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F56" w:rsidRPr="002E2497" w:rsidRDefault="00C92F56" w:rsidP="00C92F56">
      <w:pPr>
        <w:jc w:val="center"/>
        <w:rPr>
          <w:rFonts w:ascii="Arial" w:hAnsi="Arial" w:cs="Arial"/>
          <w:b/>
          <w:sz w:val="28"/>
          <w:szCs w:val="28"/>
        </w:rPr>
      </w:pPr>
      <w:r w:rsidRPr="002E2497">
        <w:rPr>
          <w:rFonts w:ascii="Arial" w:hAnsi="Arial" w:cs="Arial"/>
          <w:b/>
          <w:sz w:val="28"/>
          <w:szCs w:val="28"/>
        </w:rPr>
        <w:t>SUROWCE, DODATKI DO ŻYWNOŚCI I MATERIAŁY POMOCNICZE STOSOWANE W PRODUKCJI CUKIERNICZEJ</w:t>
      </w:r>
      <w:r w:rsidR="00A45570">
        <w:rPr>
          <w:rFonts w:ascii="Arial" w:hAnsi="Arial" w:cs="Arial"/>
          <w:b/>
          <w:sz w:val="28"/>
          <w:szCs w:val="28"/>
        </w:rPr>
        <w:t xml:space="preserve"> cz. 1</w:t>
      </w:r>
    </w:p>
    <w:p w:rsidR="00C92F56" w:rsidRDefault="00C92F56" w:rsidP="00C92F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7000" cy="557212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56" w:rsidRDefault="00C92F56" w:rsidP="00C92F5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477000" cy="44196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56" w:rsidRDefault="00C92F56" w:rsidP="00C92F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86525" cy="28194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56" w:rsidRDefault="00C92F56" w:rsidP="00C92F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7000" cy="101917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 w:type="page"/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477000" cy="673417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56" w:rsidRDefault="00C92F56" w:rsidP="00C92F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7000" cy="187642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 w:type="page"/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477000" cy="142875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56" w:rsidRDefault="00C92F56" w:rsidP="00C92F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7000" cy="40005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56" w:rsidRDefault="00C92F56" w:rsidP="00C92F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86525" cy="300037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 w:type="page"/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486525" cy="98107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56" w:rsidRDefault="00C92F56" w:rsidP="00C92F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7000" cy="75247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56" w:rsidRDefault="00C92F56" w:rsidP="00C92F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7000" cy="50482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56" w:rsidRDefault="00C92F56" w:rsidP="00C92F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7000" cy="7429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56" w:rsidRDefault="00C92F56" w:rsidP="00C92F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86525" cy="48577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56" w:rsidRDefault="00C92F56" w:rsidP="00C92F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86525" cy="48577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56" w:rsidRDefault="00C92F56" w:rsidP="00C92F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7000" cy="3048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56" w:rsidRDefault="00C92F56" w:rsidP="00C92F56">
      <w:pPr>
        <w:jc w:val="center"/>
        <w:rPr>
          <w:rFonts w:ascii="Arial" w:hAnsi="Arial" w:cs="Arial"/>
        </w:rPr>
      </w:pPr>
    </w:p>
    <w:p w:rsidR="00C92F56" w:rsidRDefault="00C92F56" w:rsidP="00C92F5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486525" cy="62293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56" w:rsidRDefault="00EB52FB" w:rsidP="00C92F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10C3A4E" wp14:editId="6D2576DC">
            <wp:extent cx="5760720" cy="249913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FB" w:rsidRDefault="00EB52FB" w:rsidP="00C92F56">
      <w:pPr>
        <w:jc w:val="center"/>
        <w:rPr>
          <w:rFonts w:ascii="Arial" w:hAnsi="Arial" w:cs="Arial"/>
        </w:rPr>
      </w:pPr>
    </w:p>
    <w:p w:rsidR="00A45570" w:rsidRDefault="00A45570" w:rsidP="00C92F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0720" cy="1694329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9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703" w:rsidRDefault="00EE4703" w:rsidP="00C92F56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760720" cy="4320540"/>
            <wp:effectExtent l="0" t="0" r="0" b="0"/>
            <wp:docPr id="39" name="Obraz 39" descr="Jaja.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Jaja. - ppt pobierz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56" w:rsidRDefault="00EE4703" w:rsidP="00C92F56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4505325" cy="3876675"/>
            <wp:effectExtent l="0" t="0" r="0" b="0"/>
            <wp:docPr id="40" name="Obraz 40" descr="Pin on Potrawy w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in on Potrawy we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F56">
        <w:rPr>
          <w:rFonts w:ascii="Arial" w:hAnsi="Arial" w:cs="Arial"/>
        </w:rPr>
        <w:br w:type="page"/>
      </w:r>
    </w:p>
    <w:p w:rsidR="00C92F56" w:rsidRDefault="00C92F56" w:rsidP="00C92F56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477000" cy="32099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56" w:rsidRDefault="00C92F56" w:rsidP="00EB52F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7000" cy="38481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 w:type="page"/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477000" cy="10382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545" w:rsidRDefault="009E2545" w:rsidP="00C92F56">
      <w:pPr>
        <w:jc w:val="both"/>
        <w:rPr>
          <w:rFonts w:ascii="Arial" w:hAnsi="Arial" w:cs="Arial"/>
          <w:b/>
          <w:sz w:val="24"/>
          <w:szCs w:val="24"/>
        </w:rPr>
      </w:pPr>
      <w:r w:rsidRPr="009E2545">
        <w:rPr>
          <w:rFonts w:ascii="Arial" w:hAnsi="Arial" w:cs="Arial"/>
          <w:b/>
          <w:sz w:val="24"/>
          <w:szCs w:val="24"/>
        </w:rPr>
        <w:t>Tłuszcze</w:t>
      </w:r>
    </w:p>
    <w:p w:rsidR="009E2545" w:rsidRDefault="009E2545" w:rsidP="00C92F56">
      <w:pPr>
        <w:jc w:val="both"/>
        <w:rPr>
          <w:rFonts w:ascii="Arial" w:hAnsi="Arial" w:cs="Arial"/>
          <w:sz w:val="24"/>
          <w:szCs w:val="24"/>
        </w:rPr>
      </w:pPr>
      <w:r w:rsidRPr="009E2545">
        <w:rPr>
          <w:rFonts w:ascii="Arial" w:hAnsi="Arial" w:cs="Arial"/>
          <w:sz w:val="24"/>
          <w:szCs w:val="24"/>
        </w:rPr>
        <w:t>W produ</w:t>
      </w:r>
      <w:r>
        <w:rPr>
          <w:rFonts w:ascii="Arial" w:hAnsi="Arial" w:cs="Arial"/>
          <w:sz w:val="24"/>
          <w:szCs w:val="24"/>
        </w:rPr>
        <w:t>kcji ciastkarskiej  i cukierniczej tłuszcze stosuje się jako składnik ciast, kremów, mas nadzienia do pralin, czekolad, chałwy oraz do smażenia niektórych wyrobów( paczków, faworków)</w:t>
      </w:r>
      <w:r w:rsidR="00031E12">
        <w:rPr>
          <w:rFonts w:ascii="Arial" w:hAnsi="Arial" w:cs="Arial"/>
          <w:sz w:val="24"/>
          <w:szCs w:val="24"/>
        </w:rPr>
        <w:t>.Jako składnik wyrobów cukierniczych i ciastkarskich tłuszcz pełni wiele funkcji:</w:t>
      </w:r>
    </w:p>
    <w:p w:rsidR="00031E12" w:rsidRDefault="00031E12" w:rsidP="00031E12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Wpływa na strukturę( spójność, kruchość , elastyczność, listkowanie)ciasta</w:t>
      </w:r>
    </w:p>
    <w:p w:rsidR="00031E12" w:rsidRDefault="00031E12" w:rsidP="00031E12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Nadaje smak, zapach, barwę</w:t>
      </w:r>
    </w:p>
    <w:p w:rsidR="00031E12" w:rsidRDefault="00031E12" w:rsidP="00031E12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Zwiększa objętość wyrobów-wpływa na ich pulchność</w:t>
      </w:r>
    </w:p>
    <w:p w:rsidR="00031E12" w:rsidRDefault="00031E12" w:rsidP="00031E12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Przedłuża trwałość</w:t>
      </w:r>
    </w:p>
    <w:p w:rsidR="00031E12" w:rsidRDefault="00031E12" w:rsidP="00031E12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Podnosi wartość energetyczną</w:t>
      </w:r>
    </w:p>
    <w:p w:rsidR="00031E12" w:rsidRDefault="00031E12" w:rsidP="00031E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zależności od przeznaczenia używa się różnych rodzajów tłuszczów zwierzęcych, roślinnych i mieszanych.</w:t>
      </w:r>
    </w:p>
    <w:p w:rsidR="00031E12" w:rsidRDefault="00031E12" w:rsidP="0000234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Pr="00031E12">
        <w:rPr>
          <w:rFonts w:ascii="Arial" w:hAnsi="Arial" w:cs="Arial"/>
          <w:b/>
          <w:sz w:val="24"/>
          <w:szCs w:val="24"/>
        </w:rPr>
        <w:t>Masło</w:t>
      </w:r>
    </w:p>
    <w:p w:rsidR="00A13974" w:rsidRDefault="00A13974" w:rsidP="00031E1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733675" cy="1685925"/>
            <wp:effectExtent l="0" t="0" r="0" b="0"/>
            <wp:docPr id="23" name="Obraz 23" descr="Dlaczego masło drożeje i będzie drożeć? &quot;Jest na nie duży popyt za granicą&quot;  - Aktualności - Gospodarka - wiadomości gospodarcze - Dziennik.pl -  wiadomości z kraju i ze świata - Dzienni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laczego masło drożeje i będzie drożeć? &quot;Jest na nie duży popyt za granicą&quot;  - Aktualności - Gospodarka - wiadomości gospodarcze - Dziennik.pl -  wiadomości z kraju i ze świata - Dziennik.pl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45" w:rsidRDefault="00002345" w:rsidP="00031E12">
      <w:pPr>
        <w:jc w:val="both"/>
        <w:rPr>
          <w:rFonts w:ascii="Arial" w:hAnsi="Arial" w:cs="Arial"/>
          <w:b/>
          <w:sz w:val="24"/>
          <w:szCs w:val="24"/>
        </w:rPr>
      </w:pPr>
    </w:p>
    <w:p w:rsidR="00002345" w:rsidRPr="00031E12" w:rsidRDefault="00002345" w:rsidP="00002345">
      <w:pPr>
        <w:jc w:val="both"/>
        <w:rPr>
          <w:rFonts w:ascii="Arial" w:hAnsi="Arial" w:cs="Arial"/>
          <w:sz w:val="24"/>
          <w:szCs w:val="24"/>
        </w:rPr>
      </w:pPr>
      <w:r w:rsidRPr="00031E12">
        <w:rPr>
          <w:rFonts w:ascii="Arial" w:hAnsi="Arial" w:cs="Arial"/>
          <w:sz w:val="24"/>
          <w:szCs w:val="24"/>
        </w:rPr>
        <w:t>Masło to</w:t>
      </w:r>
      <w:r>
        <w:rPr>
          <w:rFonts w:ascii="Arial" w:hAnsi="Arial" w:cs="Arial"/>
          <w:sz w:val="24"/>
          <w:szCs w:val="24"/>
        </w:rPr>
        <w:t xml:space="preserve"> produkt tłuszczowy otrzymany wyłącznie z mleka. Masło otrzymuje się ze śmietanki , którą trzeba najpierw odpowiednio przygotować, na następnie poddać napowietrzaniu w specjalnych urządzeniach. Otrzymane w ten sposób masło płucze się i wygniata. Świeże masło charakteryzuje się kremowo żółtą barwą, charakterystycznym zapachem, gładką strukturą. Zawiera 82-84 % tłuszczu, witaminy A,D,E. Powinno być przechowywane w suchym, przewiewnym, ciemnym, chłodzonym magazynie w temp. 0 do 4 stopni. Masło jest wykorzystywane w cukiernictwie jako surowiec do produkcji wielu ciast, kremów, mas, nadzień, polew.</w:t>
      </w:r>
    </w:p>
    <w:p w:rsidR="00002345" w:rsidRDefault="00002345" w:rsidP="00002345"/>
    <w:p w:rsidR="00A13974" w:rsidRDefault="00002345" w:rsidP="00031E1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Margaryny</w:t>
      </w:r>
    </w:p>
    <w:p w:rsidR="00002345" w:rsidRDefault="00002345" w:rsidP="00031E12">
      <w:pPr>
        <w:jc w:val="both"/>
      </w:pPr>
      <w:r>
        <w:rPr>
          <w:noProof/>
        </w:rPr>
        <w:drawing>
          <wp:inline distT="0" distB="0" distL="0" distR="0">
            <wp:extent cx="2457450" cy="1838325"/>
            <wp:effectExtent l="0" t="0" r="0" b="0"/>
            <wp:docPr id="24" name="Obraz 24" descr="AMARG - Zakład Produkcji Margaryn Krzeszow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MARG - Zakład Produkcji Margaryn Krzeszowic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345">
        <w:t xml:space="preserve"> </w:t>
      </w:r>
      <w:r>
        <w:rPr>
          <w:noProof/>
        </w:rPr>
        <w:drawing>
          <wp:inline distT="0" distB="0" distL="0" distR="0">
            <wp:extent cx="2590800" cy="1514475"/>
            <wp:effectExtent l="0" t="0" r="0" b="0"/>
            <wp:docPr id="25" name="Obraz 25" descr="AMARG - Zakład Produkcji Margaryn Krzeszow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MARG - Zakład Produkcji Margaryn Krzeszowic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45" w:rsidRDefault="00002345" w:rsidP="00031E12">
      <w:pPr>
        <w:jc w:val="both"/>
      </w:pPr>
      <w:r>
        <w:t xml:space="preserve">Margaryny </w:t>
      </w:r>
      <w:r w:rsidR="00223532">
        <w:t>są emulsjami typu woda-w oleju. Otrzymuje się je z rafinowanych utwardzonych olejów roślinnych lub mieszaniny utwardzonych tłuszczów roślinnych i zwierzęcych, z dodatkiem olejów płynnych, wody lub mleka, często z domieszką substancji polepszających ich cechy sensoryczne, takich jak barwniki karotenowe, emulgatory. Dodaje się do nich również witaminy, ADE oraz chemiczne konserwanty.</w:t>
      </w:r>
    </w:p>
    <w:p w:rsidR="00E05B88" w:rsidRDefault="00E05B88" w:rsidP="00031E12">
      <w:pPr>
        <w:jc w:val="both"/>
      </w:pPr>
      <w:r>
        <w:t>Przykłady margaryn wykorzystywanych w cukiernictwie:</w:t>
      </w:r>
    </w:p>
    <w:p w:rsidR="00E05B88" w:rsidRDefault="00E05B88" w:rsidP="00031E1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6C9E6409" wp14:editId="63239F11">
            <wp:extent cx="3676650" cy="72390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B88" w:rsidRDefault="00E05B88" w:rsidP="00031E1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1B3724D5" wp14:editId="581559FD">
            <wp:extent cx="5760720" cy="121539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B88" w:rsidRDefault="00E05B88" w:rsidP="00031E1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3C9F734C" wp14:editId="782C6FE7">
            <wp:extent cx="4543425" cy="981075"/>
            <wp:effectExtent l="0" t="0" r="9525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B88" w:rsidRDefault="00E05B88" w:rsidP="00031E1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7B62BD76" wp14:editId="0C1CDFB0">
            <wp:extent cx="4848225" cy="1209675"/>
            <wp:effectExtent l="0" t="0" r="9525" b="952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B88" w:rsidRDefault="00E05B88" w:rsidP="00031E1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DDF0AD" wp14:editId="26386D80">
            <wp:extent cx="5760720" cy="3061335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B88" w:rsidRDefault="00E05B88" w:rsidP="00031E1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5A252A77" wp14:editId="127B359E">
            <wp:extent cx="5760720" cy="2544445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B88" w:rsidRDefault="00E05B88" w:rsidP="00031E1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Tłuszcze Cukiernicze</w:t>
      </w:r>
    </w:p>
    <w:p w:rsidR="00E05B88" w:rsidRDefault="00E05B88" w:rsidP="00031E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Tłuszcze cukiernicze i piekarskie otrzymuje się z rafinowanych tłuszczów roślinnych i zwierzęcych, utwardzonych lub utwardzonych i ciekłych.</w:t>
      </w:r>
      <w:r w:rsidR="00C464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Przykładowe dostępne tłuszcze o różnych właściwościach</w:t>
      </w:r>
      <w:r w:rsidR="00C46481">
        <w:rPr>
          <w:rFonts w:ascii="Arial" w:hAnsi="Arial" w:cs="Arial"/>
          <w:sz w:val="24"/>
          <w:szCs w:val="24"/>
        </w:rPr>
        <w:t xml:space="preserve"> to:</w:t>
      </w:r>
    </w:p>
    <w:p w:rsidR="00C46481" w:rsidRDefault="00C46481" w:rsidP="00C46481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Tłuszcze cukiernicze do polew i mas tłustych</w:t>
      </w:r>
    </w:p>
    <w:p w:rsidR="00C46481" w:rsidRPr="00C46481" w:rsidRDefault="00C46481" w:rsidP="00C46481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FCC0CF9" wp14:editId="0CA4FA0C">
            <wp:extent cx="4591050" cy="158115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81" w:rsidRDefault="00C46481" w:rsidP="00C46481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Tłuszcze do nadzień waflowych, nadzień do markiz i kremów </w:t>
      </w:r>
      <w:proofErr w:type="spellStart"/>
      <w:r>
        <w:rPr>
          <w:rFonts w:ascii="Arial" w:hAnsi="Arial" w:cs="Arial"/>
          <w:sz w:val="24"/>
          <w:szCs w:val="24"/>
        </w:rPr>
        <w:t>pomadowych</w:t>
      </w:r>
      <w:proofErr w:type="spellEnd"/>
      <w:r>
        <w:rPr>
          <w:rFonts w:ascii="Arial" w:hAnsi="Arial" w:cs="Arial"/>
          <w:sz w:val="24"/>
          <w:szCs w:val="24"/>
        </w:rPr>
        <w:t>, topią się w temp. 32-36 stopni</w:t>
      </w:r>
    </w:p>
    <w:p w:rsidR="00C46481" w:rsidRDefault="00C46481" w:rsidP="00C46481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Tłuszcze do produkcji nadzień wafli i trufli, karmelków i miękkich cukierków</w:t>
      </w:r>
    </w:p>
    <w:p w:rsidR="00C46481" w:rsidRDefault="00C46481" w:rsidP="00C46481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Tłuszcze do wypieku herbatników i kruchych ciasteczek</w:t>
      </w:r>
    </w:p>
    <w:p w:rsidR="00C46481" w:rsidRDefault="00C46481" w:rsidP="00C46481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Shorteningi</w:t>
      </w:r>
      <w:proofErr w:type="spellEnd"/>
      <w:r>
        <w:rPr>
          <w:rFonts w:ascii="Arial" w:hAnsi="Arial" w:cs="Arial"/>
          <w:sz w:val="24"/>
          <w:szCs w:val="24"/>
        </w:rPr>
        <w:t xml:space="preserve">-tłuszcze z dodatkiem emulgatora, </w:t>
      </w:r>
    </w:p>
    <w:p w:rsidR="00C46481" w:rsidRDefault="00C46481" w:rsidP="00C46481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Tłuszcze piekarskie stałe i półpłynne</w:t>
      </w:r>
    </w:p>
    <w:p w:rsidR="00C46481" w:rsidRDefault="00C46481" w:rsidP="00C46481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Tłuszcz </w:t>
      </w:r>
      <w:proofErr w:type="spellStart"/>
      <w:r>
        <w:rPr>
          <w:rFonts w:ascii="Arial" w:hAnsi="Arial" w:cs="Arial"/>
          <w:sz w:val="24"/>
          <w:szCs w:val="24"/>
        </w:rPr>
        <w:t>kakaopodobny</w:t>
      </w:r>
      <w:proofErr w:type="spellEnd"/>
      <w:r>
        <w:rPr>
          <w:rFonts w:ascii="Arial" w:hAnsi="Arial" w:cs="Arial"/>
          <w:sz w:val="24"/>
          <w:szCs w:val="24"/>
        </w:rPr>
        <w:t>- tzw. twarde masło</w:t>
      </w:r>
    </w:p>
    <w:p w:rsidR="00C46481" w:rsidRDefault="00C46481" w:rsidP="00C46481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Masło kakaowe- stanowi ok. 1/3 całkowitej masy czekolady, decyduje o jej twardości, połysku, szybkości rozpuszczania się w ustach</w:t>
      </w:r>
    </w:p>
    <w:p w:rsidR="00C80DEB" w:rsidRDefault="00C80DEB" w:rsidP="00C80DE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Tłuszcze do smażenia.</w:t>
      </w:r>
    </w:p>
    <w:p w:rsidR="00C80DEB" w:rsidRDefault="00C80DEB" w:rsidP="00C80DE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ciastkarstwie stosuje się techniki smażenia w głębokim tłuszczu, poddawane obróbce , uformowane półprodukty swobodnie w nim pływają. W trakcie smażenia pod wpływem wysokiej temp. w ogrzewanych tłuszczach zachodzą wielokierunkowe zmiany. Intensywność  tych zmian zależy od:</w:t>
      </w:r>
    </w:p>
    <w:p w:rsidR="00C80DEB" w:rsidRDefault="00C80DEB" w:rsidP="00C80DEB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Ilości dostarczanego ciepła,</w:t>
      </w:r>
    </w:p>
    <w:p w:rsidR="00C80DEB" w:rsidRDefault="00C80DEB" w:rsidP="00C80DEB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Składu chemicznego ogrzewanego tłuszczu</w:t>
      </w:r>
    </w:p>
    <w:p w:rsidR="00C80DEB" w:rsidRDefault="00C80DEB" w:rsidP="00C80DEB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Rodzaju smażonego produktu itd.</w:t>
      </w:r>
    </w:p>
    <w:p w:rsidR="00C80DEB" w:rsidRDefault="00C80DEB" w:rsidP="00C80DE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Przykłady:</w:t>
      </w:r>
    </w:p>
    <w:p w:rsidR="00C80DEB" w:rsidRDefault="00C80DEB" w:rsidP="00C80DE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0F83BF1" wp14:editId="27580420">
            <wp:extent cx="5057775" cy="1476375"/>
            <wp:effectExtent l="0" t="0" r="9525" b="952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DEB" w:rsidRDefault="00C80DEB" w:rsidP="00C80DE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DB3E7D3" wp14:editId="6C34D331">
            <wp:extent cx="5760720" cy="292989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2FB" w:rsidRDefault="00EB52FB" w:rsidP="00C80DEB">
      <w:pPr>
        <w:jc w:val="both"/>
        <w:rPr>
          <w:rFonts w:ascii="Arial" w:hAnsi="Arial" w:cs="Arial"/>
          <w:i/>
          <w:sz w:val="16"/>
          <w:szCs w:val="16"/>
        </w:rPr>
      </w:pPr>
      <w:r w:rsidRPr="00EB52FB">
        <w:rPr>
          <w:rFonts w:ascii="Arial" w:hAnsi="Arial" w:cs="Arial"/>
          <w:i/>
          <w:sz w:val="16"/>
          <w:szCs w:val="16"/>
        </w:rPr>
        <w:lastRenderedPageBreak/>
        <w:t xml:space="preserve">Materiały pochodzą z podręcznika </w:t>
      </w:r>
      <w:r>
        <w:rPr>
          <w:rFonts w:ascii="Arial" w:hAnsi="Arial" w:cs="Arial"/>
          <w:i/>
          <w:sz w:val="16"/>
          <w:szCs w:val="16"/>
        </w:rPr>
        <w:t>T</w:t>
      </w:r>
      <w:r w:rsidRPr="00EB52FB">
        <w:rPr>
          <w:rFonts w:ascii="Arial" w:hAnsi="Arial" w:cs="Arial"/>
          <w:i/>
          <w:sz w:val="16"/>
          <w:szCs w:val="16"/>
        </w:rPr>
        <w:t xml:space="preserve">echnologie produkcji cukierniczej Magdalena Kazimierczak, grafiki ze stron internetowych, </w:t>
      </w:r>
      <w:hyperlink r:id="rId41" w:history="1">
        <w:r w:rsidRPr="00CB06E9">
          <w:rPr>
            <w:rStyle w:val="Hipercze"/>
            <w:rFonts w:ascii="Arial" w:hAnsi="Arial" w:cs="Arial"/>
            <w:i/>
            <w:sz w:val="16"/>
            <w:szCs w:val="16"/>
          </w:rPr>
          <w:t>http://www.drosol.pl/index.php/produkty/cukiernictwo/tuszcze#</w:t>
        </w:r>
      </w:hyperlink>
    </w:p>
    <w:p w:rsidR="00EB52FB" w:rsidRPr="004D0799" w:rsidRDefault="00EB52FB" w:rsidP="00C80DEB">
      <w:pPr>
        <w:jc w:val="both"/>
        <w:rPr>
          <w:rFonts w:ascii="Arial" w:hAnsi="Arial" w:cs="Arial"/>
          <w:b/>
          <w:color w:val="FF0000"/>
        </w:rPr>
      </w:pPr>
      <w:r w:rsidRPr="004D0799">
        <w:rPr>
          <w:rFonts w:ascii="Arial" w:hAnsi="Arial" w:cs="Arial"/>
          <w:b/>
          <w:color w:val="FF0000"/>
        </w:rPr>
        <w:t>ZADANIA  NALEŻY ODESŁAĆ NA ADRES SŁUŻBOWY  DO 22 stycznia 2021.</w:t>
      </w:r>
    </w:p>
    <w:p w:rsidR="00EB52FB" w:rsidRPr="004D0799" w:rsidRDefault="004D0799" w:rsidP="00C80DEB">
      <w:pPr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 xml:space="preserve">                                           </w:t>
      </w:r>
      <w:bookmarkStart w:id="0" w:name="_GoBack"/>
      <w:bookmarkEnd w:id="0"/>
      <w:r w:rsidR="00EB52FB" w:rsidRPr="004D0799">
        <w:rPr>
          <w:rFonts w:ascii="Arial" w:hAnsi="Arial" w:cs="Arial"/>
          <w:b/>
          <w:color w:val="FF0000"/>
        </w:rPr>
        <w:t>Zadania.</w:t>
      </w:r>
    </w:p>
    <w:p w:rsidR="00EB52FB" w:rsidRPr="004D0799" w:rsidRDefault="00EB52FB" w:rsidP="00C80DEB">
      <w:pPr>
        <w:jc w:val="both"/>
        <w:rPr>
          <w:rFonts w:ascii="Arial" w:hAnsi="Arial" w:cs="Arial"/>
          <w:b/>
          <w:color w:val="FF0000"/>
        </w:rPr>
      </w:pPr>
      <w:r w:rsidRPr="004D0799">
        <w:rPr>
          <w:rFonts w:ascii="Arial" w:hAnsi="Arial" w:cs="Arial"/>
          <w:b/>
          <w:color w:val="FF0000"/>
        </w:rPr>
        <w:t>1.</w:t>
      </w:r>
      <w:r w:rsidR="00EE4703" w:rsidRPr="004D0799">
        <w:rPr>
          <w:rFonts w:ascii="Arial" w:hAnsi="Arial" w:cs="Arial"/>
          <w:b/>
          <w:color w:val="FF0000"/>
        </w:rPr>
        <w:t>Wyjaśnij pojęcia: syrop skrobiowy,  cukier inwertowany, wartość wypiekowa mąki, surowiec , półprodukt, masło, drożdże.</w:t>
      </w:r>
    </w:p>
    <w:p w:rsidR="00EE4703" w:rsidRPr="004D0799" w:rsidRDefault="00EE4703" w:rsidP="00C80DEB">
      <w:pPr>
        <w:jc w:val="both"/>
        <w:rPr>
          <w:rFonts w:ascii="Arial" w:hAnsi="Arial" w:cs="Arial"/>
          <w:b/>
          <w:color w:val="FF0000"/>
        </w:rPr>
      </w:pPr>
      <w:r w:rsidRPr="004D0799">
        <w:rPr>
          <w:rFonts w:ascii="Arial" w:hAnsi="Arial" w:cs="Arial"/>
          <w:b/>
          <w:color w:val="FF0000"/>
        </w:rPr>
        <w:t>2.Wyjaśnij sposoby znakowania jaj.</w:t>
      </w:r>
    </w:p>
    <w:p w:rsidR="00EE4703" w:rsidRPr="004D0799" w:rsidRDefault="00EE4703" w:rsidP="00C80DEB">
      <w:pPr>
        <w:jc w:val="both"/>
        <w:rPr>
          <w:rFonts w:ascii="Arial" w:hAnsi="Arial" w:cs="Arial"/>
          <w:b/>
          <w:color w:val="FF0000"/>
        </w:rPr>
      </w:pPr>
      <w:r w:rsidRPr="004D0799">
        <w:rPr>
          <w:rFonts w:ascii="Arial" w:hAnsi="Arial" w:cs="Arial"/>
          <w:b/>
          <w:color w:val="FF0000"/>
        </w:rPr>
        <w:t>3.Jaki znasz sposoby utrwalania mleka.</w:t>
      </w:r>
    </w:p>
    <w:p w:rsidR="00EE4703" w:rsidRPr="004D0799" w:rsidRDefault="00EE4703" w:rsidP="00C80DEB">
      <w:pPr>
        <w:jc w:val="both"/>
        <w:rPr>
          <w:rFonts w:ascii="Arial" w:hAnsi="Arial" w:cs="Arial"/>
          <w:b/>
          <w:color w:val="FF0000"/>
        </w:rPr>
      </w:pPr>
      <w:r w:rsidRPr="004D0799">
        <w:rPr>
          <w:rFonts w:ascii="Arial" w:hAnsi="Arial" w:cs="Arial"/>
          <w:b/>
          <w:color w:val="FF0000"/>
        </w:rPr>
        <w:t>4.Porównaj na wybranym przykładzie koncentrat mleczny z napojem fermentowanym.</w:t>
      </w:r>
    </w:p>
    <w:p w:rsidR="00EE4703" w:rsidRPr="004D0799" w:rsidRDefault="00EE4703" w:rsidP="00C80DEB">
      <w:pPr>
        <w:jc w:val="both"/>
        <w:rPr>
          <w:rFonts w:ascii="Arial" w:hAnsi="Arial" w:cs="Arial"/>
          <w:b/>
          <w:color w:val="FF0000"/>
        </w:rPr>
      </w:pPr>
      <w:r w:rsidRPr="004D0799">
        <w:rPr>
          <w:rFonts w:ascii="Arial" w:hAnsi="Arial" w:cs="Arial"/>
          <w:b/>
          <w:color w:val="FF0000"/>
        </w:rPr>
        <w:t>5.Podaj przykłady margaryn specjalnego zastosowania</w:t>
      </w:r>
      <w:r w:rsidR="004D0799" w:rsidRPr="004D0799">
        <w:rPr>
          <w:rFonts w:ascii="Arial" w:hAnsi="Arial" w:cs="Arial"/>
          <w:b/>
          <w:color w:val="FF0000"/>
        </w:rPr>
        <w:t>.</w:t>
      </w:r>
    </w:p>
    <w:p w:rsidR="004D0799" w:rsidRPr="004D0799" w:rsidRDefault="004D0799" w:rsidP="00C80DEB">
      <w:pPr>
        <w:jc w:val="both"/>
        <w:rPr>
          <w:rFonts w:ascii="Arial" w:hAnsi="Arial" w:cs="Arial"/>
          <w:b/>
          <w:color w:val="FF0000"/>
        </w:rPr>
      </w:pPr>
      <w:r w:rsidRPr="004D0799">
        <w:rPr>
          <w:rFonts w:ascii="Arial" w:hAnsi="Arial" w:cs="Arial"/>
          <w:b/>
          <w:color w:val="FF0000"/>
        </w:rPr>
        <w:t>6.Opisz w jakich warunkach i gdzie przechowuje się w twoim miejscu praktyk drożdże, jaja , mąkę , margaryny,  chemiczne środki spulchniające.</w:t>
      </w:r>
    </w:p>
    <w:sectPr w:rsidR="004D0799" w:rsidRPr="004D07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762CCD"/>
    <w:multiLevelType w:val="hybridMultilevel"/>
    <w:tmpl w:val="5470AE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11402F"/>
    <w:multiLevelType w:val="hybridMultilevel"/>
    <w:tmpl w:val="13200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495BB2"/>
    <w:multiLevelType w:val="hybridMultilevel"/>
    <w:tmpl w:val="F0D0DDC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6722D"/>
    <w:rsid w:val="00002345"/>
    <w:rsid w:val="00031E12"/>
    <w:rsid w:val="0006722D"/>
    <w:rsid w:val="00223532"/>
    <w:rsid w:val="003A3193"/>
    <w:rsid w:val="004D0799"/>
    <w:rsid w:val="009E2545"/>
    <w:rsid w:val="00A13974"/>
    <w:rsid w:val="00A45570"/>
    <w:rsid w:val="00C46481"/>
    <w:rsid w:val="00C80DEB"/>
    <w:rsid w:val="00C92F56"/>
    <w:rsid w:val="00E05B88"/>
    <w:rsid w:val="00EB52FB"/>
    <w:rsid w:val="00EE4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282E3"/>
  <w15:chartTrackingRefBased/>
  <w15:docId w15:val="{B15B28CC-87F0-4380-B237-E808DC6B4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92F56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31E1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B52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hyperlink" Target="http://www.drosol.pl/index.php/produkty/cukiernictwo/tuszcze#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14</Pages>
  <Words>549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Bogumiła Kosut</dc:creator>
  <cp:keywords/>
  <dc:description/>
  <cp:lastModifiedBy>Bogumiła Kosut</cp:lastModifiedBy>
  <cp:revision>2</cp:revision>
  <dcterms:created xsi:type="dcterms:W3CDTF">2021-01-15T11:07:00Z</dcterms:created>
  <dcterms:modified xsi:type="dcterms:W3CDTF">2021-01-15T14:03:00Z</dcterms:modified>
</cp:coreProperties>
</file>