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FB" w:rsidRPr="00FA3222" w:rsidRDefault="00452CFB" w:rsidP="00452CFB">
      <w:pPr>
        <w:ind w:left="708"/>
        <w:jc w:val="center"/>
        <w:rPr>
          <w:rFonts w:ascii="Times New Roman" w:hAnsi="Times New Roman" w:cs="Times New Roman"/>
          <w:b/>
        </w:rPr>
      </w:pPr>
      <w:r w:rsidRPr="00FA3222">
        <w:rPr>
          <w:rFonts w:ascii="Times New Roman" w:hAnsi="Times New Roman" w:cs="Times New Roman"/>
          <w:b/>
        </w:rPr>
        <w:t>Rozkład Materiału Nauczania</w:t>
      </w:r>
      <w:r w:rsidR="00FA3222" w:rsidRPr="00FA3222">
        <w:rPr>
          <w:rFonts w:ascii="Times New Roman" w:hAnsi="Times New Roman" w:cs="Times New Roman"/>
          <w:b/>
        </w:rPr>
        <w:t xml:space="preserve"> na r</w:t>
      </w:r>
      <w:r w:rsidRPr="00FA3222">
        <w:rPr>
          <w:rFonts w:ascii="Times New Roman" w:hAnsi="Times New Roman" w:cs="Times New Roman"/>
          <w:b/>
        </w:rPr>
        <w:t xml:space="preserve">ok </w:t>
      </w:r>
      <w:r w:rsidR="00FA3222" w:rsidRPr="00FA3222">
        <w:rPr>
          <w:rFonts w:ascii="Times New Roman" w:hAnsi="Times New Roman" w:cs="Times New Roman"/>
          <w:b/>
        </w:rPr>
        <w:t>s</w:t>
      </w:r>
      <w:r w:rsidRPr="00FA3222">
        <w:rPr>
          <w:rFonts w:ascii="Times New Roman" w:hAnsi="Times New Roman" w:cs="Times New Roman"/>
          <w:b/>
        </w:rPr>
        <w:t>zkolny 201</w:t>
      </w:r>
      <w:r w:rsidR="00FA3222" w:rsidRPr="00FA3222">
        <w:rPr>
          <w:rFonts w:ascii="Times New Roman" w:hAnsi="Times New Roman" w:cs="Times New Roman"/>
          <w:b/>
        </w:rPr>
        <w:t>9/2020</w:t>
      </w:r>
    </w:p>
    <w:p w:rsidR="00FA3222" w:rsidRPr="00FA3222" w:rsidRDefault="00FA3222" w:rsidP="00FA3222">
      <w:pPr>
        <w:ind w:left="708"/>
        <w:jc w:val="center"/>
        <w:rPr>
          <w:rFonts w:ascii="Times New Roman" w:hAnsi="Times New Roman" w:cs="Times New Roman"/>
          <w:b/>
        </w:rPr>
      </w:pPr>
      <w:r w:rsidRPr="00FA3222">
        <w:rPr>
          <w:rFonts w:ascii="Times New Roman" w:hAnsi="Times New Roman" w:cs="Times New Roman"/>
          <w:b/>
        </w:rPr>
        <w:t xml:space="preserve"> KUCHARZ 512001/SP-G/CKZ/ODiDZ/Ś-CA/2019</w:t>
      </w:r>
    </w:p>
    <w:p w:rsidR="00FA3222" w:rsidRPr="00FA3222" w:rsidRDefault="00FA3222" w:rsidP="00FA3222">
      <w:pPr>
        <w:ind w:left="708"/>
        <w:jc w:val="center"/>
        <w:rPr>
          <w:rFonts w:ascii="Times New Roman" w:hAnsi="Times New Roman" w:cs="Times New Roman"/>
          <w:b/>
        </w:rPr>
      </w:pPr>
      <w:r w:rsidRPr="00FA3222">
        <w:rPr>
          <w:rFonts w:ascii="Times New Roman" w:hAnsi="Times New Roman" w:cs="Times New Roman"/>
          <w:b/>
        </w:rPr>
        <w:t xml:space="preserve">Nauczyciele: Elżbieta Kobylarz – tematy </w:t>
      </w:r>
      <w:r w:rsidR="00896586">
        <w:rPr>
          <w:rFonts w:ascii="Times New Roman" w:hAnsi="Times New Roman" w:cs="Times New Roman"/>
          <w:b/>
        </w:rPr>
        <w:t>1</w:t>
      </w:r>
      <w:r w:rsidRPr="00FA3222">
        <w:rPr>
          <w:rFonts w:ascii="Times New Roman" w:hAnsi="Times New Roman" w:cs="Times New Roman"/>
          <w:b/>
        </w:rPr>
        <w:t>-</w:t>
      </w:r>
      <w:r w:rsidR="00FB6A00">
        <w:rPr>
          <w:rFonts w:ascii="Times New Roman" w:hAnsi="Times New Roman" w:cs="Times New Roman"/>
          <w:b/>
        </w:rPr>
        <w:t>30, Bogusława Kosut – tematy 31 – 60,</w:t>
      </w:r>
      <w:r w:rsidR="00896586" w:rsidRPr="00896586">
        <w:rPr>
          <w:rFonts w:ascii="Times New Roman" w:hAnsi="Times New Roman" w:cs="Times New Roman"/>
          <w:b/>
        </w:rPr>
        <w:t xml:space="preserve"> </w:t>
      </w:r>
      <w:r w:rsidR="00896586" w:rsidRPr="00FA3222">
        <w:rPr>
          <w:rFonts w:ascii="Times New Roman" w:hAnsi="Times New Roman" w:cs="Times New Roman"/>
          <w:b/>
        </w:rPr>
        <w:t xml:space="preserve">Adam Stefański- tematy </w:t>
      </w:r>
      <w:r w:rsidR="00896586">
        <w:rPr>
          <w:rFonts w:ascii="Times New Roman" w:hAnsi="Times New Roman" w:cs="Times New Roman"/>
          <w:b/>
        </w:rPr>
        <w:t>6</w:t>
      </w:r>
      <w:r w:rsidR="00FB6A00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896586" w:rsidRPr="00FA3222">
        <w:rPr>
          <w:rFonts w:ascii="Times New Roman" w:hAnsi="Times New Roman" w:cs="Times New Roman"/>
          <w:b/>
        </w:rPr>
        <w:t>-</w:t>
      </w:r>
      <w:r w:rsidR="00896586">
        <w:rPr>
          <w:rFonts w:ascii="Times New Roman" w:hAnsi="Times New Roman" w:cs="Times New Roman"/>
          <w:b/>
        </w:rPr>
        <w:t>96</w:t>
      </w:r>
    </w:p>
    <w:p w:rsidR="00FA3222" w:rsidRPr="00FA3222" w:rsidRDefault="00452CFB" w:rsidP="00FA3222">
      <w:pPr>
        <w:ind w:left="708"/>
        <w:rPr>
          <w:rFonts w:ascii="Times New Roman" w:hAnsi="Times New Roman" w:cs="Times New Roman"/>
          <w:b/>
        </w:rPr>
      </w:pPr>
      <w:r w:rsidRPr="00FA3222">
        <w:rPr>
          <w:rFonts w:ascii="Times New Roman" w:hAnsi="Times New Roman" w:cs="Times New Roman"/>
          <w:b/>
        </w:rPr>
        <w:t>Przedmiot: Technologia gastronomiczna z towaroznawstwem</w:t>
      </w:r>
      <w:r w:rsidR="00FA3222" w:rsidRPr="00FA3222">
        <w:rPr>
          <w:rFonts w:ascii="Times New Roman" w:hAnsi="Times New Roman" w:cs="Times New Roman"/>
          <w:b/>
        </w:rPr>
        <w:t>, i</w:t>
      </w:r>
      <w:r w:rsidRPr="00FA3222">
        <w:rPr>
          <w:rFonts w:ascii="Times New Roman" w:hAnsi="Times New Roman" w:cs="Times New Roman"/>
          <w:b/>
        </w:rPr>
        <w:t>lość godz.: 96</w:t>
      </w:r>
    </w:p>
    <w:p w:rsidR="00452CFB" w:rsidRPr="00FA3222" w:rsidRDefault="00452CFB" w:rsidP="00FA3222">
      <w:pPr>
        <w:ind w:left="708"/>
        <w:rPr>
          <w:rFonts w:ascii="Times New Roman" w:hAnsi="Times New Roman" w:cs="Times New Roman"/>
          <w:b/>
        </w:rPr>
      </w:pPr>
      <w:r w:rsidRPr="00FA3222">
        <w:rPr>
          <w:rFonts w:ascii="Times New Roman" w:hAnsi="Times New Roman" w:cs="Times New Roman"/>
          <w:b/>
        </w:rPr>
        <w:t>Kwalifikacj</w:t>
      </w:r>
      <w:r w:rsidR="00FA3222" w:rsidRPr="00FA3222">
        <w:rPr>
          <w:rFonts w:ascii="Times New Roman" w:hAnsi="Times New Roman" w:cs="Times New Roman"/>
          <w:b/>
        </w:rPr>
        <w:t>a</w:t>
      </w:r>
      <w:r w:rsidRPr="00FA3222">
        <w:rPr>
          <w:rFonts w:ascii="Times New Roman" w:hAnsi="Times New Roman" w:cs="Times New Roman"/>
          <w:b/>
        </w:rPr>
        <w:t>: Sporządzanie Potraw I Napojów(TG.07)</w:t>
      </w:r>
    </w:p>
    <w:p w:rsidR="00452CFB" w:rsidRPr="002022FD" w:rsidRDefault="00452CFB" w:rsidP="00452CFB">
      <w:pPr>
        <w:ind w:left="708"/>
        <w:rPr>
          <w:rFonts w:ascii="Times New Roman" w:hAnsi="Times New Roman" w:cs="Times New Roman"/>
          <w:b/>
        </w:rPr>
      </w:pPr>
      <w:r w:rsidRPr="002022FD">
        <w:rPr>
          <w:rFonts w:ascii="Times New Roman" w:hAnsi="Times New Roman" w:cs="Times New Roman"/>
          <w:b/>
        </w:rPr>
        <w:t>Działy:</w:t>
      </w: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6838"/>
        <w:gridCol w:w="799"/>
      </w:tblGrid>
      <w:tr w:rsidR="00452CFB" w:rsidRPr="002022FD" w:rsidTr="00452CFB">
        <w:trPr>
          <w:trHeight w:val="47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Działy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godz</w:t>
            </w:r>
          </w:p>
        </w:tc>
      </w:tr>
      <w:tr w:rsidR="00452CFB" w:rsidRPr="002022FD" w:rsidTr="00452CFB">
        <w:trPr>
          <w:trHeight w:val="616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B" w:rsidRPr="002022FD" w:rsidRDefault="00452CFB">
            <w:pPr>
              <w:rPr>
                <w:rFonts w:ascii="Times New Roman" w:eastAsia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I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II</w:t>
            </w:r>
          </w:p>
          <w:p w:rsidR="00896586" w:rsidRPr="00896586" w:rsidRDefault="008965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III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IV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V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VI</w:t>
            </w:r>
          </w:p>
          <w:p w:rsidR="00896586" w:rsidRDefault="00896586">
            <w:pPr>
              <w:rPr>
                <w:rFonts w:ascii="Times New Roman" w:hAnsi="Times New Roman" w:cs="Times New Roman"/>
                <w:b/>
              </w:rPr>
            </w:pP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VII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VIII</w:t>
            </w:r>
          </w:p>
          <w:p w:rsidR="00452CFB" w:rsidRPr="00896586" w:rsidRDefault="00452C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IX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X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XI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XII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XIII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B" w:rsidRPr="002022FD" w:rsidRDefault="00452CFB">
            <w:pPr>
              <w:rPr>
                <w:rFonts w:ascii="Times New Roman" w:eastAsia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Podstawowe wiadomości o środkach żywnościowych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Podstawowe przepisy i normy obowiązujące w gospodarce żywnościowej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Charakterystyka procesów technologicznych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Czynniki kształtujące i metody ich oceny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Ocena towaroznawcza tłuszczów spożywczych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Ocena towaroznawcza warzyw, ziemniaków i grzybów, ich zastosowanie w produkcji gastronomicznej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Ocena towaroznawcza owoców i ich zastosowanie w produkcji gastronomicznej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 xml:space="preserve">Sposoby zabezpieczania żywności przed zepsuciem- przechowywanie żywności 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 xml:space="preserve">Zmiany zachodzące w żywności podczas jej przechowywania, zanieczyszczenia żywności-skutki zdrowotne 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 xml:space="preserve">Metody utrwalania żywności 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 xml:space="preserve">Receptury gastronomiczne 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Ocena towaroznawcza mleka i jego przetworów i zastosowanie w produkcji gastronomicznej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Ocena towaroznawcza jaj i ich zastosowanie w produkcji gastronomicznej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</w:p>
          <w:p w:rsidR="00452CFB" w:rsidRPr="002022FD" w:rsidRDefault="00452CFB">
            <w:pPr>
              <w:ind w:left="708"/>
              <w:jc w:val="both"/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Razem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B" w:rsidRPr="002022FD" w:rsidRDefault="00452CFB">
            <w:pPr>
              <w:rPr>
                <w:rFonts w:ascii="Times New Roman" w:eastAsia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5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10</w:t>
            </w:r>
          </w:p>
          <w:p w:rsidR="00452CFB" w:rsidRPr="00FB6A00" w:rsidRDefault="00452C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10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2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7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10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8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3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</w:p>
          <w:p w:rsidR="00452CFB" w:rsidRPr="002022FD" w:rsidRDefault="004549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52CFB" w:rsidRPr="002022FD" w:rsidRDefault="004549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7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14</w:t>
            </w:r>
          </w:p>
          <w:p w:rsidR="00452CFB" w:rsidRPr="00896586" w:rsidRDefault="00452C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1</w:t>
            </w:r>
            <w:r w:rsidR="004549E1">
              <w:rPr>
                <w:rFonts w:ascii="Times New Roman" w:hAnsi="Times New Roman" w:cs="Times New Roman"/>
                <w:b/>
              </w:rPr>
              <w:t>1</w:t>
            </w: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</w:p>
          <w:p w:rsidR="00452CFB" w:rsidRPr="002022FD" w:rsidRDefault="00452CFB">
            <w:pPr>
              <w:rPr>
                <w:rFonts w:ascii="Times New Roman" w:hAnsi="Times New Roman" w:cs="Times New Roman"/>
                <w:b/>
              </w:rPr>
            </w:pPr>
            <w:r w:rsidRPr="002022FD">
              <w:rPr>
                <w:rFonts w:ascii="Times New Roman" w:hAnsi="Times New Roman" w:cs="Times New Roman"/>
                <w:b/>
              </w:rPr>
              <w:t>96</w:t>
            </w:r>
          </w:p>
        </w:tc>
      </w:tr>
    </w:tbl>
    <w:p w:rsidR="00452CFB" w:rsidRPr="002022FD" w:rsidRDefault="00452CFB" w:rsidP="00452CFB">
      <w:pPr>
        <w:ind w:left="708"/>
        <w:rPr>
          <w:rFonts w:ascii="Times New Roman" w:hAnsi="Times New Roman" w:cs="Times New Roman"/>
          <w:b/>
        </w:rPr>
      </w:pP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  <w:b/>
        </w:rPr>
      </w:pPr>
      <w:r w:rsidRPr="002022FD">
        <w:rPr>
          <w:rFonts w:ascii="Times New Roman" w:hAnsi="Times New Roman" w:cs="Times New Roman"/>
          <w:b/>
        </w:rPr>
        <w:lastRenderedPageBreak/>
        <w:t>Tematy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  <w:b/>
        </w:rPr>
      </w:pPr>
      <w:r w:rsidRPr="002022FD">
        <w:rPr>
          <w:rFonts w:ascii="Times New Roman" w:hAnsi="Times New Roman" w:cs="Times New Roman"/>
          <w:b/>
        </w:rPr>
        <w:t>I Podstawowe wiadomości o środkach żywnościowych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1.Podstawowe określenia używane w towaroznawstwie, technologii.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2.Podział środków żywnościowych, ich skład chemiczny i wartość odżywcza.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3.Warunki przechowywania produktów spożywczych.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4.Meody utrwalania żywności- fizyczne, chemiczne i biologiczne.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5.Wpływ utrwalania na zachowanie wartości odżywczej.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  <w:b/>
        </w:rPr>
      </w:pPr>
      <w:r w:rsidRPr="002022FD">
        <w:rPr>
          <w:rFonts w:ascii="Times New Roman" w:hAnsi="Times New Roman" w:cs="Times New Roman"/>
        </w:rPr>
        <w:t xml:space="preserve"> </w:t>
      </w:r>
      <w:r w:rsidRPr="002022FD">
        <w:rPr>
          <w:rFonts w:ascii="Times New Roman" w:hAnsi="Times New Roman" w:cs="Times New Roman"/>
          <w:b/>
        </w:rPr>
        <w:t>II Podstawowe przepisy i normy obowiązujące w gospodarce żywnościowej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1-2.Norma jako podstawa oceny artykułów żywnościowych.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3-4.Receptury gastronomiczne jako podstawa normalizacji produkcji gastronomicznej.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5-6.Metody oceny jakościowej potraw.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7-8.Zasady pobierania próbek kontrolnych i ich zabezpieczanie.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9-10.Powtórzenie wiadomości. Sprawdzian.</w:t>
      </w:r>
    </w:p>
    <w:p w:rsidR="00452CFB" w:rsidRPr="002022FD" w:rsidRDefault="00452CFB" w:rsidP="00452CFB">
      <w:pPr>
        <w:ind w:firstLine="708"/>
        <w:jc w:val="both"/>
        <w:rPr>
          <w:rFonts w:ascii="Times New Roman" w:hAnsi="Times New Roman" w:cs="Times New Roman"/>
          <w:b/>
        </w:rPr>
      </w:pPr>
      <w:r w:rsidRPr="002022FD">
        <w:rPr>
          <w:rFonts w:ascii="Times New Roman" w:hAnsi="Times New Roman" w:cs="Times New Roman"/>
          <w:b/>
        </w:rPr>
        <w:t>III Charakterystyka procesów technologicznych</w:t>
      </w:r>
    </w:p>
    <w:p w:rsidR="00452CFB" w:rsidRPr="002022FD" w:rsidRDefault="00452CFB" w:rsidP="00452CFB">
      <w:pPr>
        <w:ind w:firstLine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1-2.Proces technologiczny i jego etapy.</w:t>
      </w:r>
    </w:p>
    <w:p w:rsidR="00452CFB" w:rsidRPr="002022FD" w:rsidRDefault="00452CFB" w:rsidP="00452CFB">
      <w:pPr>
        <w:ind w:firstLine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3-4.Cel obróbki wstępnej i jej wpływ na wartość odżywczą.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5-5.Eapy obróbki, wstępnej oraz zmiany zachodzące w czasie obróbki. Zjawisko osmozy.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7-8.Mechanizacja procesu obróbki wstępnej oraz organizacja stanowiska pracy.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9-10.Charakerysyka metod obróbki cieplnej oraz zmiany zachodzące podczas procesu.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  <w:b/>
        </w:rPr>
      </w:pPr>
      <w:r w:rsidRPr="002022FD">
        <w:rPr>
          <w:rFonts w:ascii="Times New Roman" w:hAnsi="Times New Roman" w:cs="Times New Roman"/>
          <w:b/>
        </w:rPr>
        <w:t>IV Czynniki kształtujące jakość żywności i metody ich oceny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1.Czynniki wpływające na jakość żywności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2.Metody oceny.</w:t>
      </w:r>
    </w:p>
    <w:p w:rsidR="00452CFB" w:rsidRPr="002022FD" w:rsidRDefault="00452CFB" w:rsidP="00452CFB">
      <w:pPr>
        <w:ind w:firstLine="708"/>
        <w:jc w:val="both"/>
        <w:rPr>
          <w:rFonts w:ascii="Times New Roman" w:hAnsi="Times New Roman" w:cs="Times New Roman"/>
          <w:b/>
        </w:rPr>
      </w:pPr>
      <w:r w:rsidRPr="002022FD">
        <w:rPr>
          <w:rFonts w:ascii="Times New Roman" w:hAnsi="Times New Roman" w:cs="Times New Roman"/>
          <w:b/>
        </w:rPr>
        <w:t>V Ocena towaroznawcza tłuszczów spożywczych</w:t>
      </w:r>
    </w:p>
    <w:p w:rsidR="00452CFB" w:rsidRPr="002022FD" w:rsidRDefault="00452CFB" w:rsidP="00452CFB">
      <w:pPr>
        <w:ind w:firstLine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1Właściwości fizyczne i wartość odżywcza, znaczenie NNKT.</w:t>
      </w:r>
    </w:p>
    <w:p w:rsidR="00452CFB" w:rsidRPr="002022FD" w:rsidRDefault="00452CFB" w:rsidP="00452CFB">
      <w:pPr>
        <w:ind w:firstLine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2.Podział łuszczy według pochodzenia tłuszczów konsystencji.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3.Czynniki wpływające na psucie się tłuszczy oraz zasady  przechowywania.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4.Zmiany fizykochemiczne zachodzące w tłuszczach podczas ogrzewania i ich wpływ na wartość odżywczą.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lastRenderedPageBreak/>
        <w:t>5.Dobór tłuszczu do potraw w zależności od techniki sporządzania i wartości odżywczej tłuszczu.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6-7.Powórzenie wiadomości.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  <w:b/>
        </w:rPr>
      </w:pPr>
      <w:r w:rsidRPr="002022FD">
        <w:rPr>
          <w:rFonts w:ascii="Times New Roman" w:hAnsi="Times New Roman" w:cs="Times New Roman"/>
          <w:b/>
        </w:rPr>
        <w:t>VI Ocena towaroznawcza warzyw, ziemniaków i grzybów, ich zastosowanie w produkcji gastronomicznej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1.Ogólne wiadomości o warzywach.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2-3.Charakterystyka poszczególnych grup warzyw.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4.Metody obróbki cieplnej warzyw.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5.Ocena towaroznawcza ziemniaków.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6.Wartość odżywcza i smakowa grzybów świeżych i w przetworach.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7.Przegląd warzyw i ich klasyfikacja do grup handlowych.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9.Przegląd przetworów z warzyw.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 xml:space="preserve">10.Obliczanie ubytków wagowych podczas obróbki wstępnej. 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  <w:b/>
        </w:rPr>
      </w:pPr>
      <w:r w:rsidRPr="002022FD">
        <w:rPr>
          <w:rFonts w:ascii="Times New Roman" w:hAnsi="Times New Roman" w:cs="Times New Roman"/>
          <w:b/>
        </w:rPr>
        <w:t>VII Ocena towaroznawcza owoców i ich zastosowanie w produkcji gastronomicznej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1</w:t>
      </w:r>
      <w:r w:rsidRPr="002022FD">
        <w:rPr>
          <w:rFonts w:ascii="Times New Roman" w:hAnsi="Times New Roman" w:cs="Times New Roman"/>
          <w:b/>
        </w:rPr>
        <w:t>.</w:t>
      </w:r>
      <w:r w:rsidRPr="002022FD">
        <w:rPr>
          <w:rFonts w:ascii="Times New Roman" w:hAnsi="Times New Roman" w:cs="Times New Roman"/>
        </w:rPr>
        <w:t>Podział owoców i ich wartość odżywcza.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2.Charakterystyka poszczególnych grup owoców.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3.Charakterystyka przetworów owocowych.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4.Zasady obróbki wstępnej i przechowywania.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5.Sposób podawania potraw, wielkość porcji, zasady dekoracji.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6-8. Powtórzenie wiadomości.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  <w:b/>
        </w:rPr>
      </w:pPr>
      <w:r w:rsidRPr="002022FD">
        <w:rPr>
          <w:rFonts w:ascii="Times New Roman" w:hAnsi="Times New Roman" w:cs="Times New Roman"/>
          <w:b/>
        </w:rPr>
        <w:t>VIII Sposoby zabezpieczania żywności przed zepsuciem przechowywanie żywności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1.Czynniki wpływające na przechowywanie żywności.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2-3.Sposoby zabezpieczania żywności przed zepsuciem.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  <w:b/>
        </w:rPr>
      </w:pPr>
      <w:r w:rsidRPr="002022FD">
        <w:rPr>
          <w:rFonts w:ascii="Times New Roman" w:hAnsi="Times New Roman" w:cs="Times New Roman"/>
          <w:b/>
        </w:rPr>
        <w:t xml:space="preserve">IX Zmiany zachodzące w żywności podczas jej przechowywania, zanieczyszczenia żywności- skutki zdrowotne- </w:t>
      </w:r>
      <w:r w:rsidR="004549E1">
        <w:rPr>
          <w:rFonts w:ascii="Times New Roman" w:hAnsi="Times New Roman" w:cs="Times New Roman"/>
          <w:b/>
        </w:rPr>
        <w:t>4</w:t>
      </w:r>
      <w:r w:rsidRPr="002022FD">
        <w:rPr>
          <w:rFonts w:ascii="Times New Roman" w:hAnsi="Times New Roman" w:cs="Times New Roman"/>
          <w:b/>
        </w:rPr>
        <w:t xml:space="preserve"> godz.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1.Zmiany zachodzące w żywności podczas jej przechowywania.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2-</w:t>
      </w:r>
      <w:r w:rsidR="004549E1">
        <w:rPr>
          <w:rFonts w:ascii="Times New Roman" w:hAnsi="Times New Roman" w:cs="Times New Roman"/>
        </w:rPr>
        <w:t>4</w:t>
      </w:r>
      <w:r w:rsidRPr="002022FD">
        <w:rPr>
          <w:rFonts w:ascii="Times New Roman" w:hAnsi="Times New Roman" w:cs="Times New Roman"/>
        </w:rPr>
        <w:t>.Zanieczyszczenia żywności – skutki zdrowotne.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  <w:b/>
        </w:rPr>
      </w:pPr>
      <w:r w:rsidRPr="002022FD">
        <w:rPr>
          <w:rFonts w:ascii="Times New Roman" w:hAnsi="Times New Roman" w:cs="Times New Roman"/>
          <w:b/>
        </w:rPr>
        <w:t>X Metody utrwalania żywności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1.Podział metod utrwalania żywności.</w:t>
      </w:r>
    </w:p>
    <w:p w:rsidR="00452CFB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2-5 Charakterystyka metod utrwalania żywności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  <w:b/>
        </w:rPr>
      </w:pPr>
      <w:r w:rsidRPr="002022FD">
        <w:rPr>
          <w:rFonts w:ascii="Times New Roman" w:hAnsi="Times New Roman" w:cs="Times New Roman"/>
          <w:b/>
        </w:rPr>
        <w:lastRenderedPageBreak/>
        <w:t>XI Receptury gastronomiczne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1.Budowa receptury gastronomicznej</w:t>
      </w:r>
    </w:p>
    <w:p w:rsidR="004549E1" w:rsidRDefault="00452CFB" w:rsidP="004549E1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2-5 Charakterystyka receptur.</w:t>
      </w:r>
      <w:r w:rsidR="004549E1" w:rsidRPr="004549E1">
        <w:rPr>
          <w:rFonts w:ascii="Times New Roman" w:hAnsi="Times New Roman" w:cs="Times New Roman"/>
        </w:rPr>
        <w:t xml:space="preserve"> </w:t>
      </w:r>
    </w:p>
    <w:p w:rsidR="004549E1" w:rsidRPr="002022FD" w:rsidRDefault="004549E1" w:rsidP="004549E1">
      <w:pPr>
        <w:ind w:left="708"/>
        <w:jc w:val="both"/>
        <w:rPr>
          <w:rFonts w:ascii="Times New Roman" w:hAnsi="Times New Roman" w:cs="Times New Roman"/>
        </w:rPr>
      </w:pPr>
      <w:r w:rsidRPr="004549E1">
        <w:rPr>
          <w:rFonts w:ascii="Times New Roman" w:hAnsi="Times New Roman" w:cs="Times New Roman"/>
        </w:rPr>
        <w:t>6-7 Powtórzenie wiadomości.</w:t>
      </w:r>
    </w:p>
    <w:p w:rsidR="00452CFB" w:rsidRPr="00896586" w:rsidRDefault="00452CFB" w:rsidP="00452CFB">
      <w:pPr>
        <w:rPr>
          <w:rFonts w:ascii="Times New Roman" w:hAnsi="Times New Roman" w:cs="Times New Roman"/>
          <w:b/>
          <w:bCs/>
        </w:rPr>
      </w:pPr>
      <w:r w:rsidRPr="00896586">
        <w:rPr>
          <w:rFonts w:ascii="Times New Roman" w:hAnsi="Times New Roman" w:cs="Times New Roman"/>
          <w:b/>
          <w:bCs/>
        </w:rPr>
        <w:t xml:space="preserve">            XII. Ocena towaroznawcza mleka i jego przetworów i zastosowanie w produkcji gastronomicznej.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1.Ocena towaroznawcza mleka, wartość odżywcza oraz warunki przechowywania.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2.Mikroflora mleka- charakterystyka.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3.Proces fermentacji mleka oraz zastosowanie mleka słodkiego w produkcji potraw i napojów mlecznych.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4.Asorymen napojów fermentowanych – ich wartość odżywcza oraz znaczenie w żywieniu.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5.Ocena towaroznawcza serów.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6.Podział serów i metod produkcji.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7.Skład chemiczny i wartość odżywcza. Warunki przechowywania serów.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8.Wykorzystanie serów w produkcji potraw.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9.Ocena towaroznawcza śmietany i śmietanki.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10.Warunki przechowywania oraz zastosowanie w produkcji potraw.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11.Powtórzenie wiadomości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12.-14 Rozwiązywanie testów</w:t>
      </w:r>
    </w:p>
    <w:p w:rsidR="00452CFB" w:rsidRPr="00896586" w:rsidRDefault="00452CFB" w:rsidP="00452CFB">
      <w:pPr>
        <w:rPr>
          <w:rFonts w:ascii="Times New Roman" w:hAnsi="Times New Roman" w:cs="Times New Roman"/>
          <w:b/>
          <w:bCs/>
        </w:rPr>
      </w:pPr>
      <w:r w:rsidRPr="00896586">
        <w:rPr>
          <w:rFonts w:ascii="Times New Roman" w:hAnsi="Times New Roman" w:cs="Times New Roman"/>
          <w:b/>
          <w:bCs/>
        </w:rPr>
        <w:t xml:space="preserve">            XIII. Ocena towaroznawcza jaj i ich zastosowanie w produkcji gastronomicznej.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1.Budowa , skład i wartość odżywcza jaj.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2.Warunki przechowywania jaj i zmiany zachodzące w czasie przechowywania.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3.Ocena świeżości jaj.</w:t>
      </w:r>
    </w:p>
    <w:p w:rsidR="00452CFB" w:rsidRPr="002022FD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4-7.Technika gotowania i smażenia jaj, dobór tłuszczu oraz wpływ obróbki cieplnej na wartość odżywczą.</w:t>
      </w:r>
    </w:p>
    <w:p w:rsidR="004549E1" w:rsidRDefault="00452CFB" w:rsidP="00452CFB">
      <w:pPr>
        <w:ind w:left="708"/>
        <w:jc w:val="both"/>
        <w:rPr>
          <w:rFonts w:ascii="Times New Roman" w:hAnsi="Times New Roman" w:cs="Times New Roman"/>
        </w:rPr>
      </w:pPr>
      <w:r w:rsidRPr="002022FD">
        <w:rPr>
          <w:rFonts w:ascii="Times New Roman" w:hAnsi="Times New Roman" w:cs="Times New Roman"/>
        </w:rPr>
        <w:t>8-10.Wykorzystanie właściwości jaj spulchniających i wiążących.</w:t>
      </w:r>
      <w:r w:rsidR="00896586">
        <w:rPr>
          <w:rFonts w:ascii="Times New Roman" w:hAnsi="Times New Roman" w:cs="Times New Roman"/>
        </w:rPr>
        <w:t xml:space="preserve"> </w:t>
      </w:r>
    </w:p>
    <w:p w:rsidR="00452CFB" w:rsidRPr="002022FD" w:rsidRDefault="004549E1" w:rsidP="00452CF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896586">
        <w:rPr>
          <w:rFonts w:ascii="Times New Roman" w:hAnsi="Times New Roman" w:cs="Times New Roman"/>
        </w:rPr>
        <w:t>Powtórzenie.</w:t>
      </w:r>
    </w:p>
    <w:p w:rsidR="00452CFB" w:rsidRPr="002022FD" w:rsidRDefault="00452CFB" w:rsidP="00452CFB">
      <w:pPr>
        <w:rPr>
          <w:rFonts w:ascii="Times New Roman" w:hAnsi="Times New Roman" w:cs="Times New Roman"/>
        </w:rPr>
      </w:pPr>
    </w:p>
    <w:p w:rsidR="00665958" w:rsidRPr="002022FD" w:rsidRDefault="00665958">
      <w:pPr>
        <w:rPr>
          <w:rFonts w:ascii="Times New Roman" w:hAnsi="Times New Roman" w:cs="Times New Roman"/>
        </w:rPr>
      </w:pPr>
    </w:p>
    <w:sectPr w:rsidR="00665958" w:rsidRPr="0020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B"/>
    <w:rsid w:val="002022FD"/>
    <w:rsid w:val="00452CFB"/>
    <w:rsid w:val="004549E1"/>
    <w:rsid w:val="00665958"/>
    <w:rsid w:val="007E67C6"/>
    <w:rsid w:val="00896586"/>
    <w:rsid w:val="00FA3222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7D19"/>
  <w15:docId w15:val="{FEEFA360-EE4C-4E67-B710-C0C3F2B3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User</cp:lastModifiedBy>
  <cp:revision>3</cp:revision>
  <dcterms:created xsi:type="dcterms:W3CDTF">2020-03-24T08:58:00Z</dcterms:created>
  <dcterms:modified xsi:type="dcterms:W3CDTF">2020-05-17T07:52:00Z</dcterms:modified>
</cp:coreProperties>
</file>