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C" w:rsidRDefault="00121CDC" w:rsidP="00121C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ZALICZENIE </w:t>
      </w:r>
      <w:r w:rsidR="00287D63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– UKŁAD DOLOTOWY I WYLOTOWY</w:t>
      </w:r>
    </w:p>
    <w:p w:rsidR="00121CDC" w:rsidRDefault="00121CDC" w:rsidP="00121C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Zaliczenia proszę przesyłać zgodnie z podanymi terminami.</w:t>
      </w:r>
    </w:p>
    <w:p w:rsidR="00121CDC" w:rsidRDefault="00121CDC" w:rsidP="00121C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Prace przysłane </w:t>
      </w:r>
      <w:r>
        <w:rPr>
          <w:b/>
          <w:sz w:val="24"/>
          <w:szCs w:val="24"/>
        </w:rPr>
        <w:t>po terminie będą oceniane niżej</w:t>
      </w:r>
      <w:r>
        <w:rPr>
          <w:sz w:val="24"/>
          <w:szCs w:val="24"/>
        </w:rPr>
        <w:t xml:space="preserve"> lub tylko zaliczane (ocena dopuszczająca).</w:t>
      </w:r>
    </w:p>
    <w:p w:rsidR="00121CDC" w:rsidRDefault="00121CDC" w:rsidP="00121CDC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Proszę korzystać z materiałów umieszczonych na stronie CKZ.</w:t>
      </w:r>
    </w:p>
    <w:p w:rsidR="00121CDC" w:rsidRDefault="00121CDC" w:rsidP="00121C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PYTANIA ZALICZENIOWE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Jakie są główne zadania układu dolotowego silnika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Jakie dodatkowe funkcje są realizowane w obrębie układu dolotowego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Jakie są zadania układu wylotowego silnika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Wymień podstawowe elementy układu dolotowego.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Z jakich materiałów są wykonywane kolektory dolotowe?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Wymień rodzaje filtrów paliwowych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W jakim celu stosuje się doładowanie silnika i jakie są sposoby doładowania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Wymień elementy </w:t>
      </w:r>
      <w:proofErr w:type="spellStart"/>
      <w:r>
        <w:rPr>
          <w:sz w:val="28"/>
          <w:szCs w:val="28"/>
        </w:rPr>
        <w:t>turbodoładowania</w:t>
      </w:r>
      <w:proofErr w:type="spellEnd"/>
      <w:r>
        <w:rPr>
          <w:sz w:val="28"/>
          <w:szCs w:val="28"/>
        </w:rPr>
        <w:t>. (rys. 13.2  pomoc 01 )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3A1D">
        <w:rPr>
          <w:sz w:val="28"/>
          <w:szCs w:val="28"/>
        </w:rPr>
        <w:t>Opisz krótko działanie turbosprężarki.</w:t>
      </w:r>
      <w:r>
        <w:rPr>
          <w:sz w:val="28"/>
          <w:szCs w:val="28"/>
        </w:rPr>
        <w:t xml:space="preserve"> 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3A1D">
        <w:rPr>
          <w:sz w:val="28"/>
          <w:szCs w:val="28"/>
        </w:rPr>
        <w:t>Jak jest łożyskowany i smarowany wał wirnika turbosprężarki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43A1D">
        <w:rPr>
          <w:sz w:val="28"/>
          <w:szCs w:val="28"/>
        </w:rPr>
        <w:t>Wymień rozwiązania konstrukcyjne sterowania ciśnieniem doładowania turbosprężarek.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43A1D">
        <w:rPr>
          <w:sz w:val="28"/>
          <w:szCs w:val="28"/>
        </w:rPr>
        <w:t xml:space="preserve">Jakie jest zadanie </w:t>
      </w:r>
      <w:proofErr w:type="spellStart"/>
      <w:r w:rsidR="00B43A1D">
        <w:rPr>
          <w:sz w:val="28"/>
          <w:szCs w:val="28"/>
        </w:rPr>
        <w:t>intercoolera</w:t>
      </w:r>
      <w:proofErr w:type="spellEnd"/>
      <w:r w:rsidR="00B43A1D">
        <w:rPr>
          <w:sz w:val="28"/>
          <w:szCs w:val="28"/>
        </w:rPr>
        <w:t xml:space="preserve">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43A1D">
        <w:rPr>
          <w:sz w:val="28"/>
          <w:szCs w:val="28"/>
        </w:rPr>
        <w:t>Wymień elementy układu wylotowego.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43A1D">
        <w:rPr>
          <w:sz w:val="28"/>
          <w:szCs w:val="28"/>
        </w:rPr>
        <w:t>Jakie jest zadanie łącznika elastycznego</w:t>
      </w:r>
      <w:r w:rsidR="00C01F8C">
        <w:rPr>
          <w:sz w:val="28"/>
          <w:szCs w:val="28"/>
        </w:rPr>
        <w:t xml:space="preserve">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43A1D">
        <w:rPr>
          <w:sz w:val="28"/>
          <w:szCs w:val="28"/>
        </w:rPr>
        <w:t>W jakiej temperaturze katalizator osiąga pełną skuteczność oczyszczania spalin ?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43A1D">
        <w:rPr>
          <w:sz w:val="28"/>
          <w:szCs w:val="28"/>
        </w:rPr>
        <w:t>Wymień urządzenia jakie mogą się znajdować w układzie oczyszczania spalin silnika o zapłonie samoczynnym.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43A1D">
        <w:rPr>
          <w:sz w:val="28"/>
          <w:szCs w:val="28"/>
        </w:rPr>
        <w:t>Wymień rodzaje tłumików.</w:t>
      </w:r>
    </w:p>
    <w:p w:rsidR="00121CDC" w:rsidRDefault="00121CDC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43A1D">
        <w:rPr>
          <w:sz w:val="28"/>
          <w:szCs w:val="28"/>
        </w:rPr>
        <w:t>Jakie są etapy diagnozowania układu wylotowego ?</w:t>
      </w:r>
    </w:p>
    <w:p w:rsidR="00B43A1D" w:rsidRDefault="00B43A1D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7D5107">
        <w:rPr>
          <w:sz w:val="28"/>
          <w:szCs w:val="28"/>
        </w:rPr>
        <w:t>Co jest podstawową czynnością obsługową układu dolotowego ?</w:t>
      </w:r>
    </w:p>
    <w:p w:rsidR="007D5107" w:rsidRDefault="007D5107" w:rsidP="00121C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EF2553">
        <w:rPr>
          <w:sz w:val="28"/>
          <w:szCs w:val="28"/>
        </w:rPr>
        <w:t>.</w:t>
      </w:r>
      <w:r>
        <w:rPr>
          <w:sz w:val="28"/>
          <w:szCs w:val="28"/>
        </w:rPr>
        <w:t xml:space="preserve"> Jakie są objawy niesprawności turbosprężarki ?</w:t>
      </w:r>
    </w:p>
    <w:p w:rsidR="00121CDC" w:rsidRDefault="00E11A6E" w:rsidP="00121C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TERMIN  ZALICZENIA - 18</w:t>
      </w:r>
      <w:r w:rsidR="00121CDC">
        <w:rPr>
          <w:b/>
          <w:color w:val="000000" w:themeColor="text1"/>
          <w:sz w:val="32"/>
          <w:szCs w:val="32"/>
          <w:u w:val="single"/>
        </w:rPr>
        <w:t>.11.2020</w:t>
      </w:r>
    </w:p>
    <w:p w:rsidR="00121CDC" w:rsidRDefault="00121CDC" w:rsidP="00733815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>Odpowiedzi , napisane w dowolnym edytorze tekstu lub napisane ręcznie po zeskanowaniu lub sfotografowaniu – proszę przesłać jako załączniki na adres:</w:t>
      </w:r>
    </w:p>
    <w:p w:rsidR="00121CDC" w:rsidRDefault="00CA518E" w:rsidP="00121CDC">
      <w:pPr>
        <w:jc w:val="center"/>
      </w:pPr>
      <w:hyperlink r:id="rId6" w:history="1">
        <w:r w:rsidR="00121CDC">
          <w:rPr>
            <w:rStyle w:val="Hipercze"/>
            <w:sz w:val="40"/>
            <w:szCs w:val="40"/>
          </w:rPr>
          <w:t>jgolab@ckz.swidnica.pl</w:t>
        </w:r>
      </w:hyperlink>
    </w:p>
    <w:p w:rsidR="00121CDC" w:rsidRDefault="00121CDC" w:rsidP="00121CDC">
      <w:pPr>
        <w:jc w:val="center"/>
        <w:rPr>
          <w:sz w:val="28"/>
          <w:szCs w:val="28"/>
        </w:rPr>
      </w:pPr>
      <w:r>
        <w:rPr>
          <w:sz w:val="28"/>
          <w:szCs w:val="28"/>
        </w:rPr>
        <w:t>Zaliczenia można również wysłać napisane jako wiadomość mail.</w:t>
      </w:r>
    </w:p>
    <w:p w:rsidR="00121CDC" w:rsidRDefault="00121CDC" w:rsidP="00121C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materiałów nauczania umieszczonych na stronie CKZ.</w:t>
      </w:r>
    </w:p>
    <w:p w:rsidR="00121CDC" w:rsidRDefault="00121CDC" w:rsidP="00121CDC">
      <w:pPr>
        <w:jc w:val="center"/>
        <w:rPr>
          <w:sz w:val="28"/>
          <w:szCs w:val="28"/>
        </w:rPr>
      </w:pPr>
    </w:p>
    <w:p w:rsidR="0061271A" w:rsidRDefault="0061271A"/>
    <w:sectPr w:rsidR="0061271A" w:rsidSect="0061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CDC"/>
    <w:rsid w:val="00121CDC"/>
    <w:rsid w:val="00287D63"/>
    <w:rsid w:val="0061271A"/>
    <w:rsid w:val="00733815"/>
    <w:rsid w:val="007D5107"/>
    <w:rsid w:val="00B43A1D"/>
    <w:rsid w:val="00C01F8C"/>
    <w:rsid w:val="00CA518E"/>
    <w:rsid w:val="00E11A6E"/>
    <w:rsid w:val="00E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1C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olab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5B42-24E1-4425-A543-A74D697B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2020-10-27T18:14:00Z</dcterms:created>
  <dcterms:modified xsi:type="dcterms:W3CDTF">2020-10-27T18:57:00Z</dcterms:modified>
</cp:coreProperties>
</file>