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F3C" w:rsidRPr="00B627E4" w:rsidRDefault="00E51F3C" w:rsidP="004A1C12">
      <w:pPr>
        <w:pStyle w:val="Akapitzlist"/>
        <w:spacing w:line="276" w:lineRule="auto"/>
        <w:ind w:left="0"/>
        <w:jc w:val="center"/>
        <w:rPr>
          <w:b/>
          <w:i/>
          <w:sz w:val="32"/>
          <w:szCs w:val="24"/>
        </w:rPr>
      </w:pPr>
      <w:bookmarkStart w:id="0" w:name="_GoBack"/>
      <w:bookmarkEnd w:id="0"/>
      <w:r w:rsidRPr="00B627E4">
        <w:rPr>
          <w:b/>
          <w:i/>
          <w:sz w:val="32"/>
          <w:szCs w:val="28"/>
        </w:rPr>
        <w:t>Zasady zaliczenia przedmiotu na ocenę</w:t>
      </w:r>
    </w:p>
    <w:p w:rsidR="00E51F3C" w:rsidRPr="00B627E4" w:rsidRDefault="00E51F3C" w:rsidP="004A1C12">
      <w:pPr>
        <w:spacing w:line="276" w:lineRule="auto"/>
        <w:jc w:val="both"/>
        <w:rPr>
          <w:b/>
          <w:i/>
          <w:sz w:val="28"/>
        </w:rPr>
      </w:pPr>
    </w:p>
    <w:p w:rsidR="00E51F3C" w:rsidRPr="00B627E4" w:rsidRDefault="00E51F3C" w:rsidP="004A1C12">
      <w:pPr>
        <w:spacing w:line="276" w:lineRule="auto"/>
        <w:jc w:val="both"/>
      </w:pPr>
      <w:r w:rsidRPr="00B627E4">
        <w:t>Ocena i obecność zostanie wystawiona na podstawie wykonanych następujących prac:</w:t>
      </w:r>
    </w:p>
    <w:p w:rsidR="00E51F3C" w:rsidRPr="00B627E4" w:rsidRDefault="00E51F3C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 w:rsidRPr="00B627E4">
        <w:t>założenie zeszytu,</w:t>
      </w:r>
    </w:p>
    <w:p w:rsidR="00E51F3C" w:rsidRPr="00B627E4" w:rsidRDefault="00E51F3C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 w:rsidRPr="00B627E4">
        <w:t>podanie adresu mail i numeru telefonu na podany poniżej mail,</w:t>
      </w:r>
    </w:p>
    <w:p w:rsidR="00E51F3C" w:rsidRPr="00B627E4" w:rsidRDefault="00E51F3C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 w:rsidRPr="00B627E4">
        <w:t xml:space="preserve">własnoręczne napisanie do zeszytu notatek </w:t>
      </w:r>
      <w:r w:rsidR="00D90C5E" w:rsidRPr="00B627E4">
        <w:t xml:space="preserve">4 - 6 zdań </w:t>
      </w:r>
      <w:r w:rsidRPr="00B627E4">
        <w:t xml:space="preserve">z każdego tematu z zamieszczonych materiałów – jako potwierdzenie wysłanie zdjęć wypełnionego zeszytu na podanego maila: </w:t>
      </w:r>
      <w:hyperlink r:id="rId5" w:history="1">
        <w:r w:rsidRPr="00B627E4">
          <w:rPr>
            <w:rStyle w:val="Hipercze"/>
            <w:color w:val="auto"/>
          </w:rPr>
          <w:t>asuszek@ckz.swidnica.pl</w:t>
        </w:r>
      </w:hyperlink>
      <w:r w:rsidRPr="00B627E4">
        <w:t>, w razie problemów z przesyłaniem materiałów podaję adres awaryjny a.j.suszek@wp.pl,</w:t>
      </w:r>
    </w:p>
    <w:p w:rsidR="00E51F3C" w:rsidRPr="00B627E4" w:rsidRDefault="00E51F3C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 w:rsidRPr="00B627E4">
        <w:t>wykonanie jednego zadania domowego,</w:t>
      </w:r>
    </w:p>
    <w:p w:rsidR="00E51F3C" w:rsidRPr="00B627E4" w:rsidRDefault="00E51F3C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 w:rsidRPr="00B627E4">
        <w:t>odpowiedź poprzez maila,</w:t>
      </w:r>
    </w:p>
    <w:p w:rsidR="00E51F3C" w:rsidRPr="00B627E4" w:rsidRDefault="00E51F3C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 w:rsidRPr="00B627E4">
        <w:t>odpowiedź ustna przez telefon.</w:t>
      </w:r>
    </w:p>
    <w:p w:rsidR="00646A79" w:rsidRPr="00B627E4" w:rsidRDefault="00062211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>
        <w:t>tematy od 59- 7</w:t>
      </w:r>
      <w:r w:rsidR="00646A79" w:rsidRPr="00B627E4">
        <w:t>0 oddać w terminie</w:t>
      </w:r>
      <w:r w:rsidR="0029477C">
        <w:tab/>
        <w:t>27</w:t>
      </w:r>
      <w:r w:rsidR="008D5C47" w:rsidRPr="00B627E4">
        <w:t>.01.2021</w:t>
      </w:r>
    </w:p>
    <w:p w:rsidR="00646A79" w:rsidRPr="00D827AA" w:rsidRDefault="00646A79" w:rsidP="00646A79">
      <w:pPr>
        <w:numPr>
          <w:ilvl w:val="0"/>
          <w:numId w:val="1"/>
        </w:numPr>
        <w:spacing w:line="276" w:lineRule="auto"/>
        <w:ind w:left="0" w:firstLine="0"/>
        <w:jc w:val="both"/>
        <w:rPr>
          <w:color w:val="00B050"/>
        </w:rPr>
      </w:pPr>
      <w:r w:rsidRPr="00D827AA">
        <w:rPr>
          <w:color w:val="00B050"/>
        </w:rPr>
        <w:t xml:space="preserve">tematy </w:t>
      </w:r>
      <w:r w:rsidR="00062211" w:rsidRPr="00D827AA">
        <w:rPr>
          <w:color w:val="00B050"/>
        </w:rPr>
        <w:t>od 71- 8</w:t>
      </w:r>
      <w:r w:rsidRPr="00D827AA">
        <w:rPr>
          <w:color w:val="00B050"/>
        </w:rPr>
        <w:t>0 oddać w terminie</w:t>
      </w:r>
      <w:r w:rsidR="001473A1" w:rsidRPr="00D827AA">
        <w:rPr>
          <w:color w:val="00B050"/>
        </w:rPr>
        <w:tab/>
        <w:t>03</w:t>
      </w:r>
      <w:r w:rsidR="008D5C47" w:rsidRPr="00D827AA">
        <w:rPr>
          <w:color w:val="00B050"/>
        </w:rPr>
        <w:t>.02.2021</w:t>
      </w:r>
    </w:p>
    <w:p w:rsidR="00FA69DF" w:rsidRPr="00D827AA" w:rsidRDefault="00062211" w:rsidP="00FA69DF">
      <w:pPr>
        <w:numPr>
          <w:ilvl w:val="0"/>
          <w:numId w:val="1"/>
        </w:numPr>
        <w:spacing w:line="276" w:lineRule="auto"/>
        <w:ind w:left="0" w:firstLine="0"/>
        <w:jc w:val="both"/>
        <w:rPr>
          <w:color w:val="00B050"/>
        </w:rPr>
      </w:pPr>
      <w:r w:rsidRPr="00D827AA">
        <w:rPr>
          <w:color w:val="00B050"/>
        </w:rPr>
        <w:t>tematy od 81- 87</w:t>
      </w:r>
      <w:r w:rsidR="00FA69DF" w:rsidRPr="00D827AA">
        <w:rPr>
          <w:color w:val="00B050"/>
        </w:rPr>
        <w:t xml:space="preserve"> oddać w terminie</w:t>
      </w:r>
      <w:r w:rsidR="005B4DEB" w:rsidRPr="00D827AA">
        <w:rPr>
          <w:color w:val="00B050"/>
        </w:rPr>
        <w:tab/>
        <w:t>08.02.2021</w:t>
      </w:r>
    </w:p>
    <w:p w:rsidR="00E51F3C" w:rsidRPr="00B627E4" w:rsidRDefault="00E51F3C" w:rsidP="004A1C12">
      <w:pPr>
        <w:spacing w:line="276" w:lineRule="auto"/>
        <w:jc w:val="both"/>
      </w:pPr>
    </w:p>
    <w:p w:rsidR="00E51F3C" w:rsidRDefault="00E51F3C" w:rsidP="00085FF6">
      <w:pPr>
        <w:spacing w:line="276" w:lineRule="auto"/>
        <w:jc w:val="both"/>
      </w:pPr>
      <w:r w:rsidRPr="00B627E4">
        <w:t>W przypadku proszę o kontakt telefoniczny- Andrzej Suszek 509 371</w:t>
      </w:r>
      <w:r w:rsidR="00085FF6">
        <w:t> </w:t>
      </w:r>
      <w:r w:rsidRPr="00B627E4">
        <w:t>401</w:t>
      </w:r>
    </w:p>
    <w:p w:rsidR="00085FF6" w:rsidRPr="0045054D" w:rsidRDefault="00085FF6" w:rsidP="00085FF6">
      <w:pPr>
        <w:spacing w:line="276" w:lineRule="auto"/>
        <w:jc w:val="both"/>
      </w:pPr>
    </w:p>
    <w:p w:rsidR="00E51F3C" w:rsidRPr="0045054D" w:rsidRDefault="00E51F3C" w:rsidP="004A1C12">
      <w:pPr>
        <w:spacing w:line="276" w:lineRule="auto"/>
        <w:jc w:val="both"/>
        <w:rPr>
          <w:b/>
          <w:i/>
          <w:sz w:val="28"/>
          <w:szCs w:val="28"/>
        </w:rPr>
      </w:pPr>
      <w:r w:rsidRPr="0045054D">
        <w:rPr>
          <w:b/>
          <w:i/>
          <w:sz w:val="28"/>
          <w:szCs w:val="28"/>
        </w:rPr>
        <w:t>Tematy Lekcji</w:t>
      </w:r>
    </w:p>
    <w:p w:rsidR="007A62E2" w:rsidRPr="00085FF6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085FF6">
        <w:rPr>
          <w:sz w:val="24"/>
          <w:szCs w:val="24"/>
        </w:rPr>
        <w:t>Wykonanie tynków cementowo-wapiennych.</w:t>
      </w:r>
    </w:p>
    <w:p w:rsidR="007A62E2" w:rsidRPr="00085FF6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085FF6">
        <w:rPr>
          <w:sz w:val="24"/>
          <w:szCs w:val="24"/>
        </w:rPr>
        <w:t>Wykonanie tynków cementowych.</w:t>
      </w:r>
    </w:p>
    <w:p w:rsidR="007A62E2" w:rsidRPr="00085FF6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085FF6">
        <w:rPr>
          <w:sz w:val="24"/>
          <w:szCs w:val="24"/>
        </w:rPr>
        <w:t>Wykonanie tynków</w:t>
      </w:r>
      <w:r w:rsidR="0070208F" w:rsidRPr="0070208F">
        <w:rPr>
          <w:rFonts w:eastAsiaTheme="minorHAnsi"/>
          <w:sz w:val="24"/>
          <w:szCs w:val="24"/>
          <w:lang w:eastAsia="en-US"/>
        </w:rPr>
        <w:t xml:space="preserve"> </w:t>
      </w:r>
      <w:r w:rsidR="0070208F">
        <w:rPr>
          <w:sz w:val="24"/>
          <w:szCs w:val="24"/>
        </w:rPr>
        <w:t>wapienno</w:t>
      </w:r>
      <w:r w:rsidRPr="00085FF6">
        <w:rPr>
          <w:sz w:val="24"/>
          <w:szCs w:val="24"/>
        </w:rPr>
        <w:t xml:space="preserve"> gipsowych</w:t>
      </w:r>
      <w:r w:rsidR="0070208F">
        <w:rPr>
          <w:sz w:val="24"/>
          <w:szCs w:val="24"/>
        </w:rPr>
        <w:t xml:space="preserve"> i </w:t>
      </w:r>
      <w:r w:rsidR="0070208F" w:rsidRPr="0070208F">
        <w:rPr>
          <w:sz w:val="24"/>
          <w:szCs w:val="24"/>
        </w:rPr>
        <w:t>gipsowych</w:t>
      </w:r>
      <w:r w:rsidRPr="00085FF6">
        <w:rPr>
          <w:sz w:val="24"/>
          <w:szCs w:val="24"/>
        </w:rPr>
        <w:t>.</w:t>
      </w:r>
    </w:p>
    <w:p w:rsidR="007A62E2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085FF6">
        <w:rPr>
          <w:sz w:val="24"/>
          <w:szCs w:val="24"/>
        </w:rPr>
        <w:t>Sposoby wyznaczania lica tynków.</w:t>
      </w:r>
    </w:p>
    <w:p w:rsidR="00DB002B" w:rsidRPr="00085FF6" w:rsidRDefault="00DB002B" w:rsidP="00DB002B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085FF6">
        <w:rPr>
          <w:sz w:val="24"/>
          <w:szCs w:val="24"/>
        </w:rPr>
        <w:t>Sposoby wyznaczania lica tynków.</w:t>
      </w:r>
    </w:p>
    <w:p w:rsidR="007A62E2" w:rsidRPr="00085FF6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085FF6">
        <w:rPr>
          <w:sz w:val="24"/>
          <w:szCs w:val="24"/>
        </w:rPr>
        <w:t>Wykonanie pasów kierunkowych.</w:t>
      </w:r>
    </w:p>
    <w:p w:rsidR="007A62E2" w:rsidRPr="00085FF6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085FF6">
        <w:rPr>
          <w:sz w:val="24"/>
          <w:szCs w:val="24"/>
        </w:rPr>
        <w:t>Wykonanie obrzutki.</w:t>
      </w:r>
    </w:p>
    <w:p w:rsidR="007A62E2" w:rsidRPr="00085FF6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085FF6">
        <w:rPr>
          <w:sz w:val="24"/>
          <w:szCs w:val="24"/>
        </w:rPr>
        <w:t>Wykonanie narzutu.</w:t>
      </w:r>
    </w:p>
    <w:p w:rsidR="007A62E2" w:rsidRPr="00085FF6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085FF6">
        <w:rPr>
          <w:sz w:val="24"/>
          <w:szCs w:val="24"/>
        </w:rPr>
        <w:t>Wykonanie gładzi i zacieranie tynku.</w:t>
      </w:r>
    </w:p>
    <w:p w:rsidR="007A62E2" w:rsidRPr="00085FF6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085FF6">
        <w:rPr>
          <w:sz w:val="24"/>
          <w:szCs w:val="24"/>
        </w:rPr>
        <w:t>Tynki surowe.</w:t>
      </w:r>
    </w:p>
    <w:p w:rsidR="007A62E2" w:rsidRPr="00085FF6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085FF6">
        <w:rPr>
          <w:sz w:val="24"/>
          <w:szCs w:val="24"/>
        </w:rPr>
        <w:t>Tynki pospolite.</w:t>
      </w:r>
    </w:p>
    <w:p w:rsidR="007A62E2" w:rsidRPr="00085FF6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085FF6">
        <w:rPr>
          <w:sz w:val="24"/>
          <w:szCs w:val="24"/>
        </w:rPr>
        <w:t>Tynki pocienione.</w:t>
      </w:r>
    </w:p>
    <w:p w:rsidR="007A62E2" w:rsidRPr="00D827AA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D827AA">
        <w:rPr>
          <w:color w:val="00B050"/>
          <w:sz w:val="24"/>
          <w:szCs w:val="24"/>
        </w:rPr>
        <w:t>Wykonywanie tynków na murach z betonu komórkowego.</w:t>
      </w:r>
    </w:p>
    <w:p w:rsidR="007A62E2" w:rsidRPr="00D827AA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D827AA">
        <w:rPr>
          <w:color w:val="00B050"/>
          <w:sz w:val="24"/>
          <w:szCs w:val="24"/>
        </w:rPr>
        <w:t>Rusztowania do wewnętrznych robót tynkarskich.</w:t>
      </w:r>
    </w:p>
    <w:p w:rsidR="0086269F" w:rsidRPr="00D827AA" w:rsidRDefault="0086269F" w:rsidP="0086269F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D827AA">
        <w:rPr>
          <w:color w:val="00B050"/>
          <w:sz w:val="24"/>
          <w:szCs w:val="24"/>
        </w:rPr>
        <w:t>Rusztowania do wewnętrznych robót tynkarskich.</w:t>
      </w:r>
    </w:p>
    <w:p w:rsidR="007A62E2" w:rsidRPr="00D827AA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D827AA">
        <w:rPr>
          <w:color w:val="00B050"/>
          <w:sz w:val="24"/>
          <w:szCs w:val="24"/>
        </w:rPr>
        <w:t>Rusztowania do zewnętrznych robót tynkarskich.</w:t>
      </w:r>
    </w:p>
    <w:p w:rsidR="007A62E2" w:rsidRPr="00D827AA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D827AA">
        <w:rPr>
          <w:color w:val="00B050"/>
          <w:sz w:val="24"/>
          <w:szCs w:val="24"/>
        </w:rPr>
        <w:t>Wykonywanie podkładu pod tynki specjalne i szlachetne.</w:t>
      </w:r>
    </w:p>
    <w:p w:rsidR="007A62E2" w:rsidRPr="00D827AA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D827AA">
        <w:rPr>
          <w:color w:val="00B050"/>
          <w:sz w:val="24"/>
          <w:szCs w:val="24"/>
        </w:rPr>
        <w:t>Tynki szlachetne.</w:t>
      </w:r>
    </w:p>
    <w:p w:rsidR="007A62E2" w:rsidRPr="00D827AA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D827AA">
        <w:rPr>
          <w:color w:val="00B050"/>
          <w:sz w:val="24"/>
          <w:szCs w:val="24"/>
        </w:rPr>
        <w:t>Tynki szlachetne.</w:t>
      </w:r>
    </w:p>
    <w:p w:rsidR="007A62E2" w:rsidRPr="00D827AA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D827AA">
        <w:rPr>
          <w:color w:val="00B050"/>
          <w:sz w:val="24"/>
          <w:szCs w:val="24"/>
        </w:rPr>
        <w:t>Tynki nakrapiane.</w:t>
      </w:r>
    </w:p>
    <w:p w:rsidR="007A62E2" w:rsidRPr="00D827AA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D827AA">
        <w:rPr>
          <w:color w:val="00B050"/>
          <w:sz w:val="24"/>
          <w:szCs w:val="24"/>
        </w:rPr>
        <w:t>Tynki cyklinowane.</w:t>
      </w:r>
    </w:p>
    <w:p w:rsidR="007A62E2" w:rsidRPr="00D827AA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D827AA">
        <w:rPr>
          <w:color w:val="00B050"/>
          <w:sz w:val="24"/>
          <w:szCs w:val="24"/>
        </w:rPr>
        <w:t>Tynki zmywane, zacierane i szlifowane.</w:t>
      </w:r>
    </w:p>
    <w:p w:rsidR="007A62E2" w:rsidRPr="00D827AA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D827AA">
        <w:rPr>
          <w:color w:val="00B050"/>
          <w:sz w:val="24"/>
          <w:szCs w:val="24"/>
        </w:rPr>
        <w:t>Tynki kamieniarskie.</w:t>
      </w:r>
    </w:p>
    <w:p w:rsidR="007A62E2" w:rsidRPr="00D827AA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D827AA">
        <w:rPr>
          <w:color w:val="00B050"/>
          <w:sz w:val="24"/>
          <w:szCs w:val="24"/>
        </w:rPr>
        <w:t>Stiuki i sztablatury.</w:t>
      </w:r>
    </w:p>
    <w:p w:rsidR="007A62E2" w:rsidRPr="00D827AA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D827AA">
        <w:rPr>
          <w:color w:val="00B050"/>
          <w:sz w:val="24"/>
          <w:szCs w:val="24"/>
        </w:rPr>
        <w:t>Tynki cienkowarstwowe.</w:t>
      </w:r>
    </w:p>
    <w:p w:rsidR="007A62E2" w:rsidRPr="00D827AA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D827AA">
        <w:rPr>
          <w:color w:val="00B050"/>
          <w:sz w:val="24"/>
          <w:szCs w:val="24"/>
        </w:rPr>
        <w:t>Tynki z gotowych mas tynkarskich.</w:t>
      </w:r>
    </w:p>
    <w:p w:rsidR="007A62E2" w:rsidRPr="00D827AA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D827AA">
        <w:rPr>
          <w:color w:val="00B050"/>
          <w:sz w:val="24"/>
          <w:szCs w:val="24"/>
        </w:rPr>
        <w:t>Tynki ciągnione.</w:t>
      </w:r>
    </w:p>
    <w:p w:rsidR="007A62E2" w:rsidRPr="00D827AA" w:rsidRDefault="007A62E2" w:rsidP="007A62E2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D827AA">
        <w:rPr>
          <w:color w:val="00B050"/>
          <w:sz w:val="24"/>
          <w:szCs w:val="24"/>
        </w:rPr>
        <w:t>Tynki boniowane.</w:t>
      </w:r>
    </w:p>
    <w:p w:rsidR="00523C0E" w:rsidRPr="00D827AA" w:rsidRDefault="007A62E2" w:rsidP="00085FF6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D827AA">
        <w:rPr>
          <w:color w:val="00B050"/>
          <w:sz w:val="24"/>
          <w:szCs w:val="24"/>
        </w:rPr>
        <w:t>Tynkowanie gzymsów.</w:t>
      </w:r>
    </w:p>
    <w:p w:rsidR="00C01F25" w:rsidRPr="00A72545" w:rsidRDefault="00C01F25" w:rsidP="00C01F25">
      <w:pPr>
        <w:suppressAutoHyphens/>
        <w:rPr>
          <w:b/>
        </w:rPr>
      </w:pPr>
      <w:r w:rsidRPr="00A72545">
        <w:rPr>
          <w:b/>
        </w:rPr>
        <w:lastRenderedPageBreak/>
        <w:t>Lekcji 59</w:t>
      </w:r>
    </w:p>
    <w:p w:rsidR="00C01F25" w:rsidRPr="00A72545" w:rsidRDefault="00C01F25" w:rsidP="00C01F25">
      <w:pPr>
        <w:spacing w:after="200" w:line="276" w:lineRule="auto"/>
      </w:pPr>
      <w:r w:rsidRPr="00A72545">
        <w:rPr>
          <w:rFonts w:eastAsia="Times New Roman"/>
          <w:b/>
          <w:lang w:eastAsia="pl-PL"/>
        </w:rPr>
        <w:t>Temat:</w:t>
      </w:r>
      <w:r w:rsidRPr="00A72545">
        <w:rPr>
          <w:rFonts w:eastAsia="Times New Roman"/>
          <w:b/>
          <w:i/>
          <w:lang w:eastAsia="pl-PL"/>
        </w:rPr>
        <w:t xml:space="preserve"> </w:t>
      </w:r>
      <w:r w:rsidRPr="00A72545">
        <w:t>Wykonanie tynków cementowo-wapiennych</w:t>
      </w:r>
    </w:p>
    <w:p w:rsidR="009077B3" w:rsidRDefault="00296BC8" w:rsidP="00296BC8">
      <w:pPr>
        <w:suppressAutoHyphens/>
      </w:pPr>
      <w:r w:rsidRPr="00296BC8">
        <w:t>W robotach tynkarskich stosuje się cement portlandzki 32,5, portlandzki biały 32,5</w:t>
      </w:r>
      <w:r>
        <w:t xml:space="preserve"> </w:t>
      </w:r>
      <w:r w:rsidRPr="00296BC8">
        <w:t xml:space="preserve">i cement </w:t>
      </w:r>
      <w:r w:rsidR="00DB7547">
        <w:t>hutniczy oraz wapno hydratyzowane (</w:t>
      </w:r>
      <w:proofErr w:type="spellStart"/>
      <w:r w:rsidR="00DB7547">
        <w:t>suchogaszone</w:t>
      </w:r>
      <w:proofErr w:type="spellEnd"/>
      <w:r w:rsidR="00DB7547">
        <w:t>) lub ciasto wapienne.</w:t>
      </w:r>
    </w:p>
    <w:p w:rsidR="00296BC8" w:rsidRPr="00A72545" w:rsidRDefault="00296BC8" w:rsidP="00296BC8">
      <w:pPr>
        <w:suppressAutoHyphens/>
      </w:pPr>
    </w:p>
    <w:p w:rsidR="009077B3" w:rsidRPr="00A72545" w:rsidRDefault="00A72545" w:rsidP="007A62E2">
      <w:pPr>
        <w:suppressAutoHyphens/>
      </w:pPr>
      <w:r w:rsidRPr="00A72545">
        <w:rPr>
          <w:b/>
          <w:bCs/>
        </w:rPr>
        <w:t>Tabela 3</w:t>
      </w:r>
      <w:r w:rsidRPr="00A72545">
        <w:t>. Marka i konsystencja zapraw cementowych w zależności od ich przeznaczenia</w:t>
      </w:r>
    </w:p>
    <w:tbl>
      <w:tblPr>
        <w:tblStyle w:val="Tabela-Siatka"/>
        <w:tblW w:w="0" w:type="auto"/>
        <w:tblLook w:val="04A0"/>
      </w:tblPr>
      <w:tblGrid>
        <w:gridCol w:w="4219"/>
        <w:gridCol w:w="2835"/>
        <w:gridCol w:w="3260"/>
      </w:tblGrid>
      <w:tr w:rsidR="00EE63C1" w:rsidRPr="00A72545" w:rsidTr="002F4913">
        <w:tc>
          <w:tcPr>
            <w:tcW w:w="4219" w:type="dxa"/>
          </w:tcPr>
          <w:p w:rsidR="00EE63C1" w:rsidRPr="00A72545" w:rsidRDefault="00A72545" w:rsidP="007A62E2">
            <w:pPr>
              <w:suppressAutoHyphens/>
            </w:pPr>
            <w:r w:rsidRPr="00A72545">
              <w:t>Nazwa</w:t>
            </w:r>
          </w:p>
        </w:tc>
        <w:tc>
          <w:tcPr>
            <w:tcW w:w="2835" w:type="dxa"/>
          </w:tcPr>
          <w:p w:rsidR="00EE63C1" w:rsidRPr="00A72545" w:rsidRDefault="00EE63C1" w:rsidP="002F4913">
            <w:pPr>
              <w:suppressAutoHyphens/>
            </w:pPr>
            <w:r w:rsidRPr="00A72545">
              <w:t>Konsystencja</w:t>
            </w:r>
            <w:r w:rsidR="002F4913">
              <w:t xml:space="preserve"> </w:t>
            </w:r>
            <w:r w:rsidRPr="00A72545">
              <w:t>zaprawy wg</w:t>
            </w:r>
            <w:r w:rsidR="002F4913">
              <w:t xml:space="preserve"> </w:t>
            </w:r>
            <w:r w:rsidRPr="00A72545">
              <w:t>stożka</w:t>
            </w:r>
            <w:r w:rsidR="002F4913">
              <w:t xml:space="preserve"> </w:t>
            </w:r>
            <w:r w:rsidRPr="00A72545">
              <w:t>pomiarowego cm</w:t>
            </w:r>
          </w:p>
        </w:tc>
        <w:tc>
          <w:tcPr>
            <w:tcW w:w="3260" w:type="dxa"/>
          </w:tcPr>
          <w:p w:rsidR="00EE63C1" w:rsidRPr="00A72545" w:rsidRDefault="00EE63C1" w:rsidP="007A62E2">
            <w:pPr>
              <w:suppressAutoHyphens/>
            </w:pPr>
            <w:r w:rsidRPr="00A72545">
              <w:t>Marka zaprawy M</w:t>
            </w:r>
          </w:p>
        </w:tc>
      </w:tr>
      <w:tr w:rsidR="00EE63C1" w:rsidRPr="00A72545" w:rsidTr="002F4913">
        <w:tc>
          <w:tcPr>
            <w:tcW w:w="4219" w:type="dxa"/>
          </w:tcPr>
          <w:p w:rsidR="00EE63C1" w:rsidRPr="00A72545" w:rsidRDefault="00EE63C1" w:rsidP="00AD7114">
            <w:pPr>
              <w:autoSpaceDE w:val="0"/>
              <w:autoSpaceDN w:val="0"/>
              <w:adjustRightInd w:val="0"/>
            </w:pPr>
            <w:r w:rsidRPr="00A72545">
              <w:t>Obrzutka pod tynki wewnętrzne</w:t>
            </w:r>
          </w:p>
        </w:tc>
        <w:tc>
          <w:tcPr>
            <w:tcW w:w="2835" w:type="dxa"/>
          </w:tcPr>
          <w:p w:rsidR="00EE63C1" w:rsidRPr="00A72545" w:rsidRDefault="00EE63C1" w:rsidP="00EE63C1">
            <w:r w:rsidRPr="00A72545">
              <w:t xml:space="preserve">9÷10 </w:t>
            </w:r>
          </w:p>
        </w:tc>
        <w:tc>
          <w:tcPr>
            <w:tcW w:w="3260" w:type="dxa"/>
          </w:tcPr>
          <w:p w:rsidR="00EE63C1" w:rsidRPr="00A72545" w:rsidRDefault="00EE63C1">
            <w:r w:rsidRPr="00A72545">
              <w:t>2, 4, 15</w:t>
            </w:r>
          </w:p>
        </w:tc>
      </w:tr>
      <w:tr w:rsidR="00EE63C1" w:rsidRPr="00A72545" w:rsidTr="002F4913">
        <w:tc>
          <w:tcPr>
            <w:tcW w:w="4219" w:type="dxa"/>
          </w:tcPr>
          <w:p w:rsidR="00EE63C1" w:rsidRPr="00A72545" w:rsidRDefault="00EE63C1" w:rsidP="00EE63C1">
            <w:pPr>
              <w:autoSpaceDE w:val="0"/>
              <w:autoSpaceDN w:val="0"/>
              <w:adjustRightInd w:val="0"/>
            </w:pPr>
            <w:r w:rsidRPr="00A72545">
              <w:t>Narzut dla tynków wewnętrznych</w:t>
            </w:r>
          </w:p>
        </w:tc>
        <w:tc>
          <w:tcPr>
            <w:tcW w:w="2835" w:type="dxa"/>
          </w:tcPr>
          <w:p w:rsidR="00EE63C1" w:rsidRPr="00A72545" w:rsidRDefault="00EE63C1" w:rsidP="00AD7114">
            <w:pPr>
              <w:autoSpaceDE w:val="0"/>
              <w:autoSpaceDN w:val="0"/>
              <w:adjustRightInd w:val="0"/>
            </w:pPr>
            <w:r w:rsidRPr="00A72545">
              <w:t>6÷9</w:t>
            </w:r>
          </w:p>
        </w:tc>
        <w:tc>
          <w:tcPr>
            <w:tcW w:w="3260" w:type="dxa"/>
          </w:tcPr>
          <w:p w:rsidR="00EE63C1" w:rsidRPr="00A72545" w:rsidRDefault="00A72545" w:rsidP="00AD7114">
            <w:r w:rsidRPr="00A72545">
              <w:t>2, 4, 7</w:t>
            </w:r>
          </w:p>
        </w:tc>
      </w:tr>
      <w:tr w:rsidR="00EE63C1" w:rsidRPr="00A72545" w:rsidTr="002F4913">
        <w:tc>
          <w:tcPr>
            <w:tcW w:w="4219" w:type="dxa"/>
          </w:tcPr>
          <w:p w:rsidR="00EE63C1" w:rsidRPr="00A72545" w:rsidRDefault="00EE63C1" w:rsidP="00EE63C1">
            <w:pPr>
              <w:autoSpaceDE w:val="0"/>
              <w:autoSpaceDN w:val="0"/>
              <w:adjustRightInd w:val="0"/>
            </w:pPr>
            <w:r w:rsidRPr="00A72545">
              <w:t>Warstwa wierzchnia tynków zwykłych wewnętrznych</w:t>
            </w:r>
          </w:p>
        </w:tc>
        <w:tc>
          <w:tcPr>
            <w:tcW w:w="2835" w:type="dxa"/>
          </w:tcPr>
          <w:p w:rsidR="00EE63C1" w:rsidRPr="00A72545" w:rsidRDefault="00A72545" w:rsidP="00AD7114">
            <w:pPr>
              <w:autoSpaceDE w:val="0"/>
              <w:autoSpaceDN w:val="0"/>
              <w:adjustRightInd w:val="0"/>
            </w:pPr>
            <w:r w:rsidRPr="00A72545">
              <w:t>9÷10</w:t>
            </w:r>
          </w:p>
        </w:tc>
        <w:tc>
          <w:tcPr>
            <w:tcW w:w="3260" w:type="dxa"/>
          </w:tcPr>
          <w:p w:rsidR="00EE63C1" w:rsidRPr="00A72545" w:rsidRDefault="00A72545" w:rsidP="00AD7114">
            <w:r w:rsidRPr="00A72545">
              <w:t>2, 4, 7</w:t>
            </w:r>
          </w:p>
        </w:tc>
      </w:tr>
    </w:tbl>
    <w:p w:rsidR="009077B3" w:rsidRPr="00A72545" w:rsidRDefault="009077B3" w:rsidP="007A62E2">
      <w:pPr>
        <w:suppressAutoHyphens/>
      </w:pPr>
    </w:p>
    <w:p w:rsidR="009077B3" w:rsidRDefault="009077B3" w:rsidP="007A62E2">
      <w:pPr>
        <w:suppressAutoHyphens/>
      </w:pPr>
    </w:p>
    <w:p w:rsidR="00272E9E" w:rsidRDefault="00272E9E" w:rsidP="007A62E2">
      <w:pPr>
        <w:suppressAutoHyphens/>
      </w:pPr>
      <w:r w:rsidRPr="00272E9E">
        <w:rPr>
          <w:b/>
          <w:bCs/>
        </w:rPr>
        <w:t xml:space="preserve">Tablica.4 </w:t>
      </w:r>
      <w:r w:rsidRPr="00272E9E">
        <w:t xml:space="preserve">Skład zapraw </w:t>
      </w:r>
      <w:r>
        <w:t xml:space="preserve">cementowo-wapiennych </w:t>
      </w:r>
      <w:r w:rsidR="002F4913">
        <w:t>i przeznaczenie</w:t>
      </w:r>
    </w:p>
    <w:tbl>
      <w:tblPr>
        <w:tblStyle w:val="Tabela-Siatka"/>
        <w:tblW w:w="0" w:type="auto"/>
        <w:tblLook w:val="04A0"/>
      </w:tblPr>
      <w:tblGrid>
        <w:gridCol w:w="2541"/>
        <w:gridCol w:w="2245"/>
        <w:gridCol w:w="1985"/>
        <w:gridCol w:w="3651"/>
      </w:tblGrid>
      <w:tr w:rsidR="002F4913" w:rsidRPr="00272E9E" w:rsidTr="00085FF6">
        <w:tc>
          <w:tcPr>
            <w:tcW w:w="2541" w:type="dxa"/>
          </w:tcPr>
          <w:p w:rsidR="002F4913" w:rsidRPr="00272E9E" w:rsidRDefault="002F4913" w:rsidP="00272E9E">
            <w:pPr>
              <w:suppressAutoHyphens/>
            </w:pPr>
            <w:r w:rsidRPr="00272E9E">
              <w:t>Przeznaczenie</w:t>
            </w:r>
          </w:p>
        </w:tc>
        <w:tc>
          <w:tcPr>
            <w:tcW w:w="2245" w:type="dxa"/>
          </w:tcPr>
          <w:p w:rsidR="002F4913" w:rsidRPr="00272E9E" w:rsidRDefault="002F4913" w:rsidP="00272E9E">
            <w:pPr>
              <w:suppressAutoHyphens/>
            </w:pPr>
            <w:r>
              <w:t>Cement</w:t>
            </w:r>
            <w:r w:rsidRPr="00272E9E">
              <w:t xml:space="preserve"> przy klasie cementu 32,5</w:t>
            </w:r>
            <w:r>
              <w:t xml:space="preserve">: ciasto wapienne: </w:t>
            </w:r>
            <w:r w:rsidRPr="00272E9E">
              <w:t>piasek</w:t>
            </w:r>
            <w:r>
              <w:t xml:space="preserve"> </w:t>
            </w:r>
          </w:p>
        </w:tc>
        <w:tc>
          <w:tcPr>
            <w:tcW w:w="1985" w:type="dxa"/>
          </w:tcPr>
          <w:p w:rsidR="002F4913" w:rsidRPr="00272E9E" w:rsidRDefault="00EC1146" w:rsidP="002F4913">
            <w:pPr>
              <w:suppressAutoHyphens/>
            </w:pPr>
            <w:r w:rsidRPr="00EC1146">
              <w:t>Podłoże</w:t>
            </w:r>
          </w:p>
        </w:tc>
        <w:tc>
          <w:tcPr>
            <w:tcW w:w="3651" w:type="dxa"/>
          </w:tcPr>
          <w:p w:rsidR="002F4913" w:rsidRPr="00272E9E" w:rsidRDefault="00E125D3" w:rsidP="002F4913">
            <w:pPr>
              <w:suppressAutoHyphens/>
            </w:pPr>
            <w:r w:rsidRPr="00E125D3">
              <w:t>Zastosowanie</w:t>
            </w:r>
          </w:p>
        </w:tc>
      </w:tr>
      <w:tr w:rsidR="002F4913" w:rsidRPr="00272E9E" w:rsidTr="00085FF6">
        <w:trPr>
          <w:trHeight w:val="662"/>
        </w:trPr>
        <w:tc>
          <w:tcPr>
            <w:tcW w:w="2541" w:type="dxa"/>
          </w:tcPr>
          <w:p w:rsidR="002F4913" w:rsidRPr="00272E9E" w:rsidRDefault="002F4913" w:rsidP="00272E9E">
            <w:pPr>
              <w:suppressAutoHyphens/>
            </w:pPr>
            <w:r w:rsidRPr="00272E9E">
              <w:t>Tynki wewnętrzne</w:t>
            </w:r>
          </w:p>
        </w:tc>
        <w:tc>
          <w:tcPr>
            <w:tcW w:w="2245" w:type="dxa"/>
          </w:tcPr>
          <w:p w:rsidR="002F4913" w:rsidRPr="00272E9E" w:rsidRDefault="002F4913" w:rsidP="00272E9E">
            <w:pPr>
              <w:suppressAutoHyphens/>
            </w:pPr>
            <w:r w:rsidRPr="00272E9E">
              <w:t xml:space="preserve">1:1:9, </w:t>
            </w:r>
            <w:r>
              <w:t xml:space="preserve">  </w:t>
            </w:r>
            <w:r w:rsidRPr="00272E9E">
              <w:t xml:space="preserve">1:1,5:8, </w:t>
            </w:r>
            <w:r>
              <w:t xml:space="preserve">  </w:t>
            </w:r>
            <w:r w:rsidRPr="00272E9E">
              <w:t>1:2:10</w:t>
            </w:r>
          </w:p>
        </w:tc>
        <w:tc>
          <w:tcPr>
            <w:tcW w:w="1985" w:type="dxa"/>
          </w:tcPr>
          <w:p w:rsidR="00E125D3" w:rsidRPr="00E125D3" w:rsidRDefault="00E125D3" w:rsidP="00E125D3">
            <w:pPr>
              <w:suppressAutoHyphens/>
            </w:pPr>
            <w:r w:rsidRPr="00E125D3">
              <w:t>cegła beton,</w:t>
            </w:r>
          </w:p>
          <w:p w:rsidR="00E125D3" w:rsidRPr="00E125D3" w:rsidRDefault="00E125D3" w:rsidP="00E125D3">
            <w:pPr>
              <w:suppressAutoHyphens/>
            </w:pPr>
            <w:r w:rsidRPr="00E125D3">
              <w:t>płyty</w:t>
            </w:r>
          </w:p>
          <w:p w:rsidR="00E125D3" w:rsidRPr="00E125D3" w:rsidRDefault="00E125D3" w:rsidP="00E125D3">
            <w:pPr>
              <w:suppressAutoHyphens/>
            </w:pPr>
            <w:r w:rsidRPr="00E125D3">
              <w:t>izolacyjne,</w:t>
            </w:r>
          </w:p>
          <w:p w:rsidR="00E125D3" w:rsidRPr="00E125D3" w:rsidRDefault="00E125D3" w:rsidP="00E125D3">
            <w:pPr>
              <w:suppressAutoHyphens/>
            </w:pPr>
            <w:r w:rsidRPr="00E125D3">
              <w:t>drewno,</w:t>
            </w:r>
          </w:p>
          <w:p w:rsidR="002F4913" w:rsidRPr="00272E9E" w:rsidRDefault="00E125D3" w:rsidP="00E125D3">
            <w:pPr>
              <w:suppressAutoHyphens/>
            </w:pPr>
            <w:r w:rsidRPr="00E125D3">
              <w:t>trzcina</w:t>
            </w:r>
          </w:p>
        </w:tc>
        <w:tc>
          <w:tcPr>
            <w:tcW w:w="3651" w:type="dxa"/>
          </w:tcPr>
          <w:p w:rsidR="00E125D3" w:rsidRPr="00E125D3" w:rsidRDefault="00E125D3" w:rsidP="00E125D3">
            <w:pPr>
              <w:suppressAutoHyphens/>
            </w:pPr>
            <w:r w:rsidRPr="00E125D3">
              <w:t>obrzutka na stropach ceramicznych</w:t>
            </w:r>
          </w:p>
          <w:p w:rsidR="00E125D3" w:rsidRPr="00E125D3" w:rsidRDefault="00E125D3" w:rsidP="00E125D3">
            <w:pPr>
              <w:suppressAutoHyphens/>
            </w:pPr>
            <w:r w:rsidRPr="00E125D3">
              <w:t>i na powierzchni betonowej - do tynków</w:t>
            </w:r>
            <w:r w:rsidR="00085FF6">
              <w:t xml:space="preserve"> </w:t>
            </w:r>
            <w:r w:rsidRPr="00E125D3">
              <w:t>zewnętrznych oraz w pomieszczeniach</w:t>
            </w:r>
          </w:p>
          <w:p w:rsidR="002F4913" w:rsidRPr="00272E9E" w:rsidRDefault="00E125D3" w:rsidP="00E125D3">
            <w:pPr>
              <w:suppressAutoHyphens/>
            </w:pPr>
            <w:r w:rsidRPr="00E125D3">
              <w:t>narażonych na wilgoć</w:t>
            </w:r>
          </w:p>
        </w:tc>
      </w:tr>
    </w:tbl>
    <w:p w:rsidR="00272E9E" w:rsidRPr="00A72545" w:rsidRDefault="00272E9E" w:rsidP="007A62E2">
      <w:pPr>
        <w:suppressAutoHyphens/>
      </w:pPr>
    </w:p>
    <w:p w:rsidR="00272E9E" w:rsidRPr="00272E9E" w:rsidRDefault="00272E9E" w:rsidP="00272E9E">
      <w:pPr>
        <w:suppressAutoHyphens/>
      </w:pPr>
      <w:r>
        <w:rPr>
          <w:b/>
          <w:bCs/>
        </w:rPr>
        <w:t>Tabela 5</w:t>
      </w:r>
      <w:r w:rsidRPr="00272E9E">
        <w:rPr>
          <w:b/>
          <w:bCs/>
        </w:rPr>
        <w:t xml:space="preserve">. </w:t>
      </w:r>
      <w:r w:rsidRPr="00272E9E">
        <w:t xml:space="preserve">Sposoby przygotowania zapraw </w:t>
      </w:r>
    </w:p>
    <w:tbl>
      <w:tblPr>
        <w:tblStyle w:val="Tabela-Siatka"/>
        <w:tblW w:w="0" w:type="auto"/>
        <w:tblLook w:val="04A0"/>
      </w:tblPr>
      <w:tblGrid>
        <w:gridCol w:w="2660"/>
        <w:gridCol w:w="4252"/>
        <w:gridCol w:w="3434"/>
      </w:tblGrid>
      <w:tr w:rsidR="00272E9E" w:rsidRPr="00272E9E" w:rsidTr="002F4913">
        <w:tc>
          <w:tcPr>
            <w:tcW w:w="2660" w:type="dxa"/>
            <w:vAlign w:val="center"/>
          </w:tcPr>
          <w:p w:rsidR="00272E9E" w:rsidRPr="00272E9E" w:rsidRDefault="00272E9E" w:rsidP="00272E9E">
            <w:pPr>
              <w:suppressAutoHyphens/>
            </w:pPr>
            <w:r w:rsidRPr="00272E9E">
              <w:t>Rodzaj zaprawy</w:t>
            </w:r>
          </w:p>
        </w:tc>
        <w:tc>
          <w:tcPr>
            <w:tcW w:w="4252" w:type="dxa"/>
            <w:vAlign w:val="center"/>
          </w:tcPr>
          <w:p w:rsidR="00272E9E" w:rsidRPr="00272E9E" w:rsidRDefault="00272E9E" w:rsidP="00272E9E">
            <w:pPr>
              <w:suppressAutoHyphens/>
            </w:pPr>
            <w:r w:rsidRPr="00272E9E">
              <w:t>Sposób ręczny</w:t>
            </w:r>
          </w:p>
        </w:tc>
        <w:tc>
          <w:tcPr>
            <w:tcW w:w="3434" w:type="dxa"/>
            <w:vAlign w:val="center"/>
          </w:tcPr>
          <w:p w:rsidR="00272E9E" w:rsidRPr="00272E9E" w:rsidRDefault="00272E9E" w:rsidP="00272E9E">
            <w:pPr>
              <w:suppressAutoHyphens/>
            </w:pPr>
            <w:r w:rsidRPr="00272E9E">
              <w:t>Sposób mechaniczny</w:t>
            </w:r>
          </w:p>
        </w:tc>
      </w:tr>
      <w:tr w:rsidR="00272E9E" w:rsidRPr="00272E9E" w:rsidTr="002F4913">
        <w:trPr>
          <w:trHeight w:val="2257"/>
        </w:trPr>
        <w:tc>
          <w:tcPr>
            <w:tcW w:w="2660" w:type="dxa"/>
            <w:vAlign w:val="center"/>
          </w:tcPr>
          <w:p w:rsidR="00272E9E" w:rsidRPr="00272E9E" w:rsidRDefault="00272E9E" w:rsidP="00272E9E">
            <w:pPr>
              <w:suppressAutoHyphens/>
            </w:pPr>
            <w:r w:rsidRPr="00272E9E">
              <w:t>Cementowo-wapienna</w:t>
            </w:r>
          </w:p>
        </w:tc>
        <w:tc>
          <w:tcPr>
            <w:tcW w:w="4252" w:type="dxa"/>
            <w:vAlign w:val="center"/>
          </w:tcPr>
          <w:p w:rsidR="00272E9E" w:rsidRPr="00272E9E" w:rsidRDefault="00272E9E" w:rsidP="00272E9E">
            <w:pPr>
              <w:suppressAutoHyphens/>
            </w:pPr>
            <w:r w:rsidRPr="00272E9E">
              <w:t xml:space="preserve">Najpierw mieszać składniki sypkie (cement, wapno </w:t>
            </w:r>
            <w:proofErr w:type="spellStart"/>
            <w:r w:rsidRPr="00272E9E">
              <w:t>suchogaszone</w:t>
            </w:r>
            <w:proofErr w:type="spellEnd"/>
            <w:r w:rsidRPr="00272E9E">
              <w:t xml:space="preserve"> i piasek) aż do uzyskania jednorodnej masy. Dodatki sypkie mieszać na sucho z cementem przed zmieszaniem go z pozostałymi składnikami sypkimi. Dodatki ciekłe, takie jak. ciasto wapienne zamiast wapna hydratyzowanego, rozprowadzić w wodzie przed dodaniem do składników sypkich.</w:t>
            </w:r>
          </w:p>
        </w:tc>
        <w:tc>
          <w:tcPr>
            <w:tcW w:w="3434" w:type="dxa"/>
            <w:vAlign w:val="center"/>
          </w:tcPr>
          <w:p w:rsidR="00272E9E" w:rsidRPr="00272E9E" w:rsidRDefault="00272E9E" w:rsidP="00272E9E">
            <w:pPr>
              <w:suppressAutoHyphens/>
            </w:pPr>
            <w:r w:rsidRPr="00272E9E">
              <w:t>Kolejność czynności jak przy przygotowaniu zaprawy sposobem ręcznym, lecz mieszanie mechaniczne.</w:t>
            </w:r>
          </w:p>
        </w:tc>
      </w:tr>
    </w:tbl>
    <w:p w:rsidR="00505154" w:rsidRDefault="00505154" w:rsidP="007A62E2">
      <w:pPr>
        <w:suppressAutoHyphens/>
      </w:pPr>
    </w:p>
    <w:p w:rsidR="00085FF6" w:rsidRPr="0045054D" w:rsidRDefault="00085FF6" w:rsidP="007A62E2">
      <w:pPr>
        <w:suppressAutoHyphens/>
      </w:pPr>
    </w:p>
    <w:p w:rsidR="009077B3" w:rsidRPr="0045054D" w:rsidRDefault="009077B3" w:rsidP="009077B3">
      <w:pPr>
        <w:suppressAutoHyphens/>
        <w:rPr>
          <w:b/>
        </w:rPr>
      </w:pPr>
      <w:r w:rsidRPr="0045054D">
        <w:rPr>
          <w:b/>
        </w:rPr>
        <w:t>Lekcji 60</w:t>
      </w:r>
    </w:p>
    <w:p w:rsidR="0045054D" w:rsidRDefault="009077B3" w:rsidP="0045054D">
      <w:pPr>
        <w:spacing w:after="200" w:line="276" w:lineRule="auto"/>
      </w:pPr>
      <w:r w:rsidRPr="0045054D">
        <w:rPr>
          <w:b/>
        </w:rPr>
        <w:t>Temat:</w:t>
      </w:r>
      <w:r w:rsidR="0045054D" w:rsidRPr="0045054D">
        <w:t xml:space="preserve"> Wykonanie tynków cementowych.</w:t>
      </w:r>
    </w:p>
    <w:p w:rsidR="00FF79C4" w:rsidRDefault="00FF79C4" w:rsidP="0045054D">
      <w:pPr>
        <w:spacing w:after="200" w:line="276" w:lineRule="auto"/>
      </w:pPr>
      <w:r w:rsidRPr="00FF79C4">
        <w:t xml:space="preserve">W robotach tynkarskich stosuje się </w:t>
      </w:r>
      <w:r>
        <w:t>cement portlandzki</w:t>
      </w:r>
      <w:r w:rsidRPr="00FF79C4">
        <w:t>, portlandzki biały i cement hutniczy</w:t>
      </w:r>
    </w:p>
    <w:p w:rsidR="002F4913" w:rsidRPr="002F4913" w:rsidRDefault="002F4913" w:rsidP="002F4913">
      <w:pPr>
        <w:spacing w:after="200" w:line="276" w:lineRule="auto"/>
      </w:pPr>
      <w:r w:rsidRPr="002F4913">
        <w:rPr>
          <w:b/>
          <w:bCs/>
        </w:rPr>
        <w:t xml:space="preserve">Tablica.4 </w:t>
      </w:r>
      <w:r w:rsidRPr="002F4913">
        <w:t xml:space="preserve">Skład zapraw </w:t>
      </w:r>
      <w:r w:rsidR="00EC1146">
        <w:t>cementowo</w:t>
      </w:r>
      <w:r w:rsidR="00EC1146" w:rsidRPr="00EC1146">
        <w:t xml:space="preserve"> i przeznaczenie</w:t>
      </w:r>
    </w:p>
    <w:tbl>
      <w:tblPr>
        <w:tblStyle w:val="Tabela-Siatka"/>
        <w:tblW w:w="0" w:type="auto"/>
        <w:tblLook w:val="04A0"/>
      </w:tblPr>
      <w:tblGrid>
        <w:gridCol w:w="2660"/>
        <w:gridCol w:w="2126"/>
        <w:gridCol w:w="1985"/>
        <w:gridCol w:w="3543"/>
      </w:tblGrid>
      <w:tr w:rsidR="002F4913" w:rsidRPr="002F4913" w:rsidTr="00085FF6">
        <w:tc>
          <w:tcPr>
            <w:tcW w:w="2660" w:type="dxa"/>
          </w:tcPr>
          <w:p w:rsidR="002F4913" w:rsidRPr="002F4913" w:rsidRDefault="002F4913" w:rsidP="00085FF6">
            <w:pPr>
              <w:spacing w:after="200"/>
            </w:pPr>
            <w:r w:rsidRPr="002F4913">
              <w:t>Przeznaczenie</w:t>
            </w:r>
          </w:p>
        </w:tc>
        <w:tc>
          <w:tcPr>
            <w:tcW w:w="2126" w:type="dxa"/>
          </w:tcPr>
          <w:p w:rsidR="002F4913" w:rsidRPr="002F4913" w:rsidRDefault="002F4913" w:rsidP="00085FF6">
            <w:pPr>
              <w:spacing w:after="200"/>
            </w:pPr>
            <w:r w:rsidRPr="002F4913">
              <w:t>Cement</w:t>
            </w:r>
            <w:r>
              <w:t xml:space="preserve">: </w:t>
            </w:r>
            <w:r w:rsidRPr="002F4913">
              <w:t xml:space="preserve">piasek </w:t>
            </w:r>
          </w:p>
        </w:tc>
        <w:tc>
          <w:tcPr>
            <w:tcW w:w="1985" w:type="dxa"/>
          </w:tcPr>
          <w:p w:rsidR="002F4913" w:rsidRPr="002F4913" w:rsidRDefault="00EC1146" w:rsidP="00085FF6">
            <w:pPr>
              <w:spacing w:after="200"/>
            </w:pPr>
            <w:r w:rsidRPr="00EC1146">
              <w:t>Podłoże</w:t>
            </w:r>
          </w:p>
        </w:tc>
        <w:tc>
          <w:tcPr>
            <w:tcW w:w="3543" w:type="dxa"/>
          </w:tcPr>
          <w:p w:rsidR="002F4913" w:rsidRPr="002F4913" w:rsidRDefault="00E125D3" w:rsidP="00085FF6">
            <w:pPr>
              <w:spacing w:after="200"/>
            </w:pPr>
            <w:r w:rsidRPr="00E125D3">
              <w:t>Zastosowanie</w:t>
            </w:r>
          </w:p>
        </w:tc>
      </w:tr>
      <w:tr w:rsidR="002F4913" w:rsidRPr="002F4913" w:rsidTr="00085FF6">
        <w:trPr>
          <w:trHeight w:val="1852"/>
        </w:trPr>
        <w:tc>
          <w:tcPr>
            <w:tcW w:w="2660" w:type="dxa"/>
          </w:tcPr>
          <w:p w:rsidR="002F4913" w:rsidRPr="002F4913" w:rsidRDefault="002F4913" w:rsidP="00085FF6">
            <w:pPr>
              <w:spacing w:after="200"/>
            </w:pPr>
            <w:r w:rsidRPr="002F4913">
              <w:t>Tynki wewnętrzne</w:t>
            </w:r>
          </w:p>
        </w:tc>
        <w:tc>
          <w:tcPr>
            <w:tcW w:w="2126" w:type="dxa"/>
          </w:tcPr>
          <w:p w:rsidR="00EC1146" w:rsidRDefault="002F4913" w:rsidP="00085FF6">
            <w:pPr>
              <w:spacing w:after="200"/>
            </w:pPr>
            <w:r>
              <w:t xml:space="preserve">cement 32,5:piasek </w:t>
            </w:r>
          </w:p>
          <w:p w:rsidR="002F4913" w:rsidRPr="002F4913" w:rsidRDefault="002F4913" w:rsidP="00085FF6">
            <w:pPr>
              <w:spacing w:after="200"/>
            </w:pPr>
            <w:r>
              <w:t xml:space="preserve">1:2,   1:3,   </w:t>
            </w:r>
            <w:r w:rsidRPr="002F4913">
              <w:t xml:space="preserve">1:4, </w:t>
            </w:r>
            <w:r>
              <w:t xml:space="preserve">  </w:t>
            </w:r>
            <w:r w:rsidRPr="002F4913">
              <w:t>1:5</w:t>
            </w:r>
          </w:p>
          <w:p w:rsidR="00EC1146" w:rsidRDefault="002F4913" w:rsidP="00085FF6">
            <w:pPr>
              <w:spacing w:after="200"/>
            </w:pPr>
            <w:r w:rsidRPr="002F4913">
              <w:t>cement 42,5:piasek</w:t>
            </w:r>
          </w:p>
          <w:p w:rsidR="002F4913" w:rsidRPr="002F4913" w:rsidRDefault="002F4913" w:rsidP="00085FF6">
            <w:pPr>
              <w:spacing w:after="200"/>
            </w:pPr>
            <w:r w:rsidRPr="002F4913">
              <w:t xml:space="preserve">1:3, </w:t>
            </w:r>
            <w:r>
              <w:t xml:space="preserve">  </w:t>
            </w:r>
            <w:r w:rsidRPr="002F4913">
              <w:t>1:4,</w:t>
            </w:r>
            <w:r>
              <w:t xml:space="preserve">  </w:t>
            </w:r>
            <w:r w:rsidRPr="002F4913">
              <w:t xml:space="preserve"> 1:5</w:t>
            </w:r>
          </w:p>
        </w:tc>
        <w:tc>
          <w:tcPr>
            <w:tcW w:w="1985" w:type="dxa"/>
          </w:tcPr>
          <w:p w:rsidR="00684C98" w:rsidRPr="00684C98" w:rsidRDefault="00684C98" w:rsidP="00085FF6">
            <w:r w:rsidRPr="00684C98">
              <w:t>cegła,</w:t>
            </w:r>
          </w:p>
          <w:p w:rsidR="00684C98" w:rsidRPr="00684C98" w:rsidRDefault="00684C98" w:rsidP="00085FF6">
            <w:r w:rsidRPr="00684C98">
              <w:t>beton,</w:t>
            </w:r>
          </w:p>
          <w:p w:rsidR="002F4913" w:rsidRPr="002F4913" w:rsidRDefault="00684C98" w:rsidP="00085FF6">
            <w:r w:rsidRPr="00684C98">
              <w:t>siatka</w:t>
            </w:r>
          </w:p>
        </w:tc>
        <w:tc>
          <w:tcPr>
            <w:tcW w:w="3543" w:type="dxa"/>
          </w:tcPr>
          <w:p w:rsidR="00684C98" w:rsidRPr="00684C98" w:rsidRDefault="00684C98" w:rsidP="00085FF6">
            <w:r w:rsidRPr="00684C98">
              <w:t>obrzutka na powierzchni betonowej oraz</w:t>
            </w:r>
          </w:p>
          <w:p w:rsidR="002F4913" w:rsidRPr="002F4913" w:rsidRDefault="00684C98" w:rsidP="00085FF6">
            <w:r w:rsidRPr="00684C98">
              <w:t>w pomieszczeniach narażonych na wilgoć</w:t>
            </w:r>
            <w:r w:rsidR="00085FF6">
              <w:t xml:space="preserve"> </w:t>
            </w:r>
            <w:r w:rsidRPr="00684C98">
              <w:t>(łazienki, ubikacje, pralnie), do zewnętrznych</w:t>
            </w:r>
            <w:r w:rsidR="00085FF6">
              <w:t xml:space="preserve"> </w:t>
            </w:r>
            <w:r w:rsidRPr="00684C98">
              <w:t>cokołów budynków oraz do tynków</w:t>
            </w:r>
            <w:r w:rsidR="00085FF6">
              <w:t xml:space="preserve"> </w:t>
            </w:r>
            <w:r w:rsidRPr="00684C98">
              <w:t>szlachetnych</w:t>
            </w:r>
          </w:p>
        </w:tc>
      </w:tr>
    </w:tbl>
    <w:p w:rsidR="002F4913" w:rsidRPr="0045054D" w:rsidRDefault="002F4913" w:rsidP="0045054D">
      <w:pPr>
        <w:spacing w:after="200" w:line="276" w:lineRule="auto"/>
      </w:pPr>
    </w:p>
    <w:p w:rsidR="002F4913" w:rsidRPr="002F4913" w:rsidRDefault="002F4913" w:rsidP="002F4913">
      <w:pPr>
        <w:suppressAutoHyphens/>
      </w:pPr>
      <w:r w:rsidRPr="002F4913">
        <w:rPr>
          <w:b/>
          <w:bCs/>
        </w:rPr>
        <w:t xml:space="preserve">Tabela 5. </w:t>
      </w:r>
      <w:r w:rsidRPr="002F4913">
        <w:t xml:space="preserve">Sposoby przygotowania zapraw </w:t>
      </w:r>
      <w:r w:rsidR="001A05EA">
        <w:t>c</w:t>
      </w:r>
      <w:r w:rsidR="001A05EA" w:rsidRPr="001A05EA">
        <w:t>ementow</w:t>
      </w:r>
      <w:r w:rsidR="001A05EA">
        <w:t>ych</w:t>
      </w:r>
    </w:p>
    <w:tbl>
      <w:tblPr>
        <w:tblStyle w:val="Tabela-Siatka"/>
        <w:tblW w:w="0" w:type="auto"/>
        <w:tblLook w:val="04A0"/>
      </w:tblPr>
      <w:tblGrid>
        <w:gridCol w:w="2235"/>
        <w:gridCol w:w="4819"/>
        <w:gridCol w:w="3292"/>
      </w:tblGrid>
      <w:tr w:rsidR="002F4913" w:rsidRPr="002F4913" w:rsidTr="00FC21D9">
        <w:tc>
          <w:tcPr>
            <w:tcW w:w="2235" w:type="dxa"/>
            <w:vAlign w:val="center"/>
          </w:tcPr>
          <w:p w:rsidR="002F4913" w:rsidRPr="002F4913" w:rsidRDefault="002F4913" w:rsidP="002F4913">
            <w:pPr>
              <w:suppressAutoHyphens/>
            </w:pPr>
            <w:r w:rsidRPr="002F4913">
              <w:t>Rodzaj zaprawy</w:t>
            </w:r>
          </w:p>
        </w:tc>
        <w:tc>
          <w:tcPr>
            <w:tcW w:w="4819" w:type="dxa"/>
            <w:vAlign w:val="center"/>
          </w:tcPr>
          <w:p w:rsidR="002F4913" w:rsidRPr="002F4913" w:rsidRDefault="002F4913" w:rsidP="002F4913">
            <w:pPr>
              <w:suppressAutoHyphens/>
            </w:pPr>
            <w:r w:rsidRPr="002F4913">
              <w:t>Sposób ręczny</w:t>
            </w:r>
          </w:p>
        </w:tc>
        <w:tc>
          <w:tcPr>
            <w:tcW w:w="3292" w:type="dxa"/>
            <w:vAlign w:val="center"/>
          </w:tcPr>
          <w:p w:rsidR="002F4913" w:rsidRPr="002F4913" w:rsidRDefault="002F4913" w:rsidP="002F4913">
            <w:pPr>
              <w:suppressAutoHyphens/>
            </w:pPr>
            <w:r w:rsidRPr="002F4913">
              <w:t>Sposób mechaniczny</w:t>
            </w:r>
          </w:p>
        </w:tc>
      </w:tr>
      <w:tr w:rsidR="002F4913" w:rsidRPr="002F4913" w:rsidTr="00FC21D9">
        <w:trPr>
          <w:trHeight w:val="2257"/>
        </w:trPr>
        <w:tc>
          <w:tcPr>
            <w:tcW w:w="2235" w:type="dxa"/>
            <w:vAlign w:val="center"/>
          </w:tcPr>
          <w:p w:rsidR="002F4913" w:rsidRPr="002F4913" w:rsidRDefault="002F4913" w:rsidP="00505154">
            <w:pPr>
              <w:suppressAutoHyphens/>
            </w:pPr>
            <w:r w:rsidRPr="002F4913">
              <w:t>Cementow</w:t>
            </w:r>
            <w:r w:rsidR="00505154">
              <w:t>ej</w:t>
            </w:r>
          </w:p>
        </w:tc>
        <w:tc>
          <w:tcPr>
            <w:tcW w:w="4819" w:type="dxa"/>
            <w:vAlign w:val="center"/>
          </w:tcPr>
          <w:p w:rsidR="002F4913" w:rsidRPr="002F4913" w:rsidRDefault="002F4913" w:rsidP="002F4913">
            <w:pPr>
              <w:suppressAutoHyphens/>
            </w:pPr>
            <w:r w:rsidRPr="002F4913">
              <w:t>Najpierw mieszać cement z piaskiem aż do</w:t>
            </w:r>
          </w:p>
          <w:p w:rsidR="002F4913" w:rsidRPr="002F4913" w:rsidRDefault="002F4913" w:rsidP="002F4913">
            <w:pPr>
              <w:suppressAutoHyphens/>
            </w:pPr>
            <w:r w:rsidRPr="002F4913">
              <w:t>uzyskania jednolitej mieszaniny, a następnie</w:t>
            </w:r>
          </w:p>
          <w:p w:rsidR="002F4913" w:rsidRPr="002F4913" w:rsidRDefault="002F4913" w:rsidP="002F4913">
            <w:pPr>
              <w:suppressAutoHyphens/>
            </w:pPr>
            <w:r w:rsidRPr="002F4913">
              <w:t>dodać wodę i mieszać aż do uzyskania</w:t>
            </w:r>
          </w:p>
          <w:p w:rsidR="002F4913" w:rsidRPr="002F4913" w:rsidRDefault="002F4913" w:rsidP="002F4913">
            <w:pPr>
              <w:suppressAutoHyphens/>
            </w:pPr>
            <w:r w:rsidRPr="002F4913">
              <w:t>jednorodnej masy. Dodatki sypkie,</w:t>
            </w:r>
          </w:p>
          <w:p w:rsidR="002F4913" w:rsidRPr="002F4913" w:rsidRDefault="002F4913" w:rsidP="002F4913">
            <w:pPr>
              <w:suppressAutoHyphens/>
            </w:pPr>
            <w:r w:rsidRPr="002F4913">
              <w:t>nierozpuszczalne w wodzie, zmieszać na sucho</w:t>
            </w:r>
          </w:p>
          <w:p w:rsidR="002F4913" w:rsidRPr="002F4913" w:rsidRDefault="002F4913" w:rsidP="002F4913">
            <w:pPr>
              <w:suppressAutoHyphens/>
            </w:pPr>
            <w:r w:rsidRPr="002F4913">
              <w:t>z cementem przed zmieszaniem go</w:t>
            </w:r>
          </w:p>
          <w:p w:rsidR="002F4913" w:rsidRPr="002F4913" w:rsidRDefault="002F4913" w:rsidP="002F4913">
            <w:pPr>
              <w:suppressAutoHyphens/>
            </w:pPr>
            <w:r w:rsidRPr="002F4913">
              <w:t>z piaskiem, a dodatki rozpuszczalne</w:t>
            </w:r>
          </w:p>
          <w:p w:rsidR="002F4913" w:rsidRPr="002F4913" w:rsidRDefault="002F4913" w:rsidP="002F4913">
            <w:pPr>
              <w:suppressAutoHyphens/>
            </w:pPr>
            <w:r w:rsidRPr="002F4913">
              <w:t>w wodzie stosować w postaci roztworów.</w:t>
            </w:r>
          </w:p>
          <w:p w:rsidR="002F4913" w:rsidRPr="002F4913" w:rsidRDefault="002F4913" w:rsidP="002F4913">
            <w:pPr>
              <w:suppressAutoHyphens/>
            </w:pPr>
            <w:r w:rsidRPr="002F4913">
              <w:t>Dodatki ciekłe rozprowadzić w wodzie przed</w:t>
            </w:r>
          </w:p>
          <w:p w:rsidR="002F4913" w:rsidRPr="002F4913" w:rsidRDefault="002F4913" w:rsidP="002F4913">
            <w:pPr>
              <w:suppressAutoHyphens/>
            </w:pPr>
            <w:r w:rsidRPr="002F4913">
              <w:t>dodaniem ich do składników sypkich.</w:t>
            </w:r>
          </w:p>
        </w:tc>
        <w:tc>
          <w:tcPr>
            <w:tcW w:w="3292" w:type="dxa"/>
            <w:vAlign w:val="center"/>
          </w:tcPr>
          <w:p w:rsidR="002F4913" w:rsidRPr="002F4913" w:rsidRDefault="002F4913" w:rsidP="002F4913">
            <w:pPr>
              <w:suppressAutoHyphens/>
            </w:pPr>
            <w:r w:rsidRPr="002F4913">
              <w:t>Kolejność czynności jak przy</w:t>
            </w:r>
            <w:r>
              <w:t xml:space="preserve"> </w:t>
            </w:r>
            <w:r w:rsidRPr="002F4913">
              <w:t>sposobie ręcznym lecz mieszanie</w:t>
            </w:r>
            <w:r>
              <w:t xml:space="preserve"> </w:t>
            </w:r>
            <w:r w:rsidRPr="002F4913">
              <w:t>mechaniczne.</w:t>
            </w:r>
          </w:p>
        </w:tc>
      </w:tr>
    </w:tbl>
    <w:p w:rsidR="00085FF6" w:rsidRPr="00085FF6" w:rsidRDefault="00085FF6" w:rsidP="00085FF6">
      <w:pPr>
        <w:suppressAutoHyphens/>
      </w:pPr>
    </w:p>
    <w:p w:rsidR="00085FF6" w:rsidRPr="00085FF6" w:rsidRDefault="00085FF6" w:rsidP="00085FF6">
      <w:pPr>
        <w:suppressAutoHyphens/>
      </w:pPr>
    </w:p>
    <w:p w:rsidR="00085FF6" w:rsidRPr="00085FF6" w:rsidRDefault="00085FF6" w:rsidP="00085FF6">
      <w:pPr>
        <w:suppressAutoHyphens/>
        <w:rPr>
          <w:b/>
        </w:rPr>
      </w:pPr>
      <w:r w:rsidRPr="00085FF6">
        <w:rPr>
          <w:b/>
        </w:rPr>
        <w:t>Lekcji</w:t>
      </w:r>
      <w:r>
        <w:rPr>
          <w:b/>
        </w:rPr>
        <w:t xml:space="preserve"> 61</w:t>
      </w:r>
    </w:p>
    <w:p w:rsidR="00DE6813" w:rsidRPr="00DE6813" w:rsidRDefault="00085FF6" w:rsidP="00DE6813">
      <w:pPr>
        <w:spacing w:after="200" w:line="276" w:lineRule="auto"/>
      </w:pPr>
      <w:r w:rsidRPr="00DE6813">
        <w:rPr>
          <w:b/>
        </w:rPr>
        <w:t>Temat:</w:t>
      </w:r>
      <w:r w:rsidRPr="00DE6813">
        <w:rPr>
          <w:b/>
          <w:i/>
        </w:rPr>
        <w:t xml:space="preserve"> </w:t>
      </w:r>
      <w:r w:rsidR="00DE6813" w:rsidRPr="00DE6813">
        <w:t xml:space="preserve">Wykonanie </w:t>
      </w:r>
      <w:r w:rsidR="00D42BAB">
        <w:t xml:space="preserve">tynków </w:t>
      </w:r>
      <w:r w:rsidR="00B32D6F" w:rsidRPr="00B32D6F">
        <w:t xml:space="preserve">gipsowo-wapiennych </w:t>
      </w:r>
      <w:r w:rsidR="00D42BAB">
        <w:t>i</w:t>
      </w:r>
      <w:r w:rsidR="00DE6813" w:rsidRPr="00DE6813">
        <w:t xml:space="preserve"> gipsowych.</w:t>
      </w:r>
    </w:p>
    <w:p w:rsidR="00D42BAB" w:rsidRPr="00D42BAB" w:rsidRDefault="00D42BAB" w:rsidP="00D42BAB">
      <w:pPr>
        <w:suppressAutoHyphens/>
      </w:pPr>
      <w:r w:rsidRPr="00D42BAB">
        <w:t xml:space="preserve">W robotach tynkarskich stosuje się </w:t>
      </w:r>
      <w:r w:rsidR="00184D44">
        <w:t xml:space="preserve">gips </w:t>
      </w:r>
      <w:r>
        <w:t xml:space="preserve">wapno </w:t>
      </w:r>
      <w:r w:rsidRPr="00D42BAB">
        <w:t>hydratyzowane (</w:t>
      </w:r>
      <w:proofErr w:type="spellStart"/>
      <w:r w:rsidRPr="00D42BAB">
        <w:t>suchogaszone</w:t>
      </w:r>
      <w:proofErr w:type="spellEnd"/>
      <w:r w:rsidRPr="00D42BAB">
        <w:t>) lub ciasto wapienne</w:t>
      </w:r>
      <w:r w:rsidR="00184D44">
        <w:t>.</w:t>
      </w:r>
    </w:p>
    <w:p w:rsidR="00C01F25" w:rsidRDefault="00C01F25" w:rsidP="00085FF6">
      <w:pPr>
        <w:suppressAutoHyphens/>
      </w:pPr>
    </w:p>
    <w:p w:rsidR="004052EF" w:rsidRPr="004052EF" w:rsidRDefault="004052EF" w:rsidP="004052EF">
      <w:pPr>
        <w:suppressAutoHyphens/>
      </w:pPr>
      <w:r w:rsidRPr="004052EF">
        <w:rPr>
          <w:b/>
          <w:bCs/>
        </w:rPr>
        <w:t xml:space="preserve">Tablica.4 </w:t>
      </w:r>
      <w:r w:rsidRPr="004052EF">
        <w:t xml:space="preserve">Skład zapraw </w:t>
      </w:r>
      <w:r w:rsidR="00B32D6F" w:rsidRPr="00B32D6F">
        <w:t xml:space="preserve">gipsowo-wapiennych </w:t>
      </w:r>
      <w:r w:rsidRPr="004052EF">
        <w:t>i przeznaczenie</w:t>
      </w:r>
    </w:p>
    <w:tbl>
      <w:tblPr>
        <w:tblStyle w:val="Tabela-Siatka"/>
        <w:tblW w:w="0" w:type="auto"/>
        <w:tblLook w:val="04A0"/>
      </w:tblPr>
      <w:tblGrid>
        <w:gridCol w:w="2660"/>
        <w:gridCol w:w="2126"/>
        <w:gridCol w:w="1985"/>
        <w:gridCol w:w="3543"/>
      </w:tblGrid>
      <w:tr w:rsidR="004052EF" w:rsidRPr="004052EF" w:rsidTr="00FC21D9">
        <w:tc>
          <w:tcPr>
            <w:tcW w:w="2660" w:type="dxa"/>
          </w:tcPr>
          <w:p w:rsidR="004052EF" w:rsidRPr="004052EF" w:rsidRDefault="004052EF" w:rsidP="004052EF">
            <w:pPr>
              <w:suppressAutoHyphens/>
            </w:pPr>
            <w:r w:rsidRPr="004052EF">
              <w:t>Przeznaczenie</w:t>
            </w:r>
          </w:p>
        </w:tc>
        <w:tc>
          <w:tcPr>
            <w:tcW w:w="2126" w:type="dxa"/>
          </w:tcPr>
          <w:p w:rsidR="004052EF" w:rsidRPr="004052EF" w:rsidRDefault="00B32D6F" w:rsidP="004052EF">
            <w:pPr>
              <w:suppressAutoHyphens/>
            </w:pPr>
            <w:proofErr w:type="spellStart"/>
            <w:r w:rsidRPr="00B32D6F">
              <w:t>g</w:t>
            </w:r>
            <w:r>
              <w:t>ips:wapno</w:t>
            </w:r>
            <w:proofErr w:type="spellEnd"/>
            <w:r w:rsidR="004052EF" w:rsidRPr="004052EF">
              <w:t xml:space="preserve">: piasek </w:t>
            </w:r>
          </w:p>
        </w:tc>
        <w:tc>
          <w:tcPr>
            <w:tcW w:w="1985" w:type="dxa"/>
          </w:tcPr>
          <w:p w:rsidR="004052EF" w:rsidRPr="004052EF" w:rsidRDefault="004052EF" w:rsidP="004052EF">
            <w:pPr>
              <w:suppressAutoHyphens/>
            </w:pPr>
            <w:r w:rsidRPr="004052EF">
              <w:t>Podłoże</w:t>
            </w:r>
          </w:p>
        </w:tc>
        <w:tc>
          <w:tcPr>
            <w:tcW w:w="3543" w:type="dxa"/>
          </w:tcPr>
          <w:p w:rsidR="004052EF" w:rsidRPr="004052EF" w:rsidRDefault="004052EF" w:rsidP="004052EF">
            <w:pPr>
              <w:suppressAutoHyphens/>
            </w:pPr>
            <w:r w:rsidRPr="004052EF">
              <w:t>Zastosowanie</w:t>
            </w:r>
          </w:p>
        </w:tc>
      </w:tr>
      <w:tr w:rsidR="004052EF" w:rsidRPr="004052EF" w:rsidTr="00FC21D9">
        <w:trPr>
          <w:trHeight w:val="1852"/>
        </w:trPr>
        <w:tc>
          <w:tcPr>
            <w:tcW w:w="2660" w:type="dxa"/>
          </w:tcPr>
          <w:p w:rsidR="004052EF" w:rsidRPr="004052EF" w:rsidRDefault="008B1876" w:rsidP="004052EF">
            <w:pPr>
              <w:suppressAutoHyphens/>
            </w:pPr>
            <w:r w:rsidRPr="008B1876">
              <w:t>Gipsowo</w:t>
            </w:r>
            <w:r>
              <w:t>-</w:t>
            </w:r>
            <w:r w:rsidRPr="008B1876">
              <w:t>wapienna</w:t>
            </w:r>
          </w:p>
        </w:tc>
        <w:tc>
          <w:tcPr>
            <w:tcW w:w="2126" w:type="dxa"/>
          </w:tcPr>
          <w:p w:rsidR="008B1876" w:rsidRPr="008B1876" w:rsidRDefault="008B1876" w:rsidP="008B1876">
            <w:pPr>
              <w:suppressAutoHyphens/>
            </w:pPr>
            <w:r w:rsidRPr="008B1876">
              <w:t>gips: wapno: piasek 1:2:4,</w:t>
            </w:r>
          </w:p>
          <w:p w:rsidR="004052EF" w:rsidRPr="004052EF" w:rsidRDefault="008B1876" w:rsidP="008B1876">
            <w:pPr>
              <w:suppressAutoHyphens/>
            </w:pPr>
            <w:r w:rsidRPr="008B1876">
              <w:t>1:2:6, 1:0,5:3, 1:0,5:2</w:t>
            </w:r>
          </w:p>
        </w:tc>
        <w:tc>
          <w:tcPr>
            <w:tcW w:w="1985" w:type="dxa"/>
          </w:tcPr>
          <w:p w:rsidR="00B6324C" w:rsidRPr="00B6324C" w:rsidRDefault="00B6324C" w:rsidP="00B6324C">
            <w:pPr>
              <w:suppressAutoHyphens/>
            </w:pPr>
            <w:r w:rsidRPr="00B6324C">
              <w:t>cegła,</w:t>
            </w:r>
          </w:p>
          <w:p w:rsidR="00B6324C" w:rsidRPr="00B6324C" w:rsidRDefault="00B6324C" w:rsidP="00B6324C">
            <w:pPr>
              <w:suppressAutoHyphens/>
            </w:pPr>
            <w:r w:rsidRPr="00B6324C">
              <w:t>drewno,</w:t>
            </w:r>
          </w:p>
          <w:p w:rsidR="004052EF" w:rsidRPr="004052EF" w:rsidRDefault="00B6324C" w:rsidP="00B6324C">
            <w:pPr>
              <w:suppressAutoHyphens/>
            </w:pPr>
            <w:r w:rsidRPr="00B6324C">
              <w:t>trzcina</w:t>
            </w:r>
          </w:p>
        </w:tc>
        <w:tc>
          <w:tcPr>
            <w:tcW w:w="3543" w:type="dxa"/>
          </w:tcPr>
          <w:p w:rsidR="00B6324C" w:rsidRPr="00B6324C" w:rsidRDefault="00B6324C" w:rsidP="00B6324C">
            <w:pPr>
              <w:suppressAutoHyphens/>
            </w:pPr>
            <w:r w:rsidRPr="00B6324C">
              <w:t>do tynków wewnętrznych i powierzchni</w:t>
            </w:r>
          </w:p>
          <w:p w:rsidR="00B6324C" w:rsidRPr="00B6324C" w:rsidRDefault="00B6324C" w:rsidP="00B6324C">
            <w:pPr>
              <w:suppressAutoHyphens/>
            </w:pPr>
            <w:r w:rsidRPr="00B6324C">
              <w:t>betonowych po uprzednim wykonaniu</w:t>
            </w:r>
          </w:p>
          <w:p w:rsidR="00B6324C" w:rsidRPr="00B6324C" w:rsidRDefault="00B6324C" w:rsidP="00B6324C">
            <w:pPr>
              <w:suppressAutoHyphens/>
            </w:pPr>
            <w:r w:rsidRPr="00B6324C">
              <w:t>obrzutki zaprawą wapienno-cementową</w:t>
            </w:r>
          </w:p>
          <w:p w:rsidR="00B6324C" w:rsidRPr="00B6324C" w:rsidRDefault="00B6324C" w:rsidP="00B6324C">
            <w:pPr>
              <w:suppressAutoHyphens/>
            </w:pPr>
            <w:r w:rsidRPr="00B6324C">
              <w:t>(stropy ceramiczne i ścianki drewniane),</w:t>
            </w:r>
          </w:p>
          <w:p w:rsidR="00B6324C" w:rsidRPr="00B6324C" w:rsidRDefault="00B6324C" w:rsidP="00B6324C">
            <w:pPr>
              <w:suppressAutoHyphens/>
            </w:pPr>
            <w:r w:rsidRPr="00B6324C">
              <w:t>w pomieszczeniach z normalną wilgotnością</w:t>
            </w:r>
          </w:p>
          <w:p w:rsidR="00B6324C" w:rsidRPr="00B6324C" w:rsidRDefault="00B6324C" w:rsidP="00B6324C">
            <w:pPr>
              <w:suppressAutoHyphens/>
            </w:pPr>
            <w:r w:rsidRPr="00B6324C">
              <w:t>(przez dodanie gipsu - przyspieszenie</w:t>
            </w:r>
          </w:p>
          <w:p w:rsidR="004052EF" w:rsidRPr="004052EF" w:rsidRDefault="00B6324C" w:rsidP="00B6324C">
            <w:pPr>
              <w:suppressAutoHyphens/>
            </w:pPr>
            <w:r w:rsidRPr="00B6324C">
              <w:t>twardnienia tynku)</w:t>
            </w:r>
          </w:p>
        </w:tc>
      </w:tr>
    </w:tbl>
    <w:p w:rsidR="00D42BAB" w:rsidRDefault="00D42BAB" w:rsidP="00085FF6">
      <w:pPr>
        <w:suppressAutoHyphens/>
      </w:pPr>
    </w:p>
    <w:p w:rsidR="00D42BAB" w:rsidRDefault="00D42BAB" w:rsidP="00085FF6">
      <w:pPr>
        <w:suppressAutoHyphens/>
      </w:pPr>
    </w:p>
    <w:p w:rsidR="004052EF" w:rsidRPr="004052EF" w:rsidRDefault="004052EF" w:rsidP="004052EF">
      <w:pPr>
        <w:suppressAutoHyphens/>
      </w:pPr>
      <w:r w:rsidRPr="004052EF">
        <w:rPr>
          <w:b/>
          <w:bCs/>
        </w:rPr>
        <w:t xml:space="preserve">Tabela 5. </w:t>
      </w:r>
      <w:r w:rsidRPr="004052EF">
        <w:t xml:space="preserve">Sposoby przygotowania zapraw </w:t>
      </w:r>
      <w:r w:rsidR="00B32D6F" w:rsidRPr="00B32D6F">
        <w:t>gipsowo-wapiennych</w:t>
      </w:r>
    </w:p>
    <w:tbl>
      <w:tblPr>
        <w:tblStyle w:val="Tabela-Siatka"/>
        <w:tblW w:w="0" w:type="auto"/>
        <w:tblLook w:val="04A0"/>
      </w:tblPr>
      <w:tblGrid>
        <w:gridCol w:w="2235"/>
        <w:gridCol w:w="4819"/>
        <w:gridCol w:w="3292"/>
      </w:tblGrid>
      <w:tr w:rsidR="004052EF" w:rsidRPr="004052EF" w:rsidTr="00FC21D9">
        <w:tc>
          <w:tcPr>
            <w:tcW w:w="2235" w:type="dxa"/>
            <w:vAlign w:val="center"/>
          </w:tcPr>
          <w:p w:rsidR="004052EF" w:rsidRPr="004052EF" w:rsidRDefault="004052EF" w:rsidP="004052EF">
            <w:pPr>
              <w:suppressAutoHyphens/>
            </w:pPr>
            <w:r w:rsidRPr="004052EF">
              <w:t>Rodzaj zaprawy</w:t>
            </w:r>
          </w:p>
        </w:tc>
        <w:tc>
          <w:tcPr>
            <w:tcW w:w="4819" w:type="dxa"/>
            <w:vAlign w:val="center"/>
          </w:tcPr>
          <w:p w:rsidR="004052EF" w:rsidRPr="004052EF" w:rsidRDefault="004052EF" w:rsidP="004052EF">
            <w:pPr>
              <w:suppressAutoHyphens/>
            </w:pPr>
            <w:r w:rsidRPr="004052EF">
              <w:t>Sposób ręczny</w:t>
            </w:r>
          </w:p>
        </w:tc>
        <w:tc>
          <w:tcPr>
            <w:tcW w:w="3292" w:type="dxa"/>
            <w:vAlign w:val="center"/>
          </w:tcPr>
          <w:p w:rsidR="004052EF" w:rsidRPr="004052EF" w:rsidRDefault="004052EF" w:rsidP="004052EF">
            <w:pPr>
              <w:suppressAutoHyphens/>
            </w:pPr>
            <w:r w:rsidRPr="004052EF">
              <w:t>Sposób mechaniczny</w:t>
            </w:r>
          </w:p>
        </w:tc>
      </w:tr>
      <w:tr w:rsidR="004052EF" w:rsidRPr="004052EF" w:rsidTr="00FC21D9">
        <w:trPr>
          <w:trHeight w:val="2257"/>
        </w:trPr>
        <w:tc>
          <w:tcPr>
            <w:tcW w:w="2235" w:type="dxa"/>
            <w:vAlign w:val="center"/>
          </w:tcPr>
          <w:p w:rsidR="004052EF" w:rsidRPr="004052EF" w:rsidRDefault="00B92286" w:rsidP="004052EF">
            <w:pPr>
              <w:suppressAutoHyphens/>
            </w:pPr>
            <w:r w:rsidRPr="00B92286">
              <w:t>Gipsowo-wapienna</w:t>
            </w:r>
          </w:p>
        </w:tc>
        <w:tc>
          <w:tcPr>
            <w:tcW w:w="4819" w:type="dxa"/>
            <w:vAlign w:val="center"/>
          </w:tcPr>
          <w:p w:rsidR="00B92286" w:rsidRPr="00B92286" w:rsidRDefault="00B92286" w:rsidP="00B92286">
            <w:pPr>
              <w:suppressAutoHyphens/>
            </w:pPr>
            <w:r w:rsidRPr="00B92286">
              <w:t>Składniki zaprawy w postaci sypkiej piasek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i spoiwo, zmieszać na sucho, a następnie wsypać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do odmierzonej ilości wody lub wody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z rozprowadzonym w niej ciastem wapiennym,</w:t>
            </w:r>
          </w:p>
          <w:p w:rsidR="004052EF" w:rsidRPr="004052EF" w:rsidRDefault="00B92286" w:rsidP="00B92286">
            <w:pPr>
              <w:suppressAutoHyphens/>
            </w:pPr>
            <w:r w:rsidRPr="00B92286">
              <w:t>jeżeli do zaprawy użyto ciasta wapiennego.</w:t>
            </w:r>
          </w:p>
        </w:tc>
        <w:tc>
          <w:tcPr>
            <w:tcW w:w="3292" w:type="dxa"/>
            <w:vAlign w:val="center"/>
          </w:tcPr>
          <w:p w:rsidR="00B92286" w:rsidRPr="00B92286" w:rsidRDefault="00B92286" w:rsidP="00B92286">
            <w:pPr>
              <w:suppressAutoHyphens/>
            </w:pPr>
            <w:r w:rsidRPr="00B92286">
              <w:t>Do odmierzonej ilości wody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w mieszarce dodawać piasek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i wapno, mieszając każdy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z dodawanych składników po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l minucie od chwili wrzucenia go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do mieszarki, a następnie dodać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gips i całość mieszać aż do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uzyskania jednorodnej masy</w:t>
            </w:r>
          </w:p>
          <w:p w:rsidR="004052EF" w:rsidRPr="004052EF" w:rsidRDefault="00B92286" w:rsidP="00B92286">
            <w:pPr>
              <w:suppressAutoHyphens/>
            </w:pPr>
            <w:r w:rsidRPr="00B92286">
              <w:t>zaprawy.</w:t>
            </w:r>
          </w:p>
        </w:tc>
      </w:tr>
      <w:tr w:rsidR="00B92286" w:rsidRPr="004052EF" w:rsidTr="00FC21D9">
        <w:trPr>
          <w:trHeight w:val="2257"/>
        </w:trPr>
        <w:tc>
          <w:tcPr>
            <w:tcW w:w="2235" w:type="dxa"/>
            <w:vAlign w:val="center"/>
          </w:tcPr>
          <w:p w:rsidR="00B92286" w:rsidRPr="004052EF" w:rsidRDefault="00B92286" w:rsidP="004052EF">
            <w:pPr>
              <w:suppressAutoHyphens/>
            </w:pPr>
          </w:p>
        </w:tc>
        <w:tc>
          <w:tcPr>
            <w:tcW w:w="4819" w:type="dxa"/>
            <w:vAlign w:val="center"/>
          </w:tcPr>
          <w:p w:rsidR="00B92286" w:rsidRPr="00B92286" w:rsidRDefault="00B92286" w:rsidP="00B92286">
            <w:pPr>
              <w:suppressAutoHyphens/>
            </w:pPr>
            <w:r w:rsidRPr="00B92286">
              <w:t>Opóźniacz wiązania gipsu przygotować i dodać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do odmierzonej ilości wody. Wodę wraz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z opóźniaczem dokładnie wymieszać przed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wsypaniem do niej innych składników zaprawy.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Mieszać aż do uzyskania jednorodnej masy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zaprawy, lecz nie dłużej niż 5 min.</w:t>
            </w:r>
          </w:p>
        </w:tc>
        <w:tc>
          <w:tcPr>
            <w:tcW w:w="3292" w:type="dxa"/>
            <w:vAlign w:val="center"/>
          </w:tcPr>
          <w:p w:rsidR="00B92286" w:rsidRPr="00B92286" w:rsidRDefault="00B92286" w:rsidP="00B92286">
            <w:pPr>
              <w:suppressAutoHyphens/>
            </w:pPr>
            <w:r w:rsidRPr="00B92286">
              <w:t>Mieszanie zaprawy gipsowej nie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powinno trwać dłużej niż l minutę,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gipsowej z dodatkiem opóźniaczy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lub gipsowo-wapienne bez lub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z opóźniaczem nie dłużej niż</w:t>
            </w:r>
          </w:p>
          <w:p w:rsidR="00B92286" w:rsidRPr="00B92286" w:rsidRDefault="00B92286" w:rsidP="00B92286">
            <w:pPr>
              <w:suppressAutoHyphens/>
            </w:pPr>
            <w:r w:rsidRPr="00B92286">
              <w:t>5minut.</w:t>
            </w:r>
          </w:p>
        </w:tc>
      </w:tr>
    </w:tbl>
    <w:p w:rsidR="00D42BAB" w:rsidRPr="00085FF6" w:rsidRDefault="00D42BAB" w:rsidP="00085FF6">
      <w:pPr>
        <w:suppressAutoHyphens/>
      </w:pPr>
    </w:p>
    <w:p w:rsidR="00085FF6" w:rsidRDefault="00085FF6" w:rsidP="00085FF6">
      <w:pPr>
        <w:suppressAutoHyphens/>
      </w:pPr>
      <w:r w:rsidRPr="00085FF6">
        <w:t xml:space="preserve">W robotach tynkarskich stosuje się </w:t>
      </w:r>
      <w:r w:rsidR="00D42BAB">
        <w:t>gotowe zaprawy gipsowe do ręcznego i mechanicznego nakładania</w:t>
      </w:r>
    </w:p>
    <w:p w:rsidR="009077B3" w:rsidRDefault="009077B3" w:rsidP="005C60C6">
      <w:pPr>
        <w:suppressAutoHyphens/>
      </w:pPr>
    </w:p>
    <w:p w:rsidR="008B264E" w:rsidRDefault="008B264E" w:rsidP="005C60C6">
      <w:pPr>
        <w:suppressAutoHyphens/>
      </w:pPr>
    </w:p>
    <w:p w:rsidR="008B264E" w:rsidRPr="008B264E" w:rsidRDefault="006F6814" w:rsidP="008B264E">
      <w:pPr>
        <w:suppressAutoHyphens/>
        <w:rPr>
          <w:b/>
        </w:rPr>
      </w:pPr>
      <w:r>
        <w:rPr>
          <w:b/>
        </w:rPr>
        <w:t>Lekcji 62-63</w:t>
      </w:r>
    </w:p>
    <w:p w:rsidR="008B264E" w:rsidRPr="008B264E" w:rsidRDefault="00085FF6" w:rsidP="008B264E">
      <w:pPr>
        <w:suppressAutoHyphens/>
      </w:pPr>
      <w:r w:rsidRPr="008B264E">
        <w:rPr>
          <w:b/>
        </w:rPr>
        <w:t>Temat:</w:t>
      </w:r>
      <w:r w:rsidRPr="008B264E">
        <w:rPr>
          <w:b/>
          <w:i/>
        </w:rPr>
        <w:t xml:space="preserve"> </w:t>
      </w:r>
      <w:r w:rsidR="008B264E" w:rsidRPr="008B264E">
        <w:t>Sposoby wyznaczania lica tynków.</w:t>
      </w:r>
    </w:p>
    <w:p w:rsidR="008B264E" w:rsidRDefault="008B264E" w:rsidP="005C60C6">
      <w:pPr>
        <w:suppressAutoHyphens/>
      </w:pPr>
    </w:p>
    <w:p w:rsidR="008B264E" w:rsidRDefault="00B16C36" w:rsidP="00B16C36">
      <w:pPr>
        <w:suppressAutoHyphens/>
      </w:pPr>
      <w:r w:rsidRPr="00B16C36">
        <w:t>W pomieszczeniach gdzie przewiduje się tynki trójwarstwowe wyznacza się lico tynku.</w:t>
      </w:r>
      <w:r>
        <w:t xml:space="preserve"> </w:t>
      </w:r>
      <w:r w:rsidRPr="00B16C36">
        <w:t>Ma to na celu umożliwienia utworzenia równych powierzchni, przy zachowaniu</w:t>
      </w:r>
      <w:r>
        <w:t xml:space="preserve"> </w:t>
      </w:r>
      <w:r w:rsidRPr="00B16C36">
        <w:t>odpowiedniej grubości powłoki. Ściany i sufity mają pewne odchylenia do pionu i poziomu</w:t>
      </w:r>
      <w:r>
        <w:t xml:space="preserve"> </w:t>
      </w:r>
      <w:r w:rsidRPr="00B16C36">
        <w:t>oraz nierówności.</w:t>
      </w:r>
      <w:r>
        <w:t xml:space="preserve"> </w:t>
      </w:r>
      <w:r w:rsidRPr="00B16C36">
        <w:t>Wyznaczanie lica tynku metodą pasów kierunkowych tzw. „bicie pasów” wykonuje się</w:t>
      </w:r>
      <w:r>
        <w:t xml:space="preserve"> </w:t>
      </w:r>
      <w:r w:rsidRPr="00B16C36">
        <w:t>w następującej kolejności:</w:t>
      </w:r>
      <w:r>
        <w:t xml:space="preserve"> </w:t>
      </w:r>
      <w:r w:rsidRPr="00B16C36">
        <w:t>- 15÷20cm od sufitu wyznacza się za pomocą gwoździ linię horyzontu (rys. 33, 34),</w:t>
      </w:r>
    </w:p>
    <w:p w:rsidR="008B264E" w:rsidRDefault="008B264E" w:rsidP="005C60C6">
      <w:pPr>
        <w:suppressAutoHyphens/>
      </w:pPr>
    </w:p>
    <w:p w:rsidR="008B264E" w:rsidRDefault="00B16C36" w:rsidP="005C60C6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2946786" cy="2907022"/>
            <wp:effectExtent l="19050" t="0" r="5964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3" cy="291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4E" w:rsidRDefault="00335813" w:rsidP="00B16C36">
      <w:pPr>
        <w:suppressAutoHyphens/>
      </w:pPr>
      <w:r w:rsidRPr="00335813">
        <w:rPr>
          <w:b/>
          <w:bCs/>
        </w:rPr>
        <w:t>Rys.33.</w:t>
      </w:r>
      <w:r w:rsidR="00B16C36" w:rsidRPr="00B16C36">
        <w:t>Sprawdzenie poziomu za pomocą łaty</w:t>
      </w:r>
      <w:r w:rsidR="00B16C36">
        <w:t xml:space="preserve"> </w:t>
      </w:r>
      <w:r w:rsidR="00B16C36" w:rsidRPr="00B16C36">
        <w:t>mu</w:t>
      </w:r>
      <w:r w:rsidR="00B16C36">
        <w:t xml:space="preserve">rarskiej i poziomnicy </w:t>
      </w:r>
    </w:p>
    <w:p w:rsidR="008B264E" w:rsidRDefault="008B264E" w:rsidP="005C60C6">
      <w:pPr>
        <w:suppressAutoHyphens/>
      </w:pPr>
    </w:p>
    <w:p w:rsidR="008B264E" w:rsidRDefault="00BD1ED3" w:rsidP="005C60C6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4603750" cy="2345690"/>
            <wp:effectExtent l="19050" t="0" r="6350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C36" w:rsidRDefault="00B16C36" w:rsidP="005C60C6">
      <w:pPr>
        <w:suppressAutoHyphens/>
      </w:pPr>
    </w:p>
    <w:p w:rsidR="008B264E" w:rsidRDefault="00335813" w:rsidP="005C60C6">
      <w:pPr>
        <w:suppressAutoHyphens/>
      </w:pPr>
      <w:r>
        <w:rPr>
          <w:b/>
          <w:bCs/>
        </w:rPr>
        <w:t>Rys.34</w:t>
      </w:r>
      <w:r w:rsidRPr="00335813">
        <w:rPr>
          <w:b/>
          <w:bCs/>
        </w:rPr>
        <w:t>.</w:t>
      </w:r>
      <w:r w:rsidR="00B16C36" w:rsidRPr="00B16C36">
        <w:t>Sprawdzenie poziomu za pomocą węża wodnego</w:t>
      </w:r>
    </w:p>
    <w:p w:rsidR="00BD1ED3" w:rsidRDefault="00BD1ED3" w:rsidP="005C60C6">
      <w:pPr>
        <w:suppressAutoHyphens/>
      </w:pPr>
    </w:p>
    <w:p w:rsidR="007418FE" w:rsidRPr="007418FE" w:rsidRDefault="007418FE" w:rsidP="007418FE">
      <w:pPr>
        <w:suppressAutoHyphens/>
      </w:pPr>
      <w:r>
        <w:t xml:space="preserve">- </w:t>
      </w:r>
      <w:r w:rsidRPr="007418FE">
        <w:t>do główki gwoździa wyznaczającego horyzont przykłada się pion i opuszcza go do</w:t>
      </w:r>
    </w:p>
    <w:p w:rsidR="007418FE" w:rsidRPr="007418FE" w:rsidRDefault="007418FE" w:rsidP="007418FE">
      <w:pPr>
        <w:suppressAutoHyphens/>
      </w:pPr>
      <w:r w:rsidRPr="007418FE">
        <w:t>podłogi,</w:t>
      </w:r>
    </w:p>
    <w:p w:rsidR="007418FE" w:rsidRPr="007418FE" w:rsidRDefault="007418FE" w:rsidP="007418FE">
      <w:pPr>
        <w:suppressAutoHyphens/>
      </w:pPr>
      <w:r w:rsidRPr="007418FE">
        <w:t>- w odległości 15 do 20cm od podłogi wbija się gwóźdź tak, aby główka dotykała do</w:t>
      </w:r>
    </w:p>
    <w:p w:rsidR="007418FE" w:rsidRPr="007418FE" w:rsidRDefault="007418FE" w:rsidP="007418FE">
      <w:pPr>
        <w:suppressAutoHyphens/>
      </w:pPr>
      <w:r w:rsidRPr="007418FE">
        <w:t>sznura pionu,</w:t>
      </w:r>
    </w:p>
    <w:p w:rsidR="007418FE" w:rsidRPr="007418FE" w:rsidRDefault="007418FE" w:rsidP="007418FE">
      <w:pPr>
        <w:suppressAutoHyphens/>
      </w:pPr>
      <w:r w:rsidRPr="007418FE">
        <w:t>- między wbitymi gwoździami napina się sznur,</w:t>
      </w:r>
    </w:p>
    <w:p w:rsidR="007418FE" w:rsidRPr="007418FE" w:rsidRDefault="007418FE" w:rsidP="007418FE">
      <w:pPr>
        <w:suppressAutoHyphens/>
      </w:pPr>
      <w:r w:rsidRPr="007418FE">
        <w:t>- wzdłuż sznura osadza się klocki drewniane tak, aby górna ich powierzchnia licowała</w:t>
      </w:r>
    </w:p>
    <w:p w:rsidR="008B264E" w:rsidRDefault="007418FE" w:rsidP="007418FE">
      <w:pPr>
        <w:suppressAutoHyphens/>
      </w:pPr>
      <w:r w:rsidRPr="007418FE">
        <w:t>w linii pionowej z napiętym sznurem.</w:t>
      </w:r>
    </w:p>
    <w:p w:rsidR="008B264E" w:rsidRDefault="008B264E" w:rsidP="005C60C6">
      <w:pPr>
        <w:suppressAutoHyphens/>
      </w:pPr>
    </w:p>
    <w:p w:rsidR="008B264E" w:rsidRDefault="007418FE" w:rsidP="005C60C6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2779809" cy="2779809"/>
            <wp:effectExtent l="19050" t="0" r="1491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59" cy="277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4E" w:rsidRDefault="00335813" w:rsidP="007418FE">
      <w:pPr>
        <w:suppressAutoHyphens/>
      </w:pPr>
      <w:r w:rsidRPr="00335813">
        <w:rPr>
          <w:b/>
          <w:bCs/>
        </w:rPr>
        <w:t>Rys.3</w:t>
      </w:r>
      <w:r>
        <w:rPr>
          <w:b/>
          <w:bCs/>
        </w:rPr>
        <w:t xml:space="preserve">5. </w:t>
      </w:r>
      <w:r w:rsidR="007418FE" w:rsidRPr="007418FE">
        <w:t>Wyznaczenie horyzontu za pomocą gwoździ i</w:t>
      </w:r>
      <w:r w:rsidR="00583D85">
        <w:t xml:space="preserve"> </w:t>
      </w:r>
      <w:r w:rsidR="007418FE">
        <w:t>klepek</w:t>
      </w:r>
    </w:p>
    <w:p w:rsidR="008B264E" w:rsidRDefault="008B264E" w:rsidP="005C60C6">
      <w:pPr>
        <w:suppressAutoHyphens/>
      </w:pPr>
    </w:p>
    <w:p w:rsidR="007418FE" w:rsidRDefault="007418FE" w:rsidP="005C60C6">
      <w:pPr>
        <w:suppressAutoHyphens/>
      </w:pPr>
    </w:p>
    <w:p w:rsidR="007418FE" w:rsidRDefault="007418FE" w:rsidP="005C60C6">
      <w:pPr>
        <w:suppressAutoHyphens/>
      </w:pPr>
    </w:p>
    <w:p w:rsidR="007418FE" w:rsidRDefault="007418FE" w:rsidP="005C60C6">
      <w:pPr>
        <w:suppressAutoHyphens/>
      </w:pPr>
    </w:p>
    <w:p w:rsidR="007418FE" w:rsidRDefault="007418FE" w:rsidP="005C60C6">
      <w:pPr>
        <w:suppressAutoHyphens/>
      </w:pPr>
    </w:p>
    <w:p w:rsidR="007418FE" w:rsidRDefault="007418FE" w:rsidP="005C60C6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2819565" cy="2961469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02" cy="296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FE" w:rsidRDefault="00335813" w:rsidP="005C60C6">
      <w:pPr>
        <w:suppressAutoHyphens/>
      </w:pPr>
      <w:r>
        <w:rPr>
          <w:b/>
          <w:bCs/>
        </w:rPr>
        <w:t>Rys.36</w:t>
      </w:r>
      <w:r w:rsidRPr="00335813">
        <w:rPr>
          <w:b/>
          <w:bCs/>
        </w:rPr>
        <w:t>.</w:t>
      </w:r>
      <w:r w:rsidR="007418FE" w:rsidRPr="007418FE">
        <w:t>Wyznaczenie horyzontu za pomocą gwoździ</w:t>
      </w:r>
    </w:p>
    <w:p w:rsidR="007418FE" w:rsidRDefault="007418FE" w:rsidP="005C60C6">
      <w:pPr>
        <w:suppressAutoHyphens/>
      </w:pPr>
    </w:p>
    <w:p w:rsidR="00335813" w:rsidRPr="00335813" w:rsidRDefault="00335813" w:rsidP="00335813">
      <w:pPr>
        <w:suppressAutoHyphens/>
      </w:pPr>
      <w:r w:rsidRPr="00335813">
        <w:t>- czynności te należy powtórzyć dla drugiego skrajnego gwoździa na tej samej ścianie</w:t>
      </w:r>
      <w:r>
        <w:t xml:space="preserve"> </w:t>
      </w:r>
      <w:r w:rsidRPr="00335813">
        <w:t>(drugi górny róg), a następnie kolejno dla pozostałych gwoździ, które wyznaczają linię</w:t>
      </w:r>
      <w:r>
        <w:t xml:space="preserve"> </w:t>
      </w:r>
      <w:r w:rsidRPr="00335813">
        <w:t>horyzontu,</w:t>
      </w:r>
    </w:p>
    <w:p w:rsidR="00335813" w:rsidRPr="00335813" w:rsidRDefault="00335813" w:rsidP="00335813">
      <w:pPr>
        <w:suppressAutoHyphens/>
      </w:pPr>
      <w:r w:rsidRPr="00335813">
        <w:t>- klocki mocuje się na ścianie w odległości 1,5 do 2,0m mają odległość w poziomie(rys.35),</w:t>
      </w:r>
    </w:p>
    <w:p w:rsidR="00335813" w:rsidRPr="00335813" w:rsidRDefault="00335813" w:rsidP="00335813">
      <w:pPr>
        <w:suppressAutoHyphens/>
      </w:pPr>
      <w:r w:rsidRPr="00335813">
        <w:t>- zamiast klocków można stosować placki z zaprawy, które wyrównuje się przez zatarcie</w:t>
      </w:r>
    </w:p>
    <w:p w:rsidR="00335813" w:rsidRPr="00335813" w:rsidRDefault="00335813" w:rsidP="00335813">
      <w:pPr>
        <w:suppressAutoHyphens/>
      </w:pPr>
      <w:r w:rsidRPr="00335813">
        <w:t>packą (jest to sposób mniej staranny),</w:t>
      </w:r>
    </w:p>
    <w:p w:rsidR="00335813" w:rsidRPr="00335813" w:rsidRDefault="00335813" w:rsidP="00335813">
      <w:pPr>
        <w:suppressAutoHyphens/>
      </w:pPr>
      <w:r w:rsidRPr="00335813">
        <w:lastRenderedPageBreak/>
        <w:t>- w celu ułatwienia sobie pracy przy biciu pasów kierunkowych dobrze jest obok gwoździ</w:t>
      </w:r>
      <w:r>
        <w:t xml:space="preserve"> </w:t>
      </w:r>
      <w:r w:rsidRPr="00335813">
        <w:t>(rys. 36) osadzić klocki lub narzucić placki z zaprawy.</w:t>
      </w:r>
    </w:p>
    <w:p w:rsidR="007418FE" w:rsidRDefault="00335813" w:rsidP="00335813">
      <w:pPr>
        <w:suppressAutoHyphens/>
        <w:jc w:val="both"/>
      </w:pPr>
      <w:r w:rsidRPr="00335813">
        <w:t>Powierzchnię tynku wyznacza się także za pomocą łaty z poziomnicą. Na gwoździu</w:t>
      </w:r>
      <w:r>
        <w:t xml:space="preserve"> </w:t>
      </w:r>
      <w:r w:rsidRPr="00335813">
        <w:t>wyznaczającym punkt kierunkowy (w górnym rogu ściany) opiera się pionowo łatę.</w:t>
      </w:r>
      <w:r>
        <w:t xml:space="preserve"> </w:t>
      </w:r>
      <w:r w:rsidRPr="00335813">
        <w:t>Następnie wbijamy gwóźdź pod dolny koniec łaty do momentu, gdy łata wskaże kierunek</w:t>
      </w:r>
      <w:r>
        <w:t xml:space="preserve"> </w:t>
      </w:r>
      <w:r w:rsidRPr="00335813">
        <w:t>pionowy. W ten sposób wyznacza się pozostałe punkty w tej samej pionowej linii. Czynności</w:t>
      </w:r>
      <w:r>
        <w:t xml:space="preserve"> </w:t>
      </w:r>
      <w:r w:rsidRPr="00335813">
        <w:t>te powtarza się dla pozostałych gwoździ wyznaczających linię horyzontu. Podobnie jak</w:t>
      </w:r>
      <w:r>
        <w:t xml:space="preserve"> </w:t>
      </w:r>
      <w:r w:rsidRPr="00335813">
        <w:t>w poprzednim sposobie obok gwoździ osadza się klocki lub stosuje placki z zaprawy</w:t>
      </w:r>
      <w:r w:rsidR="00BA0B86">
        <w:t xml:space="preserve"> </w:t>
      </w:r>
      <w:r w:rsidR="00BA0B86" w:rsidRPr="00BA0B86">
        <w:t>(rys.37).</w:t>
      </w:r>
    </w:p>
    <w:p w:rsidR="007418FE" w:rsidRDefault="00BA0B86" w:rsidP="005C60C6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2596929" cy="2794413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65" cy="279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86" w:rsidRPr="00BA0B86" w:rsidRDefault="00BA0B86" w:rsidP="00BA0B86">
      <w:pPr>
        <w:suppressAutoHyphens/>
      </w:pPr>
      <w:r w:rsidRPr="00BA0B86">
        <w:rPr>
          <w:b/>
          <w:bCs/>
        </w:rPr>
        <w:t xml:space="preserve">Rys.37. </w:t>
      </w:r>
      <w:r w:rsidRPr="00BA0B86">
        <w:t>Wyznaczenie lica powierzchni tynku łatą</w:t>
      </w:r>
    </w:p>
    <w:p w:rsidR="007418FE" w:rsidRDefault="00BA0B86" w:rsidP="00BA0B86">
      <w:pPr>
        <w:suppressAutoHyphens/>
      </w:pPr>
      <w:r w:rsidRPr="00BA0B86">
        <w:t>i poziomnicą</w:t>
      </w:r>
    </w:p>
    <w:p w:rsidR="008B264E" w:rsidRDefault="008B264E" w:rsidP="005C60C6">
      <w:pPr>
        <w:suppressAutoHyphens/>
      </w:pPr>
    </w:p>
    <w:p w:rsidR="008B264E" w:rsidRDefault="008B264E" w:rsidP="005C60C6">
      <w:pPr>
        <w:suppressAutoHyphens/>
      </w:pPr>
    </w:p>
    <w:p w:rsidR="00335813" w:rsidRDefault="00335813" w:rsidP="005C60C6">
      <w:pPr>
        <w:suppressAutoHyphens/>
      </w:pPr>
    </w:p>
    <w:p w:rsidR="00335813" w:rsidRDefault="00BA0B86" w:rsidP="005C60C6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2610349" cy="2274073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24" cy="227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13" w:rsidRDefault="00BA0B86" w:rsidP="00BA0B86">
      <w:pPr>
        <w:suppressAutoHyphens/>
      </w:pPr>
      <w:r w:rsidRPr="00BA0B86">
        <w:rPr>
          <w:b/>
          <w:bCs/>
        </w:rPr>
        <w:t xml:space="preserve">Rys.38. </w:t>
      </w:r>
      <w:r w:rsidRPr="00BA0B86">
        <w:t>Wyznaczenie lica powierzchni tynku na</w:t>
      </w:r>
      <w:r w:rsidR="00B47B03">
        <w:t xml:space="preserve"> </w:t>
      </w:r>
      <w:r w:rsidRPr="00BA0B86">
        <w:t>suficie kątownikiem murarskim</w:t>
      </w:r>
    </w:p>
    <w:p w:rsidR="00B47B03" w:rsidRDefault="00B47B03" w:rsidP="00BA0B86">
      <w:pPr>
        <w:suppressAutoHyphens/>
      </w:pPr>
    </w:p>
    <w:p w:rsidR="000A0DD2" w:rsidRPr="000A0DD2" w:rsidRDefault="000A0DD2" w:rsidP="000A0DD2">
      <w:pPr>
        <w:suppressAutoHyphens/>
      </w:pPr>
      <w:r w:rsidRPr="000A0DD2">
        <w:t>Po wyznaczeniu lica tynku na ścianach wyznacza się powierzchnię tynku sufitu.</w:t>
      </w:r>
    </w:p>
    <w:p w:rsidR="000A0DD2" w:rsidRPr="000A0DD2" w:rsidRDefault="000A0DD2" w:rsidP="000A0DD2">
      <w:pPr>
        <w:suppressAutoHyphens/>
      </w:pPr>
      <w:r w:rsidRPr="000A0DD2">
        <w:t>Powierzchnię tynku sufitu najlepiej jest wyznaczyć za pomocą dużego kątownika</w:t>
      </w:r>
    </w:p>
    <w:p w:rsidR="000A0DD2" w:rsidRPr="000A0DD2" w:rsidRDefault="000A0DD2" w:rsidP="000A0DD2">
      <w:pPr>
        <w:suppressAutoHyphens/>
      </w:pPr>
      <w:r w:rsidRPr="000A0DD2">
        <w:t>murarskiego w następujący sposób:</w:t>
      </w:r>
    </w:p>
    <w:p w:rsidR="000A0DD2" w:rsidRPr="000A0DD2" w:rsidRDefault="000A0DD2" w:rsidP="000A0DD2">
      <w:pPr>
        <w:suppressAutoHyphens/>
      </w:pPr>
      <w:r w:rsidRPr="000A0DD2">
        <w:t>- w jednym z górnych narożników pomieszczenia ustawia się kątownik tak, aby pionowe</w:t>
      </w:r>
    </w:p>
    <w:p w:rsidR="000A0DD2" w:rsidRPr="000A0DD2" w:rsidRDefault="000A0DD2" w:rsidP="000A0DD2">
      <w:pPr>
        <w:suppressAutoHyphens/>
      </w:pPr>
      <w:r w:rsidRPr="000A0DD2">
        <w:t>ramię dotykało łebków dwóch gwoździ na ścianie,</w:t>
      </w:r>
    </w:p>
    <w:p w:rsidR="000A0DD2" w:rsidRPr="000A0DD2" w:rsidRDefault="000A0DD2" w:rsidP="000A0DD2">
      <w:pPr>
        <w:suppressAutoHyphens/>
      </w:pPr>
      <w:r w:rsidRPr="000A0DD2">
        <w:t>- drugie ramię (poziome) zbliża się do powierzchni sufitu na odległość 1,5 do 2,0cm tak,</w:t>
      </w:r>
    </w:p>
    <w:p w:rsidR="000A0DD2" w:rsidRPr="000A0DD2" w:rsidRDefault="000A0DD2" w:rsidP="000A0DD2">
      <w:pPr>
        <w:suppressAutoHyphens/>
      </w:pPr>
      <w:r w:rsidRPr="000A0DD2">
        <w:t>aby ramię oddalone było od najbardziej wystającego miejsca sufitu o około 1cm (rys. 38),</w:t>
      </w:r>
    </w:p>
    <w:p w:rsidR="000A0DD2" w:rsidRPr="000A0DD2" w:rsidRDefault="000A0DD2" w:rsidP="000A0DD2">
      <w:pPr>
        <w:suppressAutoHyphens/>
      </w:pPr>
      <w:r w:rsidRPr="000A0DD2">
        <w:t>- po ustawieniu kątownika, na suficie rysuje się linię znaczącą jego położenie,</w:t>
      </w:r>
    </w:p>
    <w:p w:rsidR="000A0DD2" w:rsidRPr="000A0DD2" w:rsidRDefault="000A0DD2" w:rsidP="000A0DD2">
      <w:pPr>
        <w:suppressAutoHyphens/>
      </w:pPr>
      <w:r w:rsidRPr="000A0DD2">
        <w:t>- wzdłuż wyznaczonej linii wbija się dwa gwoździe tak, aby ich łebki dotykały poziomego</w:t>
      </w:r>
    </w:p>
    <w:p w:rsidR="000A0DD2" w:rsidRPr="000A0DD2" w:rsidRDefault="000A0DD2" w:rsidP="000A0DD2">
      <w:pPr>
        <w:suppressAutoHyphens/>
      </w:pPr>
      <w:r w:rsidRPr="000A0DD2">
        <w:t>ramienia kątownika,</w:t>
      </w:r>
    </w:p>
    <w:p w:rsidR="000A0DD2" w:rsidRPr="000A0DD2" w:rsidRDefault="000A0DD2" w:rsidP="000A0DD2">
      <w:pPr>
        <w:suppressAutoHyphens/>
      </w:pPr>
      <w:r w:rsidRPr="000A0DD2">
        <w:t>- w taki sam sposób należy wyznaczyć płaszczyznę tynku w pozostałych narożnikach</w:t>
      </w:r>
    </w:p>
    <w:p w:rsidR="000A0DD2" w:rsidRPr="000A0DD2" w:rsidRDefault="000A0DD2" w:rsidP="000A0DD2">
      <w:pPr>
        <w:suppressAutoHyphens/>
      </w:pPr>
      <w:r w:rsidRPr="000A0DD2">
        <w:t>pomieszczenia,</w:t>
      </w:r>
    </w:p>
    <w:p w:rsidR="000A0DD2" w:rsidRPr="000A0DD2" w:rsidRDefault="000A0DD2" w:rsidP="000A0DD2">
      <w:pPr>
        <w:suppressAutoHyphens/>
      </w:pPr>
      <w:r w:rsidRPr="000A0DD2">
        <w:lastRenderedPageBreak/>
        <w:t>- między wbitymi gwoździami rozciąga się sznurek lub cienki drut,</w:t>
      </w:r>
    </w:p>
    <w:p w:rsidR="000A0DD2" w:rsidRPr="000A0DD2" w:rsidRDefault="000A0DD2" w:rsidP="000A0DD2">
      <w:pPr>
        <w:suppressAutoHyphens/>
      </w:pPr>
      <w:r w:rsidRPr="000A0DD2">
        <w:t>- wzdłuż sznurków (drutów) wbija się gwoździe, w odległości co 1,5 do 2,0m (rys.39) tak,</w:t>
      </w:r>
    </w:p>
    <w:p w:rsidR="000A0DD2" w:rsidRPr="000A0DD2" w:rsidRDefault="000A0DD2" w:rsidP="000A0DD2">
      <w:pPr>
        <w:suppressAutoHyphens/>
      </w:pPr>
      <w:r w:rsidRPr="000A0DD2">
        <w:t>aby ich łebki stykały się ze sznurkiem (drutem).,</w:t>
      </w:r>
    </w:p>
    <w:p w:rsidR="000A0DD2" w:rsidRPr="000A0DD2" w:rsidRDefault="000A0DD2" w:rsidP="000A0DD2">
      <w:pPr>
        <w:suppressAutoHyphens/>
      </w:pPr>
      <w:r w:rsidRPr="000A0DD2">
        <w:t>- w miejscach wbitych gwoździ wykonuje się placki z zaprawy, których powierzchnia</w:t>
      </w:r>
    </w:p>
    <w:p w:rsidR="000A0DD2" w:rsidRDefault="000A0DD2" w:rsidP="000A0DD2">
      <w:pPr>
        <w:suppressAutoHyphens/>
      </w:pPr>
      <w:r w:rsidRPr="000A0DD2">
        <w:t>licuje z łebkiem gwoździa.</w:t>
      </w:r>
    </w:p>
    <w:p w:rsidR="00B47B03" w:rsidRDefault="00B47B03" w:rsidP="000A0DD2">
      <w:pPr>
        <w:suppressAutoHyphens/>
      </w:pPr>
    </w:p>
    <w:p w:rsidR="00B47B03" w:rsidRPr="00B47B03" w:rsidRDefault="00B47B03" w:rsidP="00B47B03">
      <w:pPr>
        <w:suppressAutoHyphens/>
        <w:rPr>
          <w:b/>
        </w:rPr>
      </w:pPr>
      <w:r>
        <w:rPr>
          <w:b/>
        </w:rPr>
        <w:t>Lekcji 64</w:t>
      </w:r>
    </w:p>
    <w:p w:rsidR="00B47B03" w:rsidRPr="00B47B03" w:rsidRDefault="00B47B03" w:rsidP="00B47B03">
      <w:pPr>
        <w:suppressAutoHyphens/>
      </w:pPr>
      <w:r w:rsidRPr="00B47B03">
        <w:rPr>
          <w:b/>
        </w:rPr>
        <w:t>Temat:</w:t>
      </w:r>
      <w:r>
        <w:rPr>
          <w:b/>
        </w:rPr>
        <w:t xml:space="preserve"> </w:t>
      </w:r>
      <w:r w:rsidRPr="00B47B03">
        <w:t>Wykonanie pasów kierunkowych.</w:t>
      </w:r>
    </w:p>
    <w:p w:rsidR="000A0DD2" w:rsidRPr="000A0DD2" w:rsidRDefault="000A0DD2" w:rsidP="000A0DD2">
      <w:pPr>
        <w:suppressAutoHyphens/>
      </w:pPr>
    </w:p>
    <w:p w:rsidR="000A0DD2" w:rsidRPr="000A0DD2" w:rsidRDefault="000A0DD2" w:rsidP="000A0DD2">
      <w:pPr>
        <w:suppressAutoHyphens/>
      </w:pPr>
      <w:r w:rsidRPr="000A0DD2">
        <w:t>Po wyznaczeniu powierzchni tynku poprzez wykonanie placków z zaprawy lub przybiciu</w:t>
      </w:r>
    </w:p>
    <w:p w:rsidR="00335813" w:rsidRDefault="000A0DD2" w:rsidP="000A0DD2">
      <w:pPr>
        <w:suppressAutoHyphens/>
      </w:pPr>
      <w:r w:rsidRPr="000A0DD2">
        <w:t>klocków drewnianych przystępuje się do wykonania pasów kierunkowych. W czasie</w:t>
      </w:r>
    </w:p>
    <w:p w:rsidR="000A0DD2" w:rsidRPr="000A0DD2" w:rsidRDefault="000A0DD2" w:rsidP="000A0DD2">
      <w:pPr>
        <w:suppressAutoHyphens/>
      </w:pPr>
      <w:r w:rsidRPr="000A0DD2">
        <w:t>tynkowania pasy kierunkowe służą do równania wzdłuż nich narzucanej zaprawy. Kolejność</w:t>
      </w:r>
    </w:p>
    <w:p w:rsidR="000A0DD2" w:rsidRPr="000A0DD2" w:rsidRDefault="000A0DD2" w:rsidP="000A0DD2">
      <w:pPr>
        <w:suppressAutoHyphens/>
      </w:pPr>
      <w:r w:rsidRPr="000A0DD2">
        <w:t>czynności przy ich wykonaniu jest następująca:</w:t>
      </w:r>
    </w:p>
    <w:p w:rsidR="000A0DD2" w:rsidRPr="000A0DD2" w:rsidRDefault="000A0DD2" w:rsidP="000A0DD2">
      <w:pPr>
        <w:suppressAutoHyphens/>
      </w:pPr>
      <w:r w:rsidRPr="000A0DD2">
        <w:t>- przygotowuje się zaprawę o takim składzie jak przyszły tynk,</w:t>
      </w:r>
    </w:p>
    <w:p w:rsidR="000A0DD2" w:rsidRPr="000A0DD2" w:rsidRDefault="000A0DD2" w:rsidP="000A0DD2">
      <w:pPr>
        <w:suppressAutoHyphens/>
      </w:pPr>
      <w:r w:rsidRPr="000A0DD2">
        <w:t>- na pionowe linie między klocki lub placki zaprawy narzuca się zaprawę,</w:t>
      </w:r>
    </w:p>
    <w:p w:rsidR="000A0DD2" w:rsidRPr="000A0DD2" w:rsidRDefault="000A0DD2" w:rsidP="000A0DD2">
      <w:pPr>
        <w:suppressAutoHyphens/>
      </w:pPr>
      <w:r w:rsidRPr="000A0DD2">
        <w:t>- na suficie pasy wykonuje się wzdłuż dłuższych ścian pomieszczenia,</w:t>
      </w:r>
    </w:p>
    <w:p w:rsidR="000A0DD2" w:rsidRPr="000A0DD2" w:rsidRDefault="000A0DD2" w:rsidP="000A0DD2">
      <w:pPr>
        <w:suppressAutoHyphens/>
      </w:pPr>
      <w:r w:rsidRPr="000A0DD2">
        <w:t>- narzuconą zaprawę ściąga się łatą równo z powierzchnią klocków (placków),</w:t>
      </w:r>
    </w:p>
    <w:p w:rsidR="000A0DD2" w:rsidRPr="000A0DD2" w:rsidRDefault="000A0DD2" w:rsidP="000A0DD2">
      <w:pPr>
        <w:suppressAutoHyphens/>
      </w:pPr>
      <w:r w:rsidRPr="000A0DD2">
        <w:t>- po stężeniu zaprawy na pasach, usuwa się gwoździe i klocki (rys.40),</w:t>
      </w:r>
    </w:p>
    <w:p w:rsidR="00335813" w:rsidRDefault="000A0DD2" w:rsidP="000A0DD2">
      <w:pPr>
        <w:suppressAutoHyphens/>
      </w:pPr>
      <w:r w:rsidRPr="000A0DD2">
        <w:t>- powstałe ubytki zarzuca się zaprawą i zaciera.</w:t>
      </w:r>
    </w:p>
    <w:p w:rsidR="00996A46" w:rsidRDefault="00F01D64" w:rsidP="005C60C6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3590842" cy="2653488"/>
            <wp:effectExtent l="1905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624" cy="265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46" w:rsidRPr="00996A46" w:rsidRDefault="00996A46" w:rsidP="00996A46">
      <w:pPr>
        <w:suppressAutoHyphens/>
      </w:pPr>
      <w:r w:rsidRPr="00996A46">
        <w:rPr>
          <w:b/>
          <w:bCs/>
        </w:rPr>
        <w:t xml:space="preserve">Rys.39. </w:t>
      </w:r>
      <w:r w:rsidRPr="00996A46">
        <w:t>Wyznaczenie lica powierzchni tynku na</w:t>
      </w:r>
    </w:p>
    <w:p w:rsidR="00335813" w:rsidRDefault="00996A46" w:rsidP="00996A46">
      <w:pPr>
        <w:suppressAutoHyphens/>
      </w:pPr>
      <w:r w:rsidRPr="00996A46">
        <w:t>suficie za pomocą łaty i poziomnicy</w:t>
      </w:r>
    </w:p>
    <w:p w:rsidR="00F01D64" w:rsidRDefault="00F01D64" w:rsidP="00996A46">
      <w:pPr>
        <w:suppressAutoHyphens/>
      </w:pPr>
    </w:p>
    <w:p w:rsidR="00F01D64" w:rsidRDefault="00F01D64" w:rsidP="00996A46">
      <w:pPr>
        <w:suppressAutoHyphens/>
      </w:pPr>
    </w:p>
    <w:p w:rsidR="00335813" w:rsidRDefault="00F01D64" w:rsidP="005C60C6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3885040" cy="2787856"/>
            <wp:effectExtent l="19050" t="0" r="1160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52" cy="279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D2" w:rsidRDefault="000A0DD2" w:rsidP="005C60C6">
      <w:pPr>
        <w:suppressAutoHyphens/>
      </w:pPr>
    </w:p>
    <w:p w:rsidR="008B264E" w:rsidRDefault="00996A46" w:rsidP="005C60C6">
      <w:pPr>
        <w:suppressAutoHyphens/>
      </w:pPr>
      <w:r w:rsidRPr="00996A46">
        <w:rPr>
          <w:b/>
          <w:bCs/>
        </w:rPr>
        <w:t xml:space="preserve">Rys.40. </w:t>
      </w:r>
      <w:r w:rsidRPr="00996A46">
        <w:t>Kolejne czynności przy biciu pasó</w:t>
      </w:r>
      <w:r w:rsidR="00F01D64">
        <w:t>w</w:t>
      </w:r>
    </w:p>
    <w:p w:rsidR="0086269F" w:rsidRDefault="0086269F" w:rsidP="00481C82">
      <w:pPr>
        <w:suppressAutoHyphens/>
      </w:pPr>
    </w:p>
    <w:p w:rsidR="00A77E60" w:rsidRDefault="00481C82" w:rsidP="00481C82">
      <w:pPr>
        <w:suppressAutoHyphens/>
      </w:pPr>
      <w:r w:rsidRPr="00481C82">
        <w:t>Omówiony sposób jest pracochłonny obecnie stosuje się drewniane lub metalowe listwy</w:t>
      </w:r>
      <w:r>
        <w:t xml:space="preserve"> </w:t>
      </w:r>
      <w:r w:rsidRPr="00481C82">
        <w:t>tynkarskie (rys.11). Mocowane są do ściany w odstępach 1,5÷2,5m, kontrolując pion</w:t>
      </w:r>
      <w:r>
        <w:t xml:space="preserve"> </w:t>
      </w:r>
      <w:r w:rsidRPr="00481C82">
        <w:t>i położenie w licu tynku przykładając łatę do przynajmniej trzech ustawionych obok siebie</w:t>
      </w:r>
      <w:r>
        <w:t xml:space="preserve"> </w:t>
      </w:r>
      <w:r w:rsidRPr="00481C82">
        <w:t>listew. Listwy aluminiowe mogą być przyklejane do ściany na zaprawę i nie usuwane po</w:t>
      </w:r>
      <w:r>
        <w:t xml:space="preserve"> </w:t>
      </w:r>
      <w:r w:rsidRPr="00481C82">
        <w:t>wykonaniu powierzchni tynku (rys.41).</w:t>
      </w:r>
    </w:p>
    <w:p w:rsidR="00A77E60" w:rsidRDefault="00A77E60" w:rsidP="005C60C6">
      <w:pPr>
        <w:suppressAutoHyphens/>
      </w:pPr>
    </w:p>
    <w:p w:rsidR="00A77E60" w:rsidRDefault="0025776D" w:rsidP="005C60C6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3912235" cy="271145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60" w:rsidRDefault="0025776D" w:rsidP="005C60C6">
      <w:pPr>
        <w:suppressAutoHyphens/>
      </w:pPr>
      <w:r w:rsidRPr="0025776D">
        <w:rPr>
          <w:b/>
          <w:bCs/>
        </w:rPr>
        <w:t>Rys.41.</w:t>
      </w:r>
      <w:r w:rsidRPr="0025776D">
        <w:t>Wyznaczenie lica tynku za pomocą listew aluminiowych</w:t>
      </w:r>
    </w:p>
    <w:p w:rsidR="00A77E60" w:rsidRDefault="00A77E60" w:rsidP="005C60C6">
      <w:pPr>
        <w:suppressAutoHyphens/>
      </w:pPr>
    </w:p>
    <w:p w:rsidR="00A77E60" w:rsidRDefault="0025776D" w:rsidP="0025776D">
      <w:pPr>
        <w:suppressAutoHyphens/>
      </w:pPr>
      <w:r w:rsidRPr="0025776D">
        <w:t>Pasy kierunkowe mogą być wykonywane bezpośrednio na powierzchni podłoża lub po</w:t>
      </w:r>
      <w:r>
        <w:t xml:space="preserve"> </w:t>
      </w:r>
      <w:r w:rsidRPr="0025776D">
        <w:t>wykonaniu pierwszej warstwy tynku – obrzutki.</w:t>
      </w:r>
    </w:p>
    <w:p w:rsidR="00A77E60" w:rsidRDefault="00A77E60" w:rsidP="00BD1ED3">
      <w:pPr>
        <w:suppressAutoHyphens/>
      </w:pPr>
    </w:p>
    <w:p w:rsidR="009C495C" w:rsidRPr="009C495C" w:rsidRDefault="00B47B03" w:rsidP="009C495C">
      <w:pPr>
        <w:suppressAutoHyphens/>
        <w:rPr>
          <w:b/>
        </w:rPr>
      </w:pPr>
      <w:r>
        <w:rPr>
          <w:b/>
        </w:rPr>
        <w:t>Lekcji 65</w:t>
      </w:r>
    </w:p>
    <w:p w:rsidR="009C495C" w:rsidRPr="009C495C" w:rsidRDefault="009C495C" w:rsidP="009C495C">
      <w:pPr>
        <w:suppressAutoHyphens/>
        <w:rPr>
          <w:b/>
        </w:rPr>
      </w:pPr>
      <w:r w:rsidRPr="009C495C">
        <w:rPr>
          <w:b/>
        </w:rPr>
        <w:t>Temat:</w:t>
      </w:r>
      <w:r w:rsidRPr="009C495C">
        <w:t xml:space="preserve"> </w:t>
      </w:r>
      <w:r w:rsidR="00927D05">
        <w:t>Wykonanie obrzutki</w:t>
      </w:r>
    </w:p>
    <w:p w:rsidR="00A77E60" w:rsidRDefault="00A77E60" w:rsidP="009C495C">
      <w:pPr>
        <w:suppressAutoHyphens/>
      </w:pPr>
    </w:p>
    <w:p w:rsidR="00927D05" w:rsidRPr="00927D05" w:rsidRDefault="00927D05" w:rsidP="00927D05">
      <w:pPr>
        <w:suppressAutoHyphens/>
      </w:pPr>
      <w:r w:rsidRPr="00927D05">
        <w:t>Zadaniem obrzutki jest stworzenie warstwy zapewniającej dobrą przyczepność tynku do</w:t>
      </w:r>
      <w:r>
        <w:t xml:space="preserve"> </w:t>
      </w:r>
      <w:r w:rsidRPr="00927D05">
        <w:t>podłoża.</w:t>
      </w:r>
    </w:p>
    <w:p w:rsidR="00A77E60" w:rsidRDefault="00927D05" w:rsidP="00927D05">
      <w:pPr>
        <w:suppressAutoHyphens/>
      </w:pPr>
      <w:r w:rsidRPr="00927D05">
        <w:t>Obrzutkę narzuca się na podłoże zwykle za pomocą kielni w ten sposób, że tynkarz po</w:t>
      </w:r>
      <w:r>
        <w:t xml:space="preserve"> </w:t>
      </w:r>
      <w:r w:rsidRPr="00927D05">
        <w:t>nabraniu na kielnie silnym, szybkim ruchem rzuca zaprawę na podłoże, przesuwając się</w:t>
      </w:r>
      <w:r>
        <w:t xml:space="preserve"> </w:t>
      </w:r>
      <w:r w:rsidRPr="00927D05">
        <w:t>wzdłuż ściany (rys.42).</w:t>
      </w:r>
    </w:p>
    <w:p w:rsidR="00A77E60" w:rsidRDefault="00A77E60" w:rsidP="00BD1ED3">
      <w:pPr>
        <w:suppressAutoHyphens/>
      </w:pPr>
    </w:p>
    <w:p w:rsidR="00A77E60" w:rsidRDefault="00927D05" w:rsidP="00BD1ED3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3253531" cy="1478943"/>
            <wp:effectExtent l="19050" t="0" r="4019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95" cy="147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60" w:rsidRDefault="00927D05" w:rsidP="00BD1ED3">
      <w:pPr>
        <w:suppressAutoHyphens/>
      </w:pPr>
      <w:r w:rsidRPr="00927D05">
        <w:rPr>
          <w:b/>
          <w:bCs/>
        </w:rPr>
        <w:t xml:space="preserve">Rys.42. </w:t>
      </w:r>
      <w:r w:rsidRPr="00927D05">
        <w:t>Sposób narzucania obrzutki na ścianę</w:t>
      </w:r>
    </w:p>
    <w:p w:rsidR="00C96FDA" w:rsidRDefault="00C96FDA" w:rsidP="00BD1ED3">
      <w:pPr>
        <w:ind w:left="33"/>
      </w:pPr>
    </w:p>
    <w:p w:rsidR="00C96FDA" w:rsidRDefault="009950A7" w:rsidP="009950A7">
      <w:pPr>
        <w:ind w:left="33"/>
      </w:pPr>
      <w:r w:rsidRPr="009950A7">
        <w:t>Pracować powinien przy tym tylko przegub dłoni, a nie cała ręka. Zamach nie powinien</w:t>
      </w:r>
      <w:r>
        <w:t xml:space="preserve"> </w:t>
      </w:r>
      <w:r w:rsidRPr="009950A7">
        <w:t>być zbyt silny, by zaprawa nie rozpryskiwała się dookoła. Można ją narzucać w położeniu</w:t>
      </w:r>
      <w:r>
        <w:t xml:space="preserve"> </w:t>
      </w:r>
      <w:r w:rsidRPr="009950A7">
        <w:t>z lewa na prawo lub z prawa na lewo na różnych wysokościach ściany (rys.43).</w:t>
      </w:r>
    </w:p>
    <w:p w:rsidR="00C96FDA" w:rsidRDefault="00C96FDA" w:rsidP="00BD1ED3">
      <w:pPr>
        <w:ind w:left="33"/>
      </w:pPr>
    </w:p>
    <w:p w:rsidR="00C96FDA" w:rsidRDefault="00CC2F8A" w:rsidP="00BD1ED3">
      <w:pPr>
        <w:ind w:left="33"/>
      </w:pPr>
      <w:r>
        <w:rPr>
          <w:noProof/>
          <w:lang w:eastAsia="pl-PL"/>
        </w:rPr>
        <w:lastRenderedPageBreak/>
        <w:drawing>
          <wp:inline distT="0" distB="0" distL="0" distR="0">
            <wp:extent cx="6418198" cy="1534602"/>
            <wp:effectExtent l="19050" t="0" r="1652" b="0"/>
            <wp:docPr id="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424" cy="153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FDA" w:rsidRDefault="00CC2F8A" w:rsidP="00BD1ED3">
      <w:pPr>
        <w:ind w:left="33"/>
      </w:pPr>
      <w:r w:rsidRPr="00CC2F8A">
        <w:rPr>
          <w:b/>
          <w:bCs/>
        </w:rPr>
        <w:t xml:space="preserve">Rys.43. </w:t>
      </w:r>
      <w:r w:rsidRPr="00CC2F8A">
        <w:t>Narzucanie obrzutki na różnych wysokościach ścian</w:t>
      </w:r>
    </w:p>
    <w:p w:rsidR="00C96FDA" w:rsidRDefault="00C96FDA" w:rsidP="00BD1ED3">
      <w:pPr>
        <w:ind w:left="33"/>
      </w:pPr>
    </w:p>
    <w:p w:rsidR="00CC2F8A" w:rsidRPr="00CC2F8A" w:rsidRDefault="00CC2F8A" w:rsidP="00CC2F8A">
      <w:pPr>
        <w:ind w:left="33"/>
      </w:pPr>
      <w:r w:rsidRPr="00CC2F8A">
        <w:t>Na sufit można zaprawę narzucać trzema sposobami: przez głowę (rys. 44a), nad sobą</w:t>
      </w:r>
    </w:p>
    <w:p w:rsidR="00C96FDA" w:rsidRDefault="00CC2F8A" w:rsidP="00CC2F8A">
      <w:pPr>
        <w:ind w:left="33"/>
      </w:pPr>
      <w:r w:rsidRPr="00CC2F8A">
        <w:t>(rys. 44b), od siebie (rys. 44c).</w:t>
      </w:r>
    </w:p>
    <w:p w:rsidR="00C96FDA" w:rsidRDefault="00B20AA1" w:rsidP="00BD1ED3">
      <w:pPr>
        <w:ind w:left="33"/>
      </w:pPr>
      <w:r>
        <w:rPr>
          <w:noProof/>
          <w:lang w:eastAsia="pl-PL"/>
        </w:rPr>
        <w:drawing>
          <wp:inline distT="0" distB="0" distL="0" distR="0">
            <wp:extent cx="6480810" cy="2283148"/>
            <wp:effectExtent l="19050" t="0" r="0" b="0"/>
            <wp:docPr id="2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28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8A" w:rsidRDefault="00BC07E4" w:rsidP="00BC07E4">
      <w:pPr>
        <w:ind w:left="33"/>
      </w:pPr>
      <w:r w:rsidRPr="00BC07E4">
        <w:rPr>
          <w:b/>
          <w:bCs/>
        </w:rPr>
        <w:t xml:space="preserve">Rys.44. </w:t>
      </w:r>
      <w:r w:rsidRPr="00BC07E4">
        <w:t>Sposoby narzucania zaprawy na sufit</w:t>
      </w:r>
      <w:r>
        <w:t>,</w:t>
      </w:r>
      <w:r w:rsidRPr="00BC07E4">
        <w:t xml:space="preserve"> </w:t>
      </w:r>
      <w:r>
        <w:t xml:space="preserve"> </w:t>
      </w:r>
      <w:r w:rsidRPr="00BC07E4">
        <w:t>a) przez głowę, b) nad sobą c) od siebie</w:t>
      </w:r>
    </w:p>
    <w:p w:rsidR="00CC2F8A" w:rsidRDefault="00CC2F8A" w:rsidP="00BD1ED3">
      <w:pPr>
        <w:ind w:left="33"/>
      </w:pPr>
    </w:p>
    <w:p w:rsidR="00117779" w:rsidRPr="00117779" w:rsidRDefault="00117779" w:rsidP="009370A8">
      <w:pPr>
        <w:ind w:left="33"/>
        <w:jc w:val="both"/>
      </w:pPr>
      <w:r w:rsidRPr="00117779">
        <w:t>Przy narzucaniu zaprawy przez głowę poszczególne, porcje narzuconej zaprawy układają</w:t>
      </w:r>
      <w:r w:rsidR="009370A8">
        <w:t xml:space="preserve"> </w:t>
      </w:r>
      <w:r w:rsidRPr="00117779">
        <w:t>się za plecami tynkarza, przy narzucaniu zaś nad sobą prawie nad samą jego głową. Stosując</w:t>
      </w:r>
      <w:r w:rsidR="009370A8">
        <w:t xml:space="preserve"> </w:t>
      </w:r>
      <w:r>
        <w:t>ten sposó</w:t>
      </w:r>
      <w:r w:rsidRPr="00117779">
        <w:t>b zamach kielnią powinien być skierowany nieco w prawo. Przy narzucaniu</w:t>
      </w:r>
      <w:r w:rsidR="009370A8">
        <w:t xml:space="preserve"> </w:t>
      </w:r>
      <w:r w:rsidRPr="00117779">
        <w:t>zaprawy od siebie zamach kielnią i narzut zaprawy odbywa się w kierunku od tynkarza.</w:t>
      </w:r>
    </w:p>
    <w:p w:rsidR="00117779" w:rsidRPr="00117779" w:rsidRDefault="00117779" w:rsidP="009370A8">
      <w:pPr>
        <w:ind w:left="33"/>
        <w:jc w:val="both"/>
      </w:pPr>
      <w:r w:rsidRPr="00117779">
        <w:t>Narzucanie zaprawy kielnią wymaga dużej wprawy. Rzadką zaprawę przy obrzutce</w:t>
      </w:r>
      <w:r w:rsidR="009370A8">
        <w:t xml:space="preserve"> </w:t>
      </w:r>
      <w:r w:rsidRPr="00117779">
        <w:t>trzeba nakładać strumieniem szerokim i cienkim, a przy narzucie - wąskim i grubym.</w:t>
      </w:r>
    </w:p>
    <w:p w:rsidR="00117779" w:rsidRPr="00117779" w:rsidRDefault="00117779" w:rsidP="009370A8">
      <w:pPr>
        <w:ind w:left="33"/>
        <w:jc w:val="both"/>
      </w:pPr>
      <w:r w:rsidRPr="00117779">
        <w:t>W pierwszym wypadku zamach kielnią powinien być krótki i gwałtowny, w drugim dłuższy</w:t>
      </w:r>
      <w:r w:rsidR="009370A8">
        <w:t xml:space="preserve"> </w:t>
      </w:r>
      <w:r w:rsidRPr="00117779">
        <w:t>i wolniejszy. Przy narzucaniu zaprawy w zespole dwójkowym należy przyjmować zawsze</w:t>
      </w:r>
      <w:r w:rsidR="009370A8">
        <w:t xml:space="preserve"> </w:t>
      </w:r>
      <w:r w:rsidRPr="00117779">
        <w:t>takie położenie, aby nie opryskiwać pracującego obok.</w:t>
      </w:r>
    </w:p>
    <w:p w:rsidR="00CC2F8A" w:rsidRDefault="00117779" w:rsidP="009370A8">
      <w:pPr>
        <w:ind w:left="33"/>
        <w:jc w:val="both"/>
      </w:pPr>
      <w:r w:rsidRPr="00117779">
        <w:t>Po wykonaniu obrzutki i lekkim jej stwardnieniu przystępuje się do nanoszenia drugiej</w:t>
      </w:r>
      <w:r w:rsidR="009370A8">
        <w:t xml:space="preserve"> </w:t>
      </w:r>
      <w:r w:rsidRPr="00117779">
        <w:t>warstwy tynku, czyli narzutu. Jest to czynność najważniejsza, najbardziej pracochłonna</w:t>
      </w:r>
      <w:r w:rsidR="009370A8">
        <w:t xml:space="preserve"> </w:t>
      </w:r>
      <w:r w:rsidRPr="00117779">
        <w:t>i wyczerpująca. Wymaga odpowiedniej umiejętności, siły i wprawy. Istnieją dwa zasadnicze</w:t>
      </w:r>
      <w:r w:rsidR="009370A8">
        <w:t xml:space="preserve"> </w:t>
      </w:r>
      <w:r w:rsidRPr="00117779">
        <w:t>sposoby narzucania zaprawy: za pomocą kielni lub czerpakiem tynkarskim (rys.45).</w:t>
      </w:r>
    </w:p>
    <w:p w:rsidR="00117779" w:rsidRDefault="00117779" w:rsidP="00117779"/>
    <w:p w:rsidR="00CC2F8A" w:rsidRDefault="00117779" w:rsidP="00BD1ED3">
      <w:pPr>
        <w:ind w:left="33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0130" cy="2858135"/>
            <wp:effectExtent l="19050" t="0" r="0" b="0"/>
            <wp:wrapSquare wrapText="bothSides"/>
            <wp:docPr id="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285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117779">
        <w:rPr>
          <w:b/>
          <w:bCs/>
        </w:rPr>
        <w:lastRenderedPageBreak/>
        <w:t xml:space="preserve">Rys.45. </w:t>
      </w:r>
      <w:r w:rsidRPr="00117779">
        <w:t>Sposoby narzucania zaprawy czerpakiem</w:t>
      </w:r>
    </w:p>
    <w:p w:rsidR="00CC2F8A" w:rsidRDefault="00CC2F8A" w:rsidP="00BD1ED3">
      <w:pPr>
        <w:ind w:left="33"/>
      </w:pPr>
    </w:p>
    <w:p w:rsidR="00CC2F8A" w:rsidRDefault="00117779" w:rsidP="00BD1ED3">
      <w:pPr>
        <w:ind w:left="33"/>
      </w:pPr>
      <w:r>
        <w:rPr>
          <w:noProof/>
          <w:lang w:eastAsia="pl-PL"/>
        </w:rPr>
        <w:drawing>
          <wp:inline distT="0" distB="0" distL="0" distR="0">
            <wp:extent cx="2891127" cy="2513472"/>
            <wp:effectExtent l="19050" t="0" r="4473" b="0"/>
            <wp:docPr id="1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13" cy="252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8A" w:rsidRDefault="00117779" w:rsidP="00BD1ED3">
      <w:pPr>
        <w:ind w:left="33"/>
      </w:pPr>
      <w:r w:rsidRPr="00117779">
        <w:rPr>
          <w:b/>
          <w:bCs/>
        </w:rPr>
        <w:t xml:space="preserve">Rys.46. </w:t>
      </w:r>
      <w:r w:rsidRPr="00117779">
        <w:t>Sposoby zanoszenia zaprawy za pomocą pac</w:t>
      </w:r>
      <w:r w:rsidR="00DF5D8F">
        <w:t>y</w:t>
      </w:r>
    </w:p>
    <w:p w:rsidR="00CC2F8A" w:rsidRDefault="00CC2F8A" w:rsidP="00BD1ED3">
      <w:pPr>
        <w:ind w:left="33"/>
      </w:pPr>
    </w:p>
    <w:p w:rsidR="00D9609E" w:rsidRPr="00EB6C57" w:rsidRDefault="00B47B03" w:rsidP="00D9609E">
      <w:pPr>
        <w:ind w:left="33"/>
        <w:rPr>
          <w:b/>
        </w:rPr>
      </w:pPr>
      <w:r>
        <w:rPr>
          <w:b/>
        </w:rPr>
        <w:t>Lekcji 66</w:t>
      </w:r>
    </w:p>
    <w:p w:rsidR="001E3E53" w:rsidRPr="00EB6C57" w:rsidRDefault="001E3E53" w:rsidP="001E3E53">
      <w:pPr>
        <w:ind w:left="33"/>
      </w:pPr>
      <w:r w:rsidRPr="00EB6C57">
        <w:rPr>
          <w:b/>
        </w:rPr>
        <w:t>Temat:</w:t>
      </w:r>
      <w:r w:rsidRPr="00EB6C57">
        <w:t xml:space="preserve"> Wykonanie narzutu.</w:t>
      </w:r>
    </w:p>
    <w:p w:rsidR="00D9609E" w:rsidRPr="00D9609E" w:rsidRDefault="00D9609E" w:rsidP="00D9609E">
      <w:pPr>
        <w:ind w:left="33"/>
        <w:rPr>
          <w:b/>
        </w:rPr>
      </w:pPr>
    </w:p>
    <w:p w:rsidR="00C96FDA" w:rsidRDefault="003D73DF" w:rsidP="006F52F8">
      <w:pPr>
        <w:ind w:left="33"/>
        <w:jc w:val="both"/>
      </w:pPr>
      <w:r w:rsidRPr="003D73DF">
        <w:t>Sposób nakładania narzutu kielnią jest taki sam jak obrzutki - z tą różnicą, że gęstsza</w:t>
      </w:r>
      <w:r w:rsidR="006F52F8">
        <w:t xml:space="preserve"> </w:t>
      </w:r>
      <w:r w:rsidRPr="003D73DF">
        <w:t>zaprawa rozkłada się na podłożu grubszymi warstwami. Narzut można nanosić bezpośrednio</w:t>
      </w:r>
      <w:r w:rsidR="006F52F8">
        <w:t xml:space="preserve"> </w:t>
      </w:r>
      <w:r w:rsidRPr="003D73DF">
        <w:t>z pacy (rys.46). Silnym, gwałtownym ruchem z dołu do góry, nanosi się zaprawę na ścianę,</w:t>
      </w:r>
      <w:r w:rsidR="006F52F8">
        <w:t xml:space="preserve"> </w:t>
      </w:r>
      <w:r w:rsidRPr="003D73DF">
        <w:t>a następnie rozprowadza ją pacą po powierzchni ściany, aby uzyskać założoną grubość tynku.</w:t>
      </w:r>
      <w:r w:rsidR="006F52F8">
        <w:t xml:space="preserve"> </w:t>
      </w:r>
      <w:r w:rsidRPr="003D73DF">
        <w:t>Po położeniu narzutu jednym z opisanych wyżej sposobów ściąga się go i wyrównuje.</w:t>
      </w:r>
      <w:r w:rsidR="006F52F8">
        <w:t xml:space="preserve"> </w:t>
      </w:r>
      <w:r w:rsidRPr="003D73DF">
        <w:t>Czynność tę przeprowadza się za pomocą łaty lub pacy drewnianej, przesuwanej ruchem</w:t>
      </w:r>
      <w:r w:rsidR="006F52F8">
        <w:t xml:space="preserve"> </w:t>
      </w:r>
      <w:r w:rsidRPr="003D73DF">
        <w:t>falistym od dołu do góry po pasach kierunkowych lub listwach tynkarskich (rys.47).</w:t>
      </w:r>
    </w:p>
    <w:p w:rsidR="00C96FDA" w:rsidRDefault="00C96FDA" w:rsidP="00BD1ED3">
      <w:pPr>
        <w:ind w:left="33"/>
      </w:pPr>
    </w:p>
    <w:p w:rsidR="00C96FDA" w:rsidRDefault="003D73DF" w:rsidP="00BD1ED3">
      <w:pPr>
        <w:ind w:left="33"/>
      </w:pPr>
      <w:r>
        <w:rPr>
          <w:noProof/>
          <w:lang w:eastAsia="pl-PL"/>
        </w:rPr>
        <w:drawing>
          <wp:inline distT="0" distB="0" distL="0" distR="0">
            <wp:extent cx="3733965" cy="1782749"/>
            <wp:effectExtent l="19050" t="0" r="0" b="0"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131" cy="178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DF" w:rsidRPr="003D73DF" w:rsidRDefault="003D73DF" w:rsidP="003D73DF">
      <w:pPr>
        <w:ind w:left="33"/>
      </w:pPr>
      <w:r w:rsidRPr="003D73DF">
        <w:rPr>
          <w:b/>
          <w:bCs/>
        </w:rPr>
        <w:t xml:space="preserve">Rys.47. </w:t>
      </w:r>
      <w:r w:rsidRPr="003D73DF">
        <w:t xml:space="preserve">Ściąganie zaprawy </w:t>
      </w:r>
    </w:p>
    <w:p w:rsidR="00C96FDA" w:rsidRDefault="003D73DF" w:rsidP="003D73DF">
      <w:pPr>
        <w:ind w:left="33"/>
      </w:pPr>
      <w:r w:rsidRPr="003D73DF">
        <w:t>a) w dolnej części ściany, b) na suficie, c) wyrównanie ruchem falistym</w:t>
      </w:r>
    </w:p>
    <w:p w:rsidR="00C96FDA" w:rsidRDefault="00C96FDA" w:rsidP="00BD1ED3">
      <w:pPr>
        <w:ind w:left="33"/>
      </w:pPr>
    </w:p>
    <w:p w:rsidR="00D9609E" w:rsidRDefault="00033702" w:rsidP="001802BE">
      <w:pPr>
        <w:ind w:left="33"/>
        <w:jc w:val="both"/>
      </w:pPr>
      <w:r w:rsidRPr="00033702">
        <w:t>W podobny sposób wyrównuje się również narzut na sufitach, ciągnąc pacę ruchem</w:t>
      </w:r>
      <w:r w:rsidR="006F52F8">
        <w:t xml:space="preserve"> </w:t>
      </w:r>
      <w:r w:rsidRPr="00033702">
        <w:t>zygzakowatym, zawsze w kierunku do siebie (rys. 47b). Zgarnięty nadmiar zaprawy wrzuca</w:t>
      </w:r>
      <w:r w:rsidR="006F52F8">
        <w:t xml:space="preserve"> </w:t>
      </w:r>
      <w:r w:rsidRPr="00033702">
        <w:t>się do skrzyni ustawionej obok.</w:t>
      </w:r>
      <w:r w:rsidR="006F52F8">
        <w:t xml:space="preserve"> </w:t>
      </w:r>
      <w:r w:rsidRPr="00033702">
        <w:t>W narożach najlepiej jest wyrównywać narzut pacą w kształcie kątownika, z krawędzią</w:t>
      </w:r>
      <w:r w:rsidR="006F52F8">
        <w:t xml:space="preserve"> </w:t>
      </w:r>
      <w:r w:rsidRPr="00033702">
        <w:t>ostrą lub owalną (rys.7). Tynkarz, trzymając pacę oburącz, przesuwa ją od dołu do góry przy</w:t>
      </w:r>
      <w:r w:rsidR="006F52F8">
        <w:t xml:space="preserve"> </w:t>
      </w:r>
      <w:r w:rsidRPr="00033702">
        <w:t>jednoczesnym miejscowym przeciąganiu jej krótkimi ruchami w dół i do góry.</w:t>
      </w:r>
      <w:r w:rsidR="006F52F8">
        <w:t xml:space="preserve"> </w:t>
      </w:r>
      <w:r w:rsidRPr="00033702">
        <w:t>We wnękach, na słupach, gzymsach narzut wyrównuje się używając wzorników</w:t>
      </w:r>
      <w:r w:rsidR="006F52F8">
        <w:t xml:space="preserve"> </w:t>
      </w:r>
      <w:r w:rsidRPr="00033702">
        <w:t>specjalnie przygotowanych wyciętych w kształcie odpowiadającym wyrównywanym</w:t>
      </w:r>
      <w:r w:rsidR="006F52F8">
        <w:t xml:space="preserve"> </w:t>
      </w:r>
      <w:r w:rsidRPr="00033702">
        <w:t>powierzchniom.. Tynk</w:t>
      </w:r>
      <w:r w:rsidR="00D9609E">
        <w:t xml:space="preserve">i takie noszą nazwę ciągnionych. </w:t>
      </w:r>
    </w:p>
    <w:p w:rsidR="00D9609E" w:rsidRDefault="00D9609E" w:rsidP="001802BE">
      <w:pPr>
        <w:ind w:left="33"/>
        <w:jc w:val="both"/>
      </w:pPr>
    </w:p>
    <w:p w:rsidR="00D9609E" w:rsidRPr="00EB6C57" w:rsidRDefault="00D9609E" w:rsidP="00D9609E">
      <w:pPr>
        <w:ind w:left="33"/>
        <w:jc w:val="both"/>
        <w:rPr>
          <w:b/>
        </w:rPr>
      </w:pPr>
      <w:r w:rsidRPr="00EB6C57">
        <w:rPr>
          <w:b/>
        </w:rPr>
        <w:t>Lekcji 6</w:t>
      </w:r>
      <w:r w:rsidR="00684A9D">
        <w:rPr>
          <w:b/>
        </w:rPr>
        <w:t>7</w:t>
      </w:r>
    </w:p>
    <w:p w:rsidR="001E3E53" w:rsidRPr="00EB6C57" w:rsidRDefault="001E3E53" w:rsidP="001E3E53">
      <w:pPr>
        <w:ind w:left="33"/>
        <w:jc w:val="both"/>
        <w:rPr>
          <w:b/>
        </w:rPr>
      </w:pPr>
      <w:r w:rsidRPr="00EB6C57">
        <w:rPr>
          <w:b/>
        </w:rPr>
        <w:t xml:space="preserve">Temat: </w:t>
      </w:r>
      <w:r w:rsidRPr="00EB6C57">
        <w:t>Wykonanie gładzi i zacieranie tynku.</w:t>
      </w:r>
    </w:p>
    <w:p w:rsidR="00D9609E" w:rsidRDefault="00D9609E" w:rsidP="001802BE">
      <w:pPr>
        <w:ind w:left="33"/>
        <w:jc w:val="both"/>
      </w:pPr>
    </w:p>
    <w:p w:rsidR="003D73DF" w:rsidRDefault="00033702" w:rsidP="001802BE">
      <w:pPr>
        <w:ind w:left="33"/>
        <w:jc w:val="both"/>
      </w:pPr>
      <w:r w:rsidRPr="00033702">
        <w:t>W tynkach trójwarstwowych - kładzie się jeszcze trzecią, cienką warstwę gładzi</w:t>
      </w:r>
      <w:r w:rsidR="006F52F8">
        <w:t xml:space="preserve"> </w:t>
      </w:r>
      <w:r w:rsidRPr="00033702">
        <w:t>z rzadkiej zaprawy, przygotowanej z drobnego piasku, odsianego przez sito o prześwicie</w:t>
      </w:r>
      <w:r w:rsidR="006F52F8">
        <w:t xml:space="preserve"> </w:t>
      </w:r>
      <w:r w:rsidRPr="00033702">
        <w:t xml:space="preserve">oczek 0,5mm. Taka zaprawa jest </w:t>
      </w:r>
      <w:r w:rsidRPr="00033702">
        <w:lastRenderedPageBreak/>
        <w:t>zwykle bardziej tłusta, z większą ilością spoiwa, niż do</w:t>
      </w:r>
      <w:r w:rsidR="006F52F8">
        <w:t xml:space="preserve"> </w:t>
      </w:r>
      <w:r w:rsidRPr="00033702">
        <w:t>wykonania narzutu. W celu zapewnienia należytej przyczepności należy narzut dobrze</w:t>
      </w:r>
      <w:r w:rsidR="006F52F8">
        <w:t xml:space="preserve"> </w:t>
      </w:r>
      <w:r w:rsidRPr="00033702">
        <w:t>nawilżyć wodą. Grubość gładzi wynosi od 1 do 3mm. Zaprawę nanosi się ręcznie kielnią,</w:t>
      </w:r>
      <w:r w:rsidR="006F52F8">
        <w:t xml:space="preserve"> </w:t>
      </w:r>
      <w:r w:rsidRPr="00033702">
        <w:t>a następnie rozprowadza pacą. Gdy tylko stężeje, zaciera się ją packą styropianową lub</w:t>
      </w:r>
      <w:r w:rsidR="006F52F8">
        <w:t xml:space="preserve"> </w:t>
      </w:r>
      <w:r w:rsidRPr="00033702">
        <w:t>obłożoną filcem albo stalową - zależnie od kategorii tynku.</w:t>
      </w:r>
      <w:r w:rsidR="006F52F8">
        <w:t xml:space="preserve"> </w:t>
      </w:r>
      <w:r w:rsidRPr="00033702">
        <w:t>Gładź zaciera się ruchami kolistymi (rys.48). W czasie zacierania należy tynk zwilżać,</w:t>
      </w:r>
      <w:r w:rsidR="006F52F8">
        <w:t xml:space="preserve"> </w:t>
      </w:r>
      <w:r w:rsidRPr="00033702">
        <w:t>skraplając go wodą za pomocą pędzla ławkowca. Chodzi o uniknięcie ciągnięcia się zaprawy</w:t>
      </w:r>
      <w:r w:rsidR="006F52F8">
        <w:t xml:space="preserve"> </w:t>
      </w:r>
      <w:r w:rsidRPr="00033702">
        <w:t>za packą, albo kruszenia się jej i odpadania - jeżeli jest za sucha. Tynkarz trzyma zwykle</w:t>
      </w:r>
      <w:r w:rsidR="006F52F8">
        <w:t xml:space="preserve"> </w:t>
      </w:r>
      <w:r w:rsidRPr="00033702">
        <w:t>w lewej ręce pędzel, który moczy w postawionym obok wiadrze wodą, a drugą zaciera tynk</w:t>
      </w:r>
      <w:r w:rsidR="006F52F8">
        <w:t xml:space="preserve"> </w:t>
      </w:r>
      <w:r w:rsidRPr="00033702">
        <w:t>za pomocą packi, aż do uzyskania gładkiej powierzchni.</w:t>
      </w:r>
    </w:p>
    <w:p w:rsidR="003D73DF" w:rsidRDefault="003D73DF" w:rsidP="00BD1ED3">
      <w:pPr>
        <w:ind w:left="33"/>
      </w:pPr>
    </w:p>
    <w:p w:rsidR="003D73DF" w:rsidRDefault="00033702" w:rsidP="00BD1ED3">
      <w:pPr>
        <w:ind w:left="33"/>
      </w:pPr>
      <w:r>
        <w:rPr>
          <w:noProof/>
          <w:lang w:eastAsia="pl-PL"/>
        </w:rPr>
        <w:drawing>
          <wp:inline distT="0" distB="0" distL="0" distR="0">
            <wp:extent cx="1825652" cy="2325245"/>
            <wp:effectExtent l="19050" t="0" r="3148" b="0"/>
            <wp:docPr id="1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98" cy="232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DF" w:rsidRDefault="00033702" w:rsidP="00BD1ED3">
      <w:pPr>
        <w:ind w:left="33"/>
      </w:pPr>
      <w:r w:rsidRPr="00033702">
        <w:rPr>
          <w:b/>
          <w:bCs/>
        </w:rPr>
        <w:t xml:space="preserve">Rys.48. </w:t>
      </w:r>
      <w:r w:rsidRPr="00033702">
        <w:t>Zacieranie tynku</w:t>
      </w:r>
    </w:p>
    <w:p w:rsidR="003D73DF" w:rsidRDefault="003D73DF" w:rsidP="00BD1ED3">
      <w:pPr>
        <w:ind w:left="33"/>
      </w:pPr>
    </w:p>
    <w:p w:rsidR="00684A9D" w:rsidRDefault="00684A9D" w:rsidP="00BD1ED3">
      <w:pPr>
        <w:ind w:left="33"/>
      </w:pPr>
    </w:p>
    <w:p w:rsidR="00415A58" w:rsidRPr="00513593" w:rsidRDefault="00415A58" w:rsidP="00415A58">
      <w:pPr>
        <w:ind w:left="33"/>
        <w:rPr>
          <w:b/>
        </w:rPr>
      </w:pPr>
      <w:r w:rsidRPr="00513593">
        <w:rPr>
          <w:b/>
        </w:rPr>
        <w:t>Lekcji 6</w:t>
      </w:r>
      <w:r w:rsidR="009D5ED8">
        <w:rPr>
          <w:b/>
        </w:rPr>
        <w:t>8</w:t>
      </w:r>
    </w:p>
    <w:p w:rsidR="002A40B7" w:rsidRPr="002A40B7" w:rsidRDefault="002A40B7" w:rsidP="002A40B7">
      <w:pPr>
        <w:ind w:left="33"/>
      </w:pPr>
      <w:r w:rsidRPr="00513593">
        <w:rPr>
          <w:b/>
        </w:rPr>
        <w:t>Temat:</w:t>
      </w:r>
      <w:r>
        <w:t xml:space="preserve"> </w:t>
      </w:r>
      <w:r w:rsidRPr="002A40B7">
        <w:t>Tynki surowe.</w:t>
      </w:r>
    </w:p>
    <w:p w:rsidR="003D73DF" w:rsidRDefault="003D73DF" w:rsidP="00BD1ED3">
      <w:pPr>
        <w:ind w:left="33"/>
      </w:pPr>
    </w:p>
    <w:p w:rsidR="003D73DF" w:rsidRDefault="00033702" w:rsidP="001802BE">
      <w:pPr>
        <w:ind w:left="33"/>
        <w:jc w:val="both"/>
      </w:pPr>
      <w:r w:rsidRPr="00033702">
        <w:t>Tynki surowe (rapowane) kategorii 0 wykonuje się narzucając kielnią na mur zaprawę</w:t>
      </w:r>
      <w:r w:rsidR="001802BE">
        <w:t xml:space="preserve"> </w:t>
      </w:r>
      <w:r w:rsidRPr="00033702">
        <w:t>cementową, cementowo-wapienną lub wapienną, w ten sposób, że każda porcja zaprawy</w:t>
      </w:r>
      <w:r w:rsidR="001802BE">
        <w:t xml:space="preserve"> </w:t>
      </w:r>
      <w:r w:rsidRPr="00033702">
        <w:t>rzucona z kielni układa się prawidłowo obok poprzedniej, bez wzajemnego pokrywania się.</w:t>
      </w:r>
      <w:r w:rsidR="001802BE">
        <w:t xml:space="preserve"> </w:t>
      </w:r>
      <w:r w:rsidRPr="00033702">
        <w:t>Przy wprawnym i równomiernym narzucaniu tynk taki ma dość ładny wygląd. Stosuje się go</w:t>
      </w:r>
      <w:r w:rsidR="001802BE">
        <w:t xml:space="preserve"> </w:t>
      </w:r>
      <w:r w:rsidRPr="00033702">
        <w:t>tam, gdzie nie wymaga się uzyskanie gładkiej powierzchni: na strychach, w piwnicach,</w:t>
      </w:r>
      <w:r w:rsidR="001802BE">
        <w:t xml:space="preserve"> </w:t>
      </w:r>
      <w:r w:rsidRPr="00033702">
        <w:t>w podrzędnych pomieszczeniach gospodarczych.</w:t>
      </w:r>
      <w:r w:rsidR="001802BE">
        <w:t xml:space="preserve"> </w:t>
      </w:r>
      <w:r w:rsidRPr="00033702">
        <w:t>Wykonanie tynku surowego równanego kielnią (kat. I) polega na narzuceniu zaprawy jak</w:t>
      </w:r>
      <w:r w:rsidR="001802BE">
        <w:t xml:space="preserve"> </w:t>
      </w:r>
      <w:r w:rsidRPr="00033702">
        <w:t>przy wykonaniu tynku rapowanego. Równanie wykonuje się kielnią od ręki, gdy zaprawa jest</w:t>
      </w:r>
      <w:r w:rsidR="001802BE">
        <w:t xml:space="preserve"> </w:t>
      </w:r>
      <w:r w:rsidRPr="00033702">
        <w:t>świeża. Zadaniem równania jest wygładzenie większych nierówności powstałych w czasie</w:t>
      </w:r>
      <w:r w:rsidR="001802BE">
        <w:t xml:space="preserve"> </w:t>
      </w:r>
      <w:r w:rsidRPr="00033702">
        <w:t>narzucania (rys.54). Powstała po równaniu powierzchnia powinna być gładka i w miarę</w:t>
      </w:r>
      <w:r w:rsidR="001802BE">
        <w:t xml:space="preserve"> </w:t>
      </w:r>
      <w:r w:rsidRPr="00033702">
        <w:t>jednakowa na całej tynkowanej płaszczyźnie. Mogą być widoczne ślady równania kielnią.</w:t>
      </w:r>
      <w:r w:rsidR="001802BE">
        <w:t xml:space="preserve"> </w:t>
      </w:r>
      <w:r w:rsidRPr="00033702">
        <w:t>W czasie wyrównywania, kielnię prowadzimy zawsze z dołu do góry.</w:t>
      </w:r>
      <w:r w:rsidR="001802BE">
        <w:t xml:space="preserve"> </w:t>
      </w:r>
      <w:r w:rsidRPr="00033702">
        <w:t>Tynki surowe ściągane pacą narzuca się jak przy tynku rapowanego. Ściąganie wykonuje</w:t>
      </w:r>
      <w:r w:rsidR="001802BE">
        <w:t xml:space="preserve"> </w:t>
      </w:r>
      <w:r w:rsidRPr="00033702">
        <w:t>się poprzez prowadzenie pacy z dołu do góry, gdyż w przeciwnym wypadku mogłoby</w:t>
      </w:r>
      <w:r w:rsidR="001802BE">
        <w:t xml:space="preserve"> </w:t>
      </w:r>
      <w:r w:rsidRPr="00033702">
        <w:t>występować odpadanie zaprawy. W ten sposób uzyskuje się tynk dość równy, ale szorstki</w:t>
      </w:r>
      <w:r w:rsidR="001802BE">
        <w:t xml:space="preserve"> </w:t>
      </w:r>
      <w:r w:rsidRPr="00033702">
        <w:t>(rys.50).</w:t>
      </w:r>
    </w:p>
    <w:p w:rsidR="00D9609E" w:rsidRPr="00D9609E" w:rsidRDefault="00D9609E" w:rsidP="00D9609E">
      <w:pPr>
        <w:ind w:left="33"/>
      </w:pPr>
      <w:r w:rsidRPr="00D9609E">
        <w:rPr>
          <w:noProof/>
          <w:lang w:eastAsia="pl-PL"/>
        </w:rPr>
        <w:drawing>
          <wp:inline distT="0" distB="0" distL="0" distR="0">
            <wp:extent cx="2021659" cy="1908313"/>
            <wp:effectExtent l="19050" t="0" r="0" b="0"/>
            <wp:docPr id="1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81" cy="190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9E" w:rsidRPr="00D9609E" w:rsidRDefault="00D9609E" w:rsidP="00D9609E">
      <w:pPr>
        <w:ind w:left="33"/>
      </w:pPr>
      <w:r w:rsidRPr="00D9609E">
        <w:rPr>
          <w:b/>
          <w:bCs/>
        </w:rPr>
        <w:t xml:space="preserve">Rys. 49. </w:t>
      </w:r>
      <w:r w:rsidRPr="00D9609E">
        <w:t>Narzucanie zaprawy i równanie kielnią</w:t>
      </w:r>
    </w:p>
    <w:p w:rsidR="003D73DF" w:rsidRDefault="003D73DF" w:rsidP="00D9609E"/>
    <w:p w:rsidR="00F56D33" w:rsidRDefault="0004728B" w:rsidP="0004728B">
      <w:pPr>
        <w:ind w:left="33"/>
      </w:pPr>
      <w:r>
        <w:rPr>
          <w:noProof/>
          <w:lang w:eastAsia="pl-PL"/>
        </w:rPr>
        <w:lastRenderedPageBreak/>
        <w:drawing>
          <wp:inline distT="0" distB="0" distL="0" distR="0">
            <wp:extent cx="4563745" cy="2106930"/>
            <wp:effectExtent l="19050" t="0" r="8255" b="0"/>
            <wp:docPr id="2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DF" w:rsidRDefault="00033702" w:rsidP="00BD1ED3">
      <w:pPr>
        <w:ind w:left="33"/>
      </w:pPr>
      <w:r w:rsidRPr="00033702">
        <w:rPr>
          <w:b/>
          <w:bCs/>
        </w:rPr>
        <w:t xml:space="preserve">Rys.50. </w:t>
      </w:r>
      <w:r w:rsidRPr="00033702">
        <w:t>Ściąganie zaprawy pacą oraz sposób trzymania pacy</w:t>
      </w:r>
    </w:p>
    <w:p w:rsidR="003D73DF" w:rsidRDefault="003D73DF" w:rsidP="00BD1ED3">
      <w:pPr>
        <w:ind w:left="33"/>
      </w:pPr>
    </w:p>
    <w:p w:rsidR="003D73DF" w:rsidRDefault="00F56D33" w:rsidP="00F56D33">
      <w:pPr>
        <w:ind w:left="33"/>
      </w:pPr>
      <w:r>
        <w:rPr>
          <w:noProof/>
          <w:lang w:eastAsia="pl-PL"/>
        </w:rPr>
        <w:drawing>
          <wp:inline distT="0" distB="0" distL="0" distR="0">
            <wp:extent cx="3188335" cy="2544445"/>
            <wp:effectExtent l="19050" t="0" r="0" b="0"/>
            <wp:docPr id="2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DF" w:rsidRDefault="00033702" w:rsidP="00BD1ED3">
      <w:pPr>
        <w:ind w:left="33"/>
      </w:pPr>
      <w:r w:rsidRPr="00033702">
        <w:rPr>
          <w:b/>
          <w:bCs/>
        </w:rPr>
        <w:t xml:space="preserve">Rys.51. </w:t>
      </w:r>
      <w:r w:rsidRPr="00033702">
        <w:t>Równanie tynku pędzlem</w:t>
      </w:r>
    </w:p>
    <w:p w:rsidR="003D73DF" w:rsidRDefault="003D73DF" w:rsidP="00BD1ED3">
      <w:pPr>
        <w:ind w:left="33"/>
      </w:pPr>
    </w:p>
    <w:p w:rsidR="003D73DF" w:rsidRDefault="004B6B4D" w:rsidP="001802BE">
      <w:pPr>
        <w:ind w:left="33"/>
        <w:jc w:val="both"/>
      </w:pPr>
      <w:r w:rsidRPr="004B6B4D">
        <w:t>Podczas wykonywania tynku jednowarstwowego pędzlowanego, wyrównuje się</w:t>
      </w:r>
      <w:r w:rsidR="001802BE">
        <w:t xml:space="preserve"> </w:t>
      </w:r>
      <w:r w:rsidRPr="004B6B4D">
        <w:t>powierzchnię narzutu pędzlem, maczając go często w wodzie lub rzadkiej zaprawie. W ten</w:t>
      </w:r>
      <w:r w:rsidR="001802BE">
        <w:t xml:space="preserve"> </w:t>
      </w:r>
      <w:r w:rsidRPr="004B6B4D">
        <w:t>sposób powinno otrzymać się w miarę jednakową fakturę, bez prześwitów (rys 51).</w:t>
      </w:r>
      <w:r w:rsidR="001802BE">
        <w:t xml:space="preserve"> </w:t>
      </w:r>
      <w:r w:rsidRPr="004B6B4D">
        <w:t>Wykonując tynk jednowarstwowy z zatarciem na ostro, należy wyrównać powierzchnię</w:t>
      </w:r>
      <w:r w:rsidR="001802BE">
        <w:t xml:space="preserve"> </w:t>
      </w:r>
      <w:r w:rsidRPr="004B6B4D">
        <w:t>tynku pacą i zatrzeć packą po częściowym stwardnieniu packą. Zacieranie packą powinno się</w:t>
      </w:r>
      <w:r w:rsidR="001802BE">
        <w:t xml:space="preserve"> </w:t>
      </w:r>
      <w:r w:rsidRPr="004B6B4D">
        <w:t>wykonywać ruchami w kształcie okręgu o dużej średnicy, lekko dociskając packę do</w:t>
      </w:r>
      <w:r w:rsidR="001802BE">
        <w:t xml:space="preserve"> </w:t>
      </w:r>
      <w:r w:rsidRPr="004B6B4D">
        <w:t>zaprawy. Uzyskana powierzchnia powinna być jednolita, bez prześwitów, dopuszczalne są</w:t>
      </w:r>
      <w:r w:rsidR="001802BE">
        <w:t xml:space="preserve"> </w:t>
      </w:r>
      <w:r w:rsidRPr="004B6B4D">
        <w:t>ślady ściągania pacą i zacierania packą.</w:t>
      </w:r>
    </w:p>
    <w:p w:rsidR="003D73DF" w:rsidRDefault="003D73DF" w:rsidP="00BD1ED3">
      <w:pPr>
        <w:ind w:left="33"/>
      </w:pPr>
    </w:p>
    <w:p w:rsidR="003D73DF" w:rsidRDefault="004B6B4D" w:rsidP="00BD1ED3">
      <w:pPr>
        <w:ind w:left="33"/>
      </w:pPr>
      <w:r>
        <w:rPr>
          <w:noProof/>
          <w:lang w:eastAsia="pl-PL"/>
        </w:rPr>
        <w:lastRenderedPageBreak/>
        <w:drawing>
          <wp:inline distT="0" distB="0" distL="0" distR="0">
            <wp:extent cx="3077210" cy="3546475"/>
            <wp:effectExtent l="19050" t="0" r="8890" b="0"/>
            <wp:docPr id="2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DF" w:rsidRDefault="004B6B4D" w:rsidP="00BD1ED3">
      <w:pPr>
        <w:ind w:left="33"/>
      </w:pPr>
      <w:r w:rsidRPr="004B6B4D">
        <w:rPr>
          <w:b/>
          <w:bCs/>
        </w:rPr>
        <w:t xml:space="preserve">Rys.52. </w:t>
      </w:r>
      <w:r w:rsidRPr="004B6B4D">
        <w:t>Narzucenie zaprawy</w:t>
      </w:r>
    </w:p>
    <w:p w:rsidR="003D73DF" w:rsidRDefault="003D73DF" w:rsidP="00BD1ED3">
      <w:pPr>
        <w:ind w:left="33"/>
      </w:pPr>
    </w:p>
    <w:p w:rsidR="003D73DF" w:rsidRDefault="004B6B4D" w:rsidP="00BD1ED3">
      <w:pPr>
        <w:ind w:left="33"/>
      </w:pPr>
      <w:r>
        <w:rPr>
          <w:noProof/>
          <w:lang w:eastAsia="pl-PL"/>
        </w:rPr>
        <w:drawing>
          <wp:inline distT="0" distB="0" distL="0" distR="0">
            <wp:extent cx="2966085" cy="1987550"/>
            <wp:effectExtent l="19050" t="0" r="5715" b="0"/>
            <wp:docPr id="2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406" w:rsidRDefault="004B6B4D" w:rsidP="003B7406">
      <w:pPr>
        <w:ind w:left="33"/>
      </w:pPr>
      <w:r w:rsidRPr="004B6B4D">
        <w:rPr>
          <w:b/>
          <w:bCs/>
        </w:rPr>
        <w:t xml:space="preserve">Rys.53. </w:t>
      </w:r>
      <w:r w:rsidRPr="004B6B4D">
        <w:t>Zatarcie na ostro</w:t>
      </w:r>
    </w:p>
    <w:p w:rsidR="003B7406" w:rsidRDefault="003B7406" w:rsidP="003B7406">
      <w:pPr>
        <w:ind w:left="33"/>
      </w:pPr>
    </w:p>
    <w:p w:rsidR="003B7406" w:rsidRDefault="008D65C6" w:rsidP="001802BE">
      <w:pPr>
        <w:ind w:left="33"/>
        <w:jc w:val="both"/>
      </w:pPr>
      <w:r w:rsidRPr="008D65C6">
        <w:t>Tynki gipsowe zacierane należy wykonać z czystej zaprawy gipsowej z dodatkiem</w:t>
      </w:r>
      <w:r w:rsidR="001802BE">
        <w:t xml:space="preserve"> </w:t>
      </w:r>
      <w:r w:rsidRPr="008D65C6">
        <w:t>opóźniacza wiązania. Kolejność robót jest następująca: narzucenie zaprawy, wyrównanie</w:t>
      </w:r>
      <w:r w:rsidR="001802BE">
        <w:t xml:space="preserve"> </w:t>
      </w:r>
      <w:r w:rsidRPr="008D65C6">
        <w:t>narzutu pacą, zatarcie packą. Tynk pod malowanie zaciera się packą metalową, a pod</w:t>
      </w:r>
      <w:r w:rsidR="001802BE">
        <w:t xml:space="preserve"> </w:t>
      </w:r>
      <w:r w:rsidRPr="008D65C6">
        <w:t>tapetowanie packą styropianową. Otrzymana powierzchnia tynku powinna być równa i gładka</w:t>
      </w:r>
      <w:r w:rsidR="001802BE">
        <w:t xml:space="preserve"> </w:t>
      </w:r>
      <w:r w:rsidRPr="008D65C6">
        <w:t>z równomierną fakturą.</w:t>
      </w:r>
      <w:r w:rsidR="001802BE">
        <w:t xml:space="preserve"> </w:t>
      </w:r>
    </w:p>
    <w:p w:rsidR="003B7406" w:rsidRDefault="003B7406" w:rsidP="003B7406">
      <w:pPr>
        <w:jc w:val="both"/>
      </w:pPr>
    </w:p>
    <w:p w:rsidR="003B7406" w:rsidRDefault="003B7406" w:rsidP="003B7406">
      <w:pPr>
        <w:jc w:val="both"/>
      </w:pPr>
    </w:p>
    <w:p w:rsidR="003B7406" w:rsidRPr="00513593" w:rsidRDefault="003B7406" w:rsidP="003B7406">
      <w:pPr>
        <w:ind w:left="33"/>
        <w:jc w:val="both"/>
        <w:rPr>
          <w:b/>
        </w:rPr>
      </w:pPr>
      <w:r w:rsidRPr="00513593">
        <w:rPr>
          <w:b/>
        </w:rPr>
        <w:t>Lekcji 6</w:t>
      </w:r>
      <w:r w:rsidR="009D5ED8">
        <w:rPr>
          <w:b/>
        </w:rPr>
        <w:t>9</w:t>
      </w:r>
    </w:p>
    <w:p w:rsidR="003B7406" w:rsidRPr="003B7406" w:rsidRDefault="003B7406" w:rsidP="003B7406">
      <w:pPr>
        <w:ind w:left="33"/>
        <w:jc w:val="both"/>
      </w:pPr>
      <w:r w:rsidRPr="00513593">
        <w:rPr>
          <w:b/>
        </w:rPr>
        <w:t>Temat</w:t>
      </w:r>
      <w:r>
        <w:t>:</w:t>
      </w:r>
      <w:r w:rsidR="00513593">
        <w:t xml:space="preserve"> </w:t>
      </w:r>
      <w:r w:rsidRPr="003B7406">
        <w:t>Tynki pospolite.</w:t>
      </w:r>
    </w:p>
    <w:p w:rsidR="003B7406" w:rsidRDefault="003B7406" w:rsidP="001802BE">
      <w:pPr>
        <w:ind w:left="33"/>
        <w:jc w:val="both"/>
      </w:pPr>
    </w:p>
    <w:p w:rsidR="004B6B4D" w:rsidRDefault="008D65C6" w:rsidP="001802BE">
      <w:pPr>
        <w:ind w:left="33"/>
        <w:jc w:val="both"/>
      </w:pPr>
      <w:r w:rsidRPr="008D65C6">
        <w:t>Tynki pospolite dwuwarstwowe stosuje się w podrzędnych pomieszczeniach. Sposób</w:t>
      </w:r>
      <w:r w:rsidR="001802BE">
        <w:t xml:space="preserve"> </w:t>
      </w:r>
      <w:r w:rsidRPr="008D65C6">
        <w:t>wykonania obrzutki i narzutu został omówiony wcześniej. Zacieranie powierzchni narzutu</w:t>
      </w:r>
      <w:r w:rsidR="001802BE">
        <w:t xml:space="preserve"> </w:t>
      </w:r>
      <w:r w:rsidRPr="008D65C6">
        <w:t>jest ostatnim etapem wykonania tynku dwuwarstwowego. Ma na celu wyrównanie drobnych</w:t>
      </w:r>
      <w:r w:rsidR="001802BE">
        <w:t xml:space="preserve"> </w:t>
      </w:r>
      <w:r w:rsidRPr="008D65C6">
        <w:t>nierówności i uzyskanie odpowiedniej gładkości powierzchni tynku. Tynk dwuwarstwowy</w:t>
      </w:r>
      <w:r w:rsidR="001802BE">
        <w:t xml:space="preserve"> </w:t>
      </w:r>
      <w:r w:rsidRPr="008D65C6">
        <w:t>kat. II i III zaciera się packą lub rzadziej pacą. Do zacierania przystępuje się gdy zaprawa</w:t>
      </w:r>
      <w:r w:rsidR="001802BE">
        <w:t xml:space="preserve"> </w:t>
      </w:r>
      <w:r w:rsidRPr="008D65C6">
        <w:t>w warstwie narzutu stężeje ale jeszcze nie stwardnieje całkowicie. Bezpośrednio przed</w:t>
      </w:r>
      <w:r w:rsidR="001802BE">
        <w:t xml:space="preserve"> </w:t>
      </w:r>
      <w:r w:rsidRPr="008D65C6">
        <w:t>rozpoczęciem i w czasie zacierania należy skrapiać tynk wodą za pomocą pędzla. Podczas</w:t>
      </w:r>
      <w:r w:rsidR="001802BE">
        <w:t xml:space="preserve"> </w:t>
      </w:r>
      <w:r w:rsidRPr="008D65C6">
        <w:t>zacierania wykonuje się ruchy koliste dociskając odpowiednio packę do powierzchni. Należy</w:t>
      </w:r>
      <w:r w:rsidR="001802BE">
        <w:t xml:space="preserve"> </w:t>
      </w:r>
      <w:r w:rsidRPr="008D65C6">
        <w:t>przy tym jednocześnie przesuwać packę tak, aby nie zacierać wielokrotnie w tym samym</w:t>
      </w:r>
      <w:r w:rsidR="001802BE">
        <w:t xml:space="preserve"> </w:t>
      </w:r>
      <w:r w:rsidRPr="008D65C6">
        <w:t>miejscu (rys.54).</w:t>
      </w:r>
    </w:p>
    <w:p w:rsidR="004B6B4D" w:rsidRDefault="004B6B4D" w:rsidP="00BD1ED3">
      <w:pPr>
        <w:ind w:left="33"/>
      </w:pPr>
    </w:p>
    <w:p w:rsidR="004B6B4D" w:rsidRDefault="004B6B4D" w:rsidP="00BD1ED3">
      <w:pPr>
        <w:ind w:left="33"/>
      </w:pPr>
    </w:p>
    <w:p w:rsidR="004B6B4D" w:rsidRDefault="004B6B4D" w:rsidP="00BD1ED3">
      <w:pPr>
        <w:ind w:left="33"/>
      </w:pPr>
    </w:p>
    <w:p w:rsidR="004B6B4D" w:rsidRDefault="004B6B4D" w:rsidP="00BD1ED3">
      <w:pPr>
        <w:ind w:left="33"/>
      </w:pPr>
    </w:p>
    <w:p w:rsidR="004B6B4D" w:rsidRDefault="004B6B4D" w:rsidP="00BD1ED3">
      <w:pPr>
        <w:ind w:left="33"/>
      </w:pPr>
    </w:p>
    <w:p w:rsidR="004B6B4D" w:rsidRDefault="00FF2E99" w:rsidP="00BD1ED3">
      <w:pPr>
        <w:ind w:left="33"/>
      </w:pPr>
      <w:r>
        <w:rPr>
          <w:noProof/>
          <w:lang w:eastAsia="pl-PL"/>
        </w:rPr>
        <w:drawing>
          <wp:inline distT="0" distB="0" distL="0" distR="0">
            <wp:extent cx="2393315" cy="2774950"/>
            <wp:effectExtent l="19050" t="0" r="6985" b="0"/>
            <wp:docPr id="2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B4D" w:rsidRDefault="00FF2E99" w:rsidP="00BD1ED3">
      <w:pPr>
        <w:ind w:left="33"/>
      </w:pPr>
      <w:r w:rsidRPr="00FF2E99">
        <w:rPr>
          <w:b/>
          <w:bCs/>
        </w:rPr>
        <w:t xml:space="preserve">Rys.54. </w:t>
      </w:r>
      <w:r w:rsidRPr="00FF2E99">
        <w:t>Zatarcie narzutu</w:t>
      </w:r>
    </w:p>
    <w:p w:rsidR="004B6B4D" w:rsidRDefault="004B6B4D" w:rsidP="00BD1ED3">
      <w:pPr>
        <w:ind w:left="33"/>
      </w:pPr>
    </w:p>
    <w:p w:rsidR="004B6B4D" w:rsidRDefault="00FF2E99" w:rsidP="00BD1ED3">
      <w:pPr>
        <w:ind w:left="33"/>
      </w:pPr>
      <w:r>
        <w:rPr>
          <w:noProof/>
          <w:lang w:eastAsia="pl-PL"/>
        </w:rPr>
        <w:drawing>
          <wp:inline distT="0" distB="0" distL="0" distR="0">
            <wp:extent cx="1590703" cy="2488759"/>
            <wp:effectExtent l="19050" t="0" r="9497" b="0"/>
            <wp:docPr id="2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94" cy="248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3459" cy="2639833"/>
            <wp:effectExtent l="19050" t="0" r="7841" b="0"/>
            <wp:wrapSquare wrapText="bothSides"/>
            <wp:docPr id="2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59" cy="263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FF2E99">
        <w:rPr>
          <w:b/>
          <w:bCs/>
        </w:rPr>
        <w:t xml:space="preserve">Rys.55. </w:t>
      </w:r>
      <w:r w:rsidRPr="00FF2E99">
        <w:rPr>
          <w:bCs/>
        </w:rPr>
        <w:t>Sposób sprawdzenia równości tynku</w:t>
      </w:r>
    </w:p>
    <w:p w:rsidR="004B6B4D" w:rsidRDefault="004B6B4D" w:rsidP="00BD1ED3">
      <w:pPr>
        <w:ind w:left="33"/>
      </w:pPr>
    </w:p>
    <w:p w:rsidR="003B7406" w:rsidRDefault="00813AE7" w:rsidP="003B7406">
      <w:pPr>
        <w:ind w:left="33"/>
        <w:jc w:val="both"/>
      </w:pPr>
      <w:r w:rsidRPr="00813AE7">
        <w:t>W trakcie zacierania należy dostosowywać siłę docisku do twardości zaprawy oraz</w:t>
      </w:r>
      <w:r w:rsidR="001802BE">
        <w:t xml:space="preserve"> </w:t>
      </w:r>
      <w:r w:rsidRPr="00813AE7">
        <w:t>wielkości nierówności. Zbyt duży docisk przy słabo stężałej zaprawie może spowodować</w:t>
      </w:r>
      <w:r w:rsidR="001802BE">
        <w:t xml:space="preserve"> </w:t>
      </w:r>
      <w:r w:rsidRPr="00813AE7">
        <w:t>powstawanie nierówności przy zacieraniu. Jeżeli występują większe ubytki w narzucie to</w:t>
      </w:r>
      <w:r w:rsidR="001802BE">
        <w:t xml:space="preserve"> </w:t>
      </w:r>
      <w:r w:rsidRPr="00813AE7">
        <w:t>należy je uzupełnić w czasie zacierania taką samą zaprawą. Szczególnie starannie należy</w:t>
      </w:r>
      <w:r w:rsidR="001802BE">
        <w:t xml:space="preserve"> </w:t>
      </w:r>
      <w:r w:rsidRPr="00813AE7">
        <w:t>zacierać naroża wklęsłe i wypukłe. Po zatarciu płaszczyzna tynku powinna być równa</w:t>
      </w:r>
      <w:r w:rsidR="001802BE">
        <w:t xml:space="preserve"> </w:t>
      </w:r>
      <w:r w:rsidRPr="00813AE7">
        <w:t>i mieścić się w granicach tolerancji wykonania danych tynków. Sprawdzenie równości</w:t>
      </w:r>
      <w:r w:rsidR="001802BE">
        <w:t xml:space="preserve"> </w:t>
      </w:r>
      <w:r w:rsidRPr="00813AE7">
        <w:t>wykonania tynku można wykonać za pomocą łaty tynkarskiej w różnych kierunkach</w:t>
      </w:r>
      <w:r w:rsidR="001802BE">
        <w:t xml:space="preserve"> </w:t>
      </w:r>
      <w:r w:rsidRPr="00813AE7">
        <w:t>przykładając ją do powierzchni tynku w różnych miejscach.</w:t>
      </w:r>
      <w:r w:rsidR="001802BE">
        <w:t xml:space="preserve"> </w:t>
      </w:r>
    </w:p>
    <w:p w:rsidR="004B6B4D" w:rsidRDefault="00813AE7" w:rsidP="002C7D54">
      <w:pPr>
        <w:ind w:left="33"/>
        <w:jc w:val="both"/>
      </w:pPr>
      <w:r w:rsidRPr="00813AE7">
        <w:t>Tynki pospolite trójwarstwowe z gładzią, , stosuje się w dobrze wykończonych</w:t>
      </w:r>
      <w:r w:rsidR="001802BE">
        <w:t xml:space="preserve"> </w:t>
      </w:r>
      <w:r w:rsidRPr="00813AE7">
        <w:t>wnętrzach. Tynk składa się z trzech warstw do, których należą obrzutka i narzut grubości</w:t>
      </w:r>
      <w:r w:rsidR="001802BE">
        <w:t xml:space="preserve"> </w:t>
      </w:r>
      <w:r w:rsidRPr="00813AE7">
        <w:t>8÷15mm, tak jak w tynkach dwuwarstwowych, oraz z gładź grubości 2÷3mm. Obrzutkę</w:t>
      </w:r>
      <w:r w:rsidR="001802BE">
        <w:t xml:space="preserve"> </w:t>
      </w:r>
      <w:r w:rsidRPr="00813AE7">
        <w:t>i narzut wykonuje się tak jak w tynkach dwuwarstwowych, wyrównując dokładnie warstwę</w:t>
      </w:r>
      <w:r w:rsidR="001802BE">
        <w:t xml:space="preserve"> </w:t>
      </w:r>
      <w:r w:rsidRPr="00813AE7">
        <w:t>narzutu łatą prowadzoną wzdłuż pasów kierunkowych.</w:t>
      </w:r>
      <w:r w:rsidR="001802BE">
        <w:t xml:space="preserve"> </w:t>
      </w:r>
      <w:r w:rsidRPr="00813AE7">
        <w:t>Kiedy narzut już dostatecznie zwiąże i stwardnieje (gdy można go zarysować dopiero</w:t>
      </w:r>
      <w:r w:rsidR="001802BE">
        <w:t xml:space="preserve"> </w:t>
      </w:r>
      <w:r w:rsidRPr="00813AE7">
        <w:t>silnym pociągnięciem paznokcia), przystępuje się do wykonania trzeciej warstwy – gładzi.</w:t>
      </w:r>
      <w:r w:rsidR="001802BE">
        <w:t xml:space="preserve"> </w:t>
      </w:r>
      <w:r w:rsidRPr="00813AE7">
        <w:t>Tynki doborowe (kategoria IV) różnią się od tynków zwykłych trójwarstwowych tylko</w:t>
      </w:r>
      <w:r w:rsidR="001802BE">
        <w:t xml:space="preserve"> </w:t>
      </w:r>
      <w:r w:rsidRPr="00813AE7">
        <w:t>tym, że użyta do gładzi zaprawa jest dokładnie przetarta przez bardzo drobne sito, a gładź jest</w:t>
      </w:r>
      <w:r w:rsidR="001802BE">
        <w:t xml:space="preserve"> </w:t>
      </w:r>
      <w:r w:rsidRPr="00813AE7">
        <w:t>zatarta packą na gładko. Można również, po nałożeniu i przeschnięciu gładzi, powlec ją za</w:t>
      </w:r>
      <w:r w:rsidR="001802BE">
        <w:t xml:space="preserve"> </w:t>
      </w:r>
      <w:r w:rsidRPr="00813AE7">
        <w:t>pomocą pędzla rozwodnioną tłustą zaprawą, a następnie starannie zatrzeć packą stalową lub</w:t>
      </w:r>
      <w:r w:rsidR="001802BE">
        <w:t xml:space="preserve"> </w:t>
      </w:r>
      <w:r w:rsidRPr="00813AE7">
        <w:t xml:space="preserve">obłożoną filcem. Tynki tego rodzaju noszą nazwę tynków filcowanych (kategoria </w:t>
      </w:r>
      <w:proofErr w:type="spellStart"/>
      <w:r w:rsidRPr="00813AE7">
        <w:t>IVf</w:t>
      </w:r>
      <w:proofErr w:type="spellEnd"/>
      <w:r w:rsidRPr="00813AE7">
        <w:t>).</w:t>
      </w:r>
    </w:p>
    <w:p w:rsidR="002A40B7" w:rsidRDefault="002A40B7" w:rsidP="002E1FE4">
      <w:pPr>
        <w:jc w:val="both"/>
      </w:pPr>
    </w:p>
    <w:p w:rsidR="002A40B7" w:rsidRPr="00513593" w:rsidRDefault="00513593" w:rsidP="003B7406">
      <w:pPr>
        <w:ind w:left="33"/>
        <w:jc w:val="both"/>
        <w:rPr>
          <w:b/>
        </w:rPr>
      </w:pPr>
      <w:r>
        <w:rPr>
          <w:b/>
        </w:rPr>
        <w:t>Lekcji 70</w:t>
      </w:r>
    </w:p>
    <w:p w:rsidR="002A40B7" w:rsidRDefault="003B7406" w:rsidP="003B7406">
      <w:pPr>
        <w:ind w:left="33"/>
        <w:jc w:val="both"/>
      </w:pPr>
      <w:r w:rsidRPr="00513593">
        <w:rPr>
          <w:b/>
        </w:rPr>
        <w:t>Temat:</w:t>
      </w:r>
      <w:r>
        <w:t xml:space="preserve"> </w:t>
      </w:r>
      <w:r w:rsidR="002A40B7" w:rsidRPr="002A40B7">
        <w:t>Tynki pocienione.</w:t>
      </w:r>
    </w:p>
    <w:p w:rsidR="003B7406" w:rsidRDefault="003B7406" w:rsidP="003B7406">
      <w:pPr>
        <w:ind w:left="33"/>
        <w:jc w:val="both"/>
      </w:pPr>
    </w:p>
    <w:p w:rsidR="004B6B4D" w:rsidRDefault="00813AE7" w:rsidP="002C7D54">
      <w:pPr>
        <w:ind w:left="33"/>
        <w:jc w:val="both"/>
      </w:pPr>
      <w:r w:rsidRPr="00813AE7">
        <w:t>Tynki pocienione wykonuje się jako jedno- lub dwuwarstwowe zależnie od tego, jak duże</w:t>
      </w:r>
      <w:r w:rsidR="001802BE">
        <w:t xml:space="preserve"> </w:t>
      </w:r>
      <w:r w:rsidRPr="00813AE7">
        <w:t>są nierówności na wykańczanych powierzchniach tworzącymi między elementami. Obecnie</w:t>
      </w:r>
      <w:r w:rsidR="001802BE">
        <w:t xml:space="preserve"> </w:t>
      </w:r>
      <w:r w:rsidRPr="00813AE7">
        <w:t>stosuje się do ich wykonania tynkarskie masy plastyczne, które po rozmieszaniu</w:t>
      </w:r>
      <w:r w:rsidR="001802BE">
        <w:t xml:space="preserve"> </w:t>
      </w:r>
      <w:r w:rsidRPr="00813AE7">
        <w:t>z odpowiednią ilością wody tworzy zaprawę o potrzebnej konsystencji. Tynki</w:t>
      </w:r>
      <w:r w:rsidR="001802BE">
        <w:t xml:space="preserve"> </w:t>
      </w:r>
      <w:r w:rsidRPr="00813AE7">
        <w:t>jednowarstwowe wykonuje się na ścianach, na których występują tylko drobne nierówności</w:t>
      </w:r>
      <w:r w:rsidR="001802BE">
        <w:t xml:space="preserve"> </w:t>
      </w:r>
      <w:r w:rsidRPr="00813AE7">
        <w:t>i uszkodzenia, tynki dwuwarstwowe - gdy występują większe nierówności i uskoki.</w:t>
      </w:r>
      <w:r w:rsidR="001802BE">
        <w:t xml:space="preserve"> </w:t>
      </w:r>
      <w:r w:rsidRPr="00813AE7">
        <w:t>W tradycyjny sposób zaprawę cementowo-wapi</w:t>
      </w:r>
      <w:r w:rsidR="001802BE">
        <w:t>e</w:t>
      </w:r>
      <w:r w:rsidRPr="00813AE7">
        <w:t>nną</w:t>
      </w:r>
      <w:r w:rsidR="001802BE">
        <w:t xml:space="preserve"> </w:t>
      </w:r>
      <w:r w:rsidRPr="00813AE7">
        <w:t>przygotowuje się z drobnego piasku</w:t>
      </w:r>
      <w:r w:rsidR="001802BE">
        <w:t xml:space="preserve"> </w:t>
      </w:r>
      <w:r w:rsidRPr="00813AE7">
        <w:t>rzecznego lub kopalnego, ciasta wapiennego i cementu portlandzkiego. Orientacyjny skład</w:t>
      </w:r>
      <w:r w:rsidR="001802BE">
        <w:t xml:space="preserve"> </w:t>
      </w:r>
      <w:r w:rsidRPr="00813AE7">
        <w:t>zaprawy: na l m3 piasku zużywa się ok. 0,5 m3 ciasta wapiennego i 50kg cementu. Ciasto</w:t>
      </w:r>
      <w:r w:rsidR="001802BE">
        <w:t xml:space="preserve"> </w:t>
      </w:r>
      <w:r w:rsidRPr="00813AE7">
        <w:t>wapienne można zastąpić wapnem hydratyzowanym. Ilość wody ustala się zależnie od</w:t>
      </w:r>
      <w:r w:rsidR="001802BE">
        <w:t xml:space="preserve"> </w:t>
      </w:r>
      <w:r w:rsidRPr="00813AE7">
        <w:t>wymaganej konsystencji zaprawy.</w:t>
      </w:r>
      <w:r w:rsidR="001802BE">
        <w:t xml:space="preserve"> </w:t>
      </w:r>
      <w:r w:rsidRPr="00813AE7">
        <w:t>Do wypraw dwuwarstwowych stosuje się na warstwę spodnią zaprawę cementową 1:3</w:t>
      </w:r>
      <w:r w:rsidR="001802BE">
        <w:t xml:space="preserve"> </w:t>
      </w:r>
      <w:r w:rsidRPr="00813AE7">
        <w:t>z dodatkiem mleka wapiennego, a na warstwę wierzchnią - zaprawę wapienną 1:3 z bardzo</w:t>
      </w:r>
      <w:r w:rsidR="001802BE">
        <w:t xml:space="preserve"> </w:t>
      </w:r>
      <w:r w:rsidRPr="00813AE7">
        <w:t>drobnego odsianego piasku. Zaprawę nanosi się ręcznie lub za pomocą agregatu tynkarskiego.</w:t>
      </w:r>
      <w:r w:rsidR="001802BE">
        <w:t xml:space="preserve"> </w:t>
      </w:r>
      <w:r w:rsidRPr="00813AE7">
        <w:t>Warstwę wierzchnią zaciera się packą obłożoną filcem. Przed przystąpieniem do tynkowania</w:t>
      </w:r>
      <w:r w:rsidR="001802BE">
        <w:t xml:space="preserve"> </w:t>
      </w:r>
      <w:r w:rsidRPr="00813AE7">
        <w:t>konieczne jest oczyszczenie elementu z kurzu, tłuszczu i szkliwa cementowego, a następnie</w:t>
      </w:r>
      <w:r w:rsidR="001802BE">
        <w:t xml:space="preserve"> </w:t>
      </w:r>
      <w:r w:rsidRPr="00813AE7">
        <w:t>naprawienie uszkodzonych powierzchni zaprawą cementową 1:1 z drobnego piasku</w:t>
      </w:r>
      <w:r w:rsidR="001802BE">
        <w:t xml:space="preserve"> </w:t>
      </w:r>
      <w:r w:rsidRPr="00813AE7">
        <w:t>z dodatkiem ciasta wapiennego dla uplastycznienia zaprawy.</w:t>
      </w:r>
      <w:r w:rsidR="001802BE">
        <w:t xml:space="preserve"> </w:t>
      </w:r>
      <w:r w:rsidRPr="00813AE7">
        <w:t>Tynki wewnętrzne na podłożu z betonu komórkowego wykonuje się je najczęściej</w:t>
      </w:r>
      <w:r w:rsidR="001802BE">
        <w:t xml:space="preserve"> </w:t>
      </w:r>
      <w:r w:rsidRPr="00813AE7">
        <w:t>z zapraw wapiennych. Niezależnie od kategorii tynku, do wykonania obrzutki stosujemy</w:t>
      </w:r>
      <w:r w:rsidR="001802BE">
        <w:t xml:space="preserve"> </w:t>
      </w:r>
      <w:r w:rsidRPr="00813AE7">
        <w:t>zaprawę tłustą, a na narzut chudszą.</w:t>
      </w:r>
      <w:r w:rsidR="001802BE">
        <w:t xml:space="preserve"> </w:t>
      </w:r>
      <w:r w:rsidRPr="00813AE7">
        <w:t>W tynkach trójwarstwowych gładź wykonuje się z zaprawy o takim składzie, jaki stosuje</w:t>
      </w:r>
      <w:r w:rsidR="001802BE">
        <w:t xml:space="preserve"> </w:t>
      </w:r>
      <w:r w:rsidRPr="00813AE7">
        <w:t>się do narzutu lub z zaprawy bardziej tłustej, pod warunkiem użycia drobno przesianego</w:t>
      </w:r>
      <w:r w:rsidR="001802BE">
        <w:t xml:space="preserve"> </w:t>
      </w:r>
      <w:r w:rsidRPr="00813AE7">
        <w:t>piasku. Całkowita grubość tynku trójwarstwowego nie powinna przekraczać 18mm.</w:t>
      </w:r>
    </w:p>
    <w:p w:rsidR="008B264E" w:rsidRPr="00A72545" w:rsidRDefault="008B264E" w:rsidP="00BD1ED3">
      <w:pPr>
        <w:suppressAutoHyphens/>
      </w:pPr>
    </w:p>
    <w:sectPr w:rsidR="008B264E" w:rsidRPr="00A72545" w:rsidSect="004A1C12">
      <w:pgSz w:w="11906" w:h="16838"/>
      <w:pgMar w:top="568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D50E3"/>
    <w:multiLevelType w:val="hybridMultilevel"/>
    <w:tmpl w:val="743A31E8"/>
    <w:lvl w:ilvl="0" w:tplc="08E80BB4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E39F8"/>
    <w:multiLevelType w:val="hybridMultilevel"/>
    <w:tmpl w:val="743A31E8"/>
    <w:lvl w:ilvl="0" w:tplc="08E80BB4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2407A"/>
    <w:multiLevelType w:val="hybridMultilevel"/>
    <w:tmpl w:val="743A31E8"/>
    <w:lvl w:ilvl="0" w:tplc="08E80BB4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80C51"/>
    <w:multiLevelType w:val="hybridMultilevel"/>
    <w:tmpl w:val="743A31E8"/>
    <w:lvl w:ilvl="0" w:tplc="08E80BB4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A740E0"/>
    <w:multiLevelType w:val="hybridMultilevel"/>
    <w:tmpl w:val="743A31E8"/>
    <w:lvl w:ilvl="0" w:tplc="08E80BB4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C834DE"/>
    <w:multiLevelType w:val="hybridMultilevel"/>
    <w:tmpl w:val="1EF4E5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8149C6"/>
    <w:multiLevelType w:val="hybridMultilevel"/>
    <w:tmpl w:val="F86877C4"/>
    <w:lvl w:ilvl="0" w:tplc="5F1C3D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CE71B9"/>
    <w:multiLevelType w:val="multilevel"/>
    <w:tmpl w:val="210E9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EF5FD3"/>
    <w:multiLevelType w:val="hybridMultilevel"/>
    <w:tmpl w:val="DD0475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8F63E48"/>
    <w:multiLevelType w:val="multilevel"/>
    <w:tmpl w:val="29EED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8"/>
  </w:num>
  <w:num w:numId="5">
    <w:abstractNumId w:val="1"/>
  </w:num>
  <w:num w:numId="6">
    <w:abstractNumId w:val="5"/>
  </w:num>
  <w:num w:numId="7">
    <w:abstractNumId w:val="2"/>
  </w:num>
  <w:num w:numId="8">
    <w:abstractNumId w:val="4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4F2DEF"/>
    <w:rsid w:val="00000441"/>
    <w:rsid w:val="0000064C"/>
    <w:rsid w:val="000012B2"/>
    <w:rsid w:val="000013CD"/>
    <w:rsid w:val="000024E4"/>
    <w:rsid w:val="00003124"/>
    <w:rsid w:val="00003305"/>
    <w:rsid w:val="00003BB5"/>
    <w:rsid w:val="00005145"/>
    <w:rsid w:val="00007AB7"/>
    <w:rsid w:val="00007BCC"/>
    <w:rsid w:val="0001046D"/>
    <w:rsid w:val="000105DF"/>
    <w:rsid w:val="0001158A"/>
    <w:rsid w:val="000121C0"/>
    <w:rsid w:val="000124DD"/>
    <w:rsid w:val="000125A4"/>
    <w:rsid w:val="00012FAF"/>
    <w:rsid w:val="000131B4"/>
    <w:rsid w:val="00013F89"/>
    <w:rsid w:val="00014ABA"/>
    <w:rsid w:val="00015608"/>
    <w:rsid w:val="00016EA0"/>
    <w:rsid w:val="000178B0"/>
    <w:rsid w:val="00017A7F"/>
    <w:rsid w:val="00017C1E"/>
    <w:rsid w:val="00020253"/>
    <w:rsid w:val="00020DC1"/>
    <w:rsid w:val="00020E1D"/>
    <w:rsid w:val="000215B5"/>
    <w:rsid w:val="000216C5"/>
    <w:rsid w:val="00021E2E"/>
    <w:rsid w:val="00021F10"/>
    <w:rsid w:val="000226E7"/>
    <w:rsid w:val="000233E5"/>
    <w:rsid w:val="00024BA4"/>
    <w:rsid w:val="00025491"/>
    <w:rsid w:val="00025AE4"/>
    <w:rsid w:val="00026897"/>
    <w:rsid w:val="000279A3"/>
    <w:rsid w:val="0003050B"/>
    <w:rsid w:val="00030571"/>
    <w:rsid w:val="00030685"/>
    <w:rsid w:val="00031C57"/>
    <w:rsid w:val="000321F1"/>
    <w:rsid w:val="00032372"/>
    <w:rsid w:val="00032CFB"/>
    <w:rsid w:val="00033702"/>
    <w:rsid w:val="00034144"/>
    <w:rsid w:val="000349F4"/>
    <w:rsid w:val="00034E34"/>
    <w:rsid w:val="00035501"/>
    <w:rsid w:val="00035CAD"/>
    <w:rsid w:val="000360A2"/>
    <w:rsid w:val="00036D03"/>
    <w:rsid w:val="000379DF"/>
    <w:rsid w:val="00040975"/>
    <w:rsid w:val="00041300"/>
    <w:rsid w:val="00041E90"/>
    <w:rsid w:val="000422C7"/>
    <w:rsid w:val="00042528"/>
    <w:rsid w:val="0004269E"/>
    <w:rsid w:val="00042A1C"/>
    <w:rsid w:val="00042B81"/>
    <w:rsid w:val="000430F5"/>
    <w:rsid w:val="00043166"/>
    <w:rsid w:val="0004355F"/>
    <w:rsid w:val="000437A8"/>
    <w:rsid w:val="00045154"/>
    <w:rsid w:val="0004586D"/>
    <w:rsid w:val="000458AE"/>
    <w:rsid w:val="00046150"/>
    <w:rsid w:val="00046930"/>
    <w:rsid w:val="00046D96"/>
    <w:rsid w:val="0004728B"/>
    <w:rsid w:val="000473AA"/>
    <w:rsid w:val="000519C3"/>
    <w:rsid w:val="000520E8"/>
    <w:rsid w:val="00052166"/>
    <w:rsid w:val="00052516"/>
    <w:rsid w:val="00053C63"/>
    <w:rsid w:val="00054B07"/>
    <w:rsid w:val="00054B31"/>
    <w:rsid w:val="00055290"/>
    <w:rsid w:val="0005614C"/>
    <w:rsid w:val="00056681"/>
    <w:rsid w:val="00056C9A"/>
    <w:rsid w:val="00056F84"/>
    <w:rsid w:val="00057BCD"/>
    <w:rsid w:val="00060025"/>
    <w:rsid w:val="00060061"/>
    <w:rsid w:val="00060A1F"/>
    <w:rsid w:val="00060BE5"/>
    <w:rsid w:val="00060FF6"/>
    <w:rsid w:val="00061500"/>
    <w:rsid w:val="00061943"/>
    <w:rsid w:val="000620C7"/>
    <w:rsid w:val="00062211"/>
    <w:rsid w:val="00062BA6"/>
    <w:rsid w:val="000631AC"/>
    <w:rsid w:val="00063C10"/>
    <w:rsid w:val="00063D68"/>
    <w:rsid w:val="00064231"/>
    <w:rsid w:val="00064810"/>
    <w:rsid w:val="00064A28"/>
    <w:rsid w:val="00064C67"/>
    <w:rsid w:val="00065084"/>
    <w:rsid w:val="000653C2"/>
    <w:rsid w:val="00066039"/>
    <w:rsid w:val="00066432"/>
    <w:rsid w:val="000665BA"/>
    <w:rsid w:val="000677BF"/>
    <w:rsid w:val="00067D34"/>
    <w:rsid w:val="00071545"/>
    <w:rsid w:val="00072066"/>
    <w:rsid w:val="000724DD"/>
    <w:rsid w:val="0007293D"/>
    <w:rsid w:val="00072944"/>
    <w:rsid w:val="00072C96"/>
    <w:rsid w:val="0007330E"/>
    <w:rsid w:val="00073736"/>
    <w:rsid w:val="000737BA"/>
    <w:rsid w:val="00073A87"/>
    <w:rsid w:val="00073F10"/>
    <w:rsid w:val="00074A0B"/>
    <w:rsid w:val="00074F35"/>
    <w:rsid w:val="0007585A"/>
    <w:rsid w:val="00075A64"/>
    <w:rsid w:val="00075DB5"/>
    <w:rsid w:val="000766EB"/>
    <w:rsid w:val="00076F42"/>
    <w:rsid w:val="00077227"/>
    <w:rsid w:val="0007745A"/>
    <w:rsid w:val="0007791A"/>
    <w:rsid w:val="000801E5"/>
    <w:rsid w:val="00080CFF"/>
    <w:rsid w:val="0008167B"/>
    <w:rsid w:val="00081725"/>
    <w:rsid w:val="00081ECA"/>
    <w:rsid w:val="000820A8"/>
    <w:rsid w:val="000832C8"/>
    <w:rsid w:val="00085FF6"/>
    <w:rsid w:val="00086238"/>
    <w:rsid w:val="00086332"/>
    <w:rsid w:val="00087155"/>
    <w:rsid w:val="00087CC2"/>
    <w:rsid w:val="00091C42"/>
    <w:rsid w:val="00092C3A"/>
    <w:rsid w:val="00093623"/>
    <w:rsid w:val="0009443A"/>
    <w:rsid w:val="00094494"/>
    <w:rsid w:val="000959F6"/>
    <w:rsid w:val="00095D70"/>
    <w:rsid w:val="00095E6F"/>
    <w:rsid w:val="00096853"/>
    <w:rsid w:val="00096BDA"/>
    <w:rsid w:val="00096E76"/>
    <w:rsid w:val="000A0DD2"/>
    <w:rsid w:val="000A0E5F"/>
    <w:rsid w:val="000A0FB4"/>
    <w:rsid w:val="000A1AE3"/>
    <w:rsid w:val="000A1C2B"/>
    <w:rsid w:val="000A483A"/>
    <w:rsid w:val="000A5D5B"/>
    <w:rsid w:val="000A6734"/>
    <w:rsid w:val="000A712F"/>
    <w:rsid w:val="000A771E"/>
    <w:rsid w:val="000A7F7C"/>
    <w:rsid w:val="000B054E"/>
    <w:rsid w:val="000B0AB0"/>
    <w:rsid w:val="000B14AC"/>
    <w:rsid w:val="000B14E3"/>
    <w:rsid w:val="000B2466"/>
    <w:rsid w:val="000B2571"/>
    <w:rsid w:val="000B30C3"/>
    <w:rsid w:val="000B32E4"/>
    <w:rsid w:val="000B36A4"/>
    <w:rsid w:val="000B3EAF"/>
    <w:rsid w:val="000B3EB0"/>
    <w:rsid w:val="000B55C6"/>
    <w:rsid w:val="000C0F06"/>
    <w:rsid w:val="000C155A"/>
    <w:rsid w:val="000C18B2"/>
    <w:rsid w:val="000C2C01"/>
    <w:rsid w:val="000C4C18"/>
    <w:rsid w:val="000C5209"/>
    <w:rsid w:val="000C5D7F"/>
    <w:rsid w:val="000C5F7B"/>
    <w:rsid w:val="000C6074"/>
    <w:rsid w:val="000C65DE"/>
    <w:rsid w:val="000C67F8"/>
    <w:rsid w:val="000C6C64"/>
    <w:rsid w:val="000C6EE3"/>
    <w:rsid w:val="000C7B90"/>
    <w:rsid w:val="000C7E98"/>
    <w:rsid w:val="000D01FD"/>
    <w:rsid w:val="000D04FD"/>
    <w:rsid w:val="000D085A"/>
    <w:rsid w:val="000D0ADC"/>
    <w:rsid w:val="000D0F50"/>
    <w:rsid w:val="000D1005"/>
    <w:rsid w:val="000D120C"/>
    <w:rsid w:val="000D1D82"/>
    <w:rsid w:val="000D2994"/>
    <w:rsid w:val="000D3010"/>
    <w:rsid w:val="000D3141"/>
    <w:rsid w:val="000D39BB"/>
    <w:rsid w:val="000D3B26"/>
    <w:rsid w:val="000D440F"/>
    <w:rsid w:val="000D5645"/>
    <w:rsid w:val="000D574C"/>
    <w:rsid w:val="000D5A94"/>
    <w:rsid w:val="000D5DF1"/>
    <w:rsid w:val="000D66CD"/>
    <w:rsid w:val="000D6BF5"/>
    <w:rsid w:val="000D752E"/>
    <w:rsid w:val="000E014C"/>
    <w:rsid w:val="000E0DA4"/>
    <w:rsid w:val="000E1919"/>
    <w:rsid w:val="000E19B7"/>
    <w:rsid w:val="000E209B"/>
    <w:rsid w:val="000E20F9"/>
    <w:rsid w:val="000E2B2C"/>
    <w:rsid w:val="000E3A17"/>
    <w:rsid w:val="000E4FDE"/>
    <w:rsid w:val="000E6074"/>
    <w:rsid w:val="000E6B2D"/>
    <w:rsid w:val="000E76BE"/>
    <w:rsid w:val="000E7CE3"/>
    <w:rsid w:val="000F0D0A"/>
    <w:rsid w:val="000F0D7A"/>
    <w:rsid w:val="000F171D"/>
    <w:rsid w:val="000F1792"/>
    <w:rsid w:val="000F256C"/>
    <w:rsid w:val="000F371E"/>
    <w:rsid w:val="000F39A3"/>
    <w:rsid w:val="000F3F37"/>
    <w:rsid w:val="000F4395"/>
    <w:rsid w:val="000F45B1"/>
    <w:rsid w:val="000F53B7"/>
    <w:rsid w:val="000F5BAD"/>
    <w:rsid w:val="000F6165"/>
    <w:rsid w:val="000F6766"/>
    <w:rsid w:val="000F7EB2"/>
    <w:rsid w:val="001013B7"/>
    <w:rsid w:val="00101AE6"/>
    <w:rsid w:val="00103844"/>
    <w:rsid w:val="0010432F"/>
    <w:rsid w:val="00104826"/>
    <w:rsid w:val="00104B47"/>
    <w:rsid w:val="00104B9A"/>
    <w:rsid w:val="00105109"/>
    <w:rsid w:val="00105146"/>
    <w:rsid w:val="0010590A"/>
    <w:rsid w:val="00106290"/>
    <w:rsid w:val="001065B3"/>
    <w:rsid w:val="00106A14"/>
    <w:rsid w:val="00106C19"/>
    <w:rsid w:val="001070DB"/>
    <w:rsid w:val="00107230"/>
    <w:rsid w:val="0010734C"/>
    <w:rsid w:val="001075E4"/>
    <w:rsid w:val="001105C8"/>
    <w:rsid w:val="001114DF"/>
    <w:rsid w:val="00111B6E"/>
    <w:rsid w:val="00111E8B"/>
    <w:rsid w:val="00112240"/>
    <w:rsid w:val="001132F2"/>
    <w:rsid w:val="001139C4"/>
    <w:rsid w:val="00113DEA"/>
    <w:rsid w:val="00114086"/>
    <w:rsid w:val="00114541"/>
    <w:rsid w:val="00114723"/>
    <w:rsid w:val="00114BA6"/>
    <w:rsid w:val="00114EBD"/>
    <w:rsid w:val="001150E6"/>
    <w:rsid w:val="00115338"/>
    <w:rsid w:val="00115CF3"/>
    <w:rsid w:val="0011620D"/>
    <w:rsid w:val="001165FB"/>
    <w:rsid w:val="001167A8"/>
    <w:rsid w:val="0011753F"/>
    <w:rsid w:val="00117779"/>
    <w:rsid w:val="00120BD2"/>
    <w:rsid w:val="00121C3A"/>
    <w:rsid w:val="00121D8B"/>
    <w:rsid w:val="00121DB4"/>
    <w:rsid w:val="00122FAC"/>
    <w:rsid w:val="001244ED"/>
    <w:rsid w:val="00125194"/>
    <w:rsid w:val="0012650E"/>
    <w:rsid w:val="00126E73"/>
    <w:rsid w:val="0012783C"/>
    <w:rsid w:val="00127958"/>
    <w:rsid w:val="00127A21"/>
    <w:rsid w:val="001319AB"/>
    <w:rsid w:val="001319EE"/>
    <w:rsid w:val="00132729"/>
    <w:rsid w:val="0013289F"/>
    <w:rsid w:val="00133885"/>
    <w:rsid w:val="001341F6"/>
    <w:rsid w:val="001346CB"/>
    <w:rsid w:val="00134C6A"/>
    <w:rsid w:val="00136365"/>
    <w:rsid w:val="0013744F"/>
    <w:rsid w:val="00137D83"/>
    <w:rsid w:val="0014102B"/>
    <w:rsid w:val="0014108E"/>
    <w:rsid w:val="00141AC9"/>
    <w:rsid w:val="00145175"/>
    <w:rsid w:val="001451A0"/>
    <w:rsid w:val="001464C2"/>
    <w:rsid w:val="001473A1"/>
    <w:rsid w:val="00150583"/>
    <w:rsid w:val="00152148"/>
    <w:rsid w:val="00152C5B"/>
    <w:rsid w:val="00152E7E"/>
    <w:rsid w:val="00152EBD"/>
    <w:rsid w:val="0015426E"/>
    <w:rsid w:val="00154C44"/>
    <w:rsid w:val="00154F8B"/>
    <w:rsid w:val="0015554E"/>
    <w:rsid w:val="00155630"/>
    <w:rsid w:val="001557AB"/>
    <w:rsid w:val="00156347"/>
    <w:rsid w:val="001565BA"/>
    <w:rsid w:val="00156629"/>
    <w:rsid w:val="0015670F"/>
    <w:rsid w:val="00157392"/>
    <w:rsid w:val="00157479"/>
    <w:rsid w:val="001578ED"/>
    <w:rsid w:val="00160A10"/>
    <w:rsid w:val="00162961"/>
    <w:rsid w:val="00164182"/>
    <w:rsid w:val="00164840"/>
    <w:rsid w:val="0016488E"/>
    <w:rsid w:val="00165BF7"/>
    <w:rsid w:val="00166190"/>
    <w:rsid w:val="001666B3"/>
    <w:rsid w:val="00166EEF"/>
    <w:rsid w:val="0016703E"/>
    <w:rsid w:val="001673AC"/>
    <w:rsid w:val="00167A76"/>
    <w:rsid w:val="00170574"/>
    <w:rsid w:val="0017149E"/>
    <w:rsid w:val="00171914"/>
    <w:rsid w:val="00171DBD"/>
    <w:rsid w:val="00173DC8"/>
    <w:rsid w:val="00174136"/>
    <w:rsid w:val="00174310"/>
    <w:rsid w:val="00174CA9"/>
    <w:rsid w:val="00174E8D"/>
    <w:rsid w:val="0017534C"/>
    <w:rsid w:val="00175FE8"/>
    <w:rsid w:val="001764F5"/>
    <w:rsid w:val="00176690"/>
    <w:rsid w:val="00176C4F"/>
    <w:rsid w:val="001802BE"/>
    <w:rsid w:val="00180B89"/>
    <w:rsid w:val="00180CA4"/>
    <w:rsid w:val="001812FD"/>
    <w:rsid w:val="00181C92"/>
    <w:rsid w:val="00183CB6"/>
    <w:rsid w:val="00184D44"/>
    <w:rsid w:val="00185840"/>
    <w:rsid w:val="00186119"/>
    <w:rsid w:val="00186FB5"/>
    <w:rsid w:val="00187839"/>
    <w:rsid w:val="00187E27"/>
    <w:rsid w:val="00187FB6"/>
    <w:rsid w:val="00190C6B"/>
    <w:rsid w:val="00190C78"/>
    <w:rsid w:val="001911BC"/>
    <w:rsid w:val="001914A3"/>
    <w:rsid w:val="00191762"/>
    <w:rsid w:val="0019203E"/>
    <w:rsid w:val="001927FB"/>
    <w:rsid w:val="00192C17"/>
    <w:rsid w:val="0019383D"/>
    <w:rsid w:val="00194E8E"/>
    <w:rsid w:val="0019532B"/>
    <w:rsid w:val="00195464"/>
    <w:rsid w:val="00195A69"/>
    <w:rsid w:val="00195ACB"/>
    <w:rsid w:val="00196956"/>
    <w:rsid w:val="00196E88"/>
    <w:rsid w:val="001978CF"/>
    <w:rsid w:val="001A05EA"/>
    <w:rsid w:val="001A0B00"/>
    <w:rsid w:val="001A18D3"/>
    <w:rsid w:val="001A1BED"/>
    <w:rsid w:val="001A2386"/>
    <w:rsid w:val="001A3231"/>
    <w:rsid w:val="001A37E5"/>
    <w:rsid w:val="001A3895"/>
    <w:rsid w:val="001A3AF1"/>
    <w:rsid w:val="001A41CB"/>
    <w:rsid w:val="001A4746"/>
    <w:rsid w:val="001A5861"/>
    <w:rsid w:val="001A5F1D"/>
    <w:rsid w:val="001A6C5F"/>
    <w:rsid w:val="001A7DD2"/>
    <w:rsid w:val="001B064A"/>
    <w:rsid w:val="001B0990"/>
    <w:rsid w:val="001B0D61"/>
    <w:rsid w:val="001B2437"/>
    <w:rsid w:val="001B434D"/>
    <w:rsid w:val="001B569E"/>
    <w:rsid w:val="001B7419"/>
    <w:rsid w:val="001C0701"/>
    <w:rsid w:val="001C142E"/>
    <w:rsid w:val="001C178B"/>
    <w:rsid w:val="001C227A"/>
    <w:rsid w:val="001C42F7"/>
    <w:rsid w:val="001C67AA"/>
    <w:rsid w:val="001C700B"/>
    <w:rsid w:val="001C7279"/>
    <w:rsid w:val="001C785B"/>
    <w:rsid w:val="001D1069"/>
    <w:rsid w:val="001D1314"/>
    <w:rsid w:val="001D25EC"/>
    <w:rsid w:val="001D366D"/>
    <w:rsid w:val="001D38CF"/>
    <w:rsid w:val="001D3E66"/>
    <w:rsid w:val="001D5D1A"/>
    <w:rsid w:val="001D7345"/>
    <w:rsid w:val="001D7672"/>
    <w:rsid w:val="001E1457"/>
    <w:rsid w:val="001E1708"/>
    <w:rsid w:val="001E200F"/>
    <w:rsid w:val="001E2407"/>
    <w:rsid w:val="001E2409"/>
    <w:rsid w:val="001E2608"/>
    <w:rsid w:val="001E3695"/>
    <w:rsid w:val="001E3E53"/>
    <w:rsid w:val="001E4456"/>
    <w:rsid w:val="001E4D71"/>
    <w:rsid w:val="001E581D"/>
    <w:rsid w:val="001E6AC9"/>
    <w:rsid w:val="001E7746"/>
    <w:rsid w:val="001E7C79"/>
    <w:rsid w:val="001E7FC9"/>
    <w:rsid w:val="001F0038"/>
    <w:rsid w:val="001F0345"/>
    <w:rsid w:val="001F0FCE"/>
    <w:rsid w:val="001F1156"/>
    <w:rsid w:val="001F119B"/>
    <w:rsid w:val="001F11D9"/>
    <w:rsid w:val="001F144F"/>
    <w:rsid w:val="001F28E5"/>
    <w:rsid w:val="001F2CD4"/>
    <w:rsid w:val="001F3054"/>
    <w:rsid w:val="001F3449"/>
    <w:rsid w:val="001F36CB"/>
    <w:rsid w:val="001F3976"/>
    <w:rsid w:val="001F39F8"/>
    <w:rsid w:val="001F3EAB"/>
    <w:rsid w:val="001F41CF"/>
    <w:rsid w:val="001F48E3"/>
    <w:rsid w:val="001F5439"/>
    <w:rsid w:val="001F5A6A"/>
    <w:rsid w:val="001F5ABF"/>
    <w:rsid w:val="001F70E7"/>
    <w:rsid w:val="001F7E89"/>
    <w:rsid w:val="00200400"/>
    <w:rsid w:val="00200A62"/>
    <w:rsid w:val="00200C13"/>
    <w:rsid w:val="002039D4"/>
    <w:rsid w:val="00204CE5"/>
    <w:rsid w:val="00205881"/>
    <w:rsid w:val="00205D3B"/>
    <w:rsid w:val="00206BC1"/>
    <w:rsid w:val="00206FEB"/>
    <w:rsid w:val="00210CE4"/>
    <w:rsid w:val="0021100B"/>
    <w:rsid w:val="00211097"/>
    <w:rsid w:val="0021142D"/>
    <w:rsid w:val="00211DC5"/>
    <w:rsid w:val="0021507A"/>
    <w:rsid w:val="00215F9F"/>
    <w:rsid w:val="002160D8"/>
    <w:rsid w:val="00216929"/>
    <w:rsid w:val="00216E33"/>
    <w:rsid w:val="00216EA7"/>
    <w:rsid w:val="00216F8A"/>
    <w:rsid w:val="00217D3E"/>
    <w:rsid w:val="002209B7"/>
    <w:rsid w:val="00221739"/>
    <w:rsid w:val="00221945"/>
    <w:rsid w:val="00224B93"/>
    <w:rsid w:val="00224C24"/>
    <w:rsid w:val="00224CE0"/>
    <w:rsid w:val="00225F0B"/>
    <w:rsid w:val="002261C9"/>
    <w:rsid w:val="00226581"/>
    <w:rsid w:val="0022676A"/>
    <w:rsid w:val="00226796"/>
    <w:rsid w:val="00227319"/>
    <w:rsid w:val="00227327"/>
    <w:rsid w:val="00227523"/>
    <w:rsid w:val="002275E9"/>
    <w:rsid w:val="00227C99"/>
    <w:rsid w:val="00232906"/>
    <w:rsid w:val="00232DC2"/>
    <w:rsid w:val="00233433"/>
    <w:rsid w:val="00233746"/>
    <w:rsid w:val="00237482"/>
    <w:rsid w:val="00237AEF"/>
    <w:rsid w:val="0024030B"/>
    <w:rsid w:val="00240593"/>
    <w:rsid w:val="002406B0"/>
    <w:rsid w:val="002422F9"/>
    <w:rsid w:val="00242A30"/>
    <w:rsid w:val="00242C5B"/>
    <w:rsid w:val="00243051"/>
    <w:rsid w:val="00243BA6"/>
    <w:rsid w:val="00244697"/>
    <w:rsid w:val="00244F9F"/>
    <w:rsid w:val="002453C8"/>
    <w:rsid w:val="00245BEA"/>
    <w:rsid w:val="00245DAD"/>
    <w:rsid w:val="002474F4"/>
    <w:rsid w:val="00247509"/>
    <w:rsid w:val="00247D66"/>
    <w:rsid w:val="002517FE"/>
    <w:rsid w:val="00251C2C"/>
    <w:rsid w:val="00251D1A"/>
    <w:rsid w:val="0025341C"/>
    <w:rsid w:val="002537D5"/>
    <w:rsid w:val="0025547A"/>
    <w:rsid w:val="002558D9"/>
    <w:rsid w:val="00256770"/>
    <w:rsid w:val="0025776D"/>
    <w:rsid w:val="00257EFA"/>
    <w:rsid w:val="00260486"/>
    <w:rsid w:val="0026071A"/>
    <w:rsid w:val="00263C33"/>
    <w:rsid w:val="00263D54"/>
    <w:rsid w:val="00263D55"/>
    <w:rsid w:val="002645E5"/>
    <w:rsid w:val="00264841"/>
    <w:rsid w:val="002663B5"/>
    <w:rsid w:val="0026683D"/>
    <w:rsid w:val="0026744C"/>
    <w:rsid w:val="00267F20"/>
    <w:rsid w:val="00270115"/>
    <w:rsid w:val="002708C5"/>
    <w:rsid w:val="00271151"/>
    <w:rsid w:val="0027194F"/>
    <w:rsid w:val="00271A5D"/>
    <w:rsid w:val="00272878"/>
    <w:rsid w:val="00272E9E"/>
    <w:rsid w:val="00273081"/>
    <w:rsid w:val="00273094"/>
    <w:rsid w:val="00273CB7"/>
    <w:rsid w:val="002740A7"/>
    <w:rsid w:val="00274CD7"/>
    <w:rsid w:val="00276256"/>
    <w:rsid w:val="0027651D"/>
    <w:rsid w:val="00277F5E"/>
    <w:rsid w:val="00280000"/>
    <w:rsid w:val="002801DE"/>
    <w:rsid w:val="00280433"/>
    <w:rsid w:val="00280CE6"/>
    <w:rsid w:val="00282858"/>
    <w:rsid w:val="00283B6B"/>
    <w:rsid w:val="00283DBF"/>
    <w:rsid w:val="002845D3"/>
    <w:rsid w:val="0028470E"/>
    <w:rsid w:val="002848CA"/>
    <w:rsid w:val="00284D19"/>
    <w:rsid w:val="00284E6F"/>
    <w:rsid w:val="002856BC"/>
    <w:rsid w:val="00287012"/>
    <w:rsid w:val="00287AA7"/>
    <w:rsid w:val="00290289"/>
    <w:rsid w:val="002914CB"/>
    <w:rsid w:val="002915C6"/>
    <w:rsid w:val="00291CBD"/>
    <w:rsid w:val="00292712"/>
    <w:rsid w:val="00292745"/>
    <w:rsid w:val="00292A57"/>
    <w:rsid w:val="00293705"/>
    <w:rsid w:val="00293BD3"/>
    <w:rsid w:val="00293DFA"/>
    <w:rsid w:val="00293F22"/>
    <w:rsid w:val="00294000"/>
    <w:rsid w:val="0029477C"/>
    <w:rsid w:val="002959E2"/>
    <w:rsid w:val="0029602F"/>
    <w:rsid w:val="0029689C"/>
    <w:rsid w:val="00296BC8"/>
    <w:rsid w:val="00296CD8"/>
    <w:rsid w:val="0029752F"/>
    <w:rsid w:val="002A0011"/>
    <w:rsid w:val="002A0242"/>
    <w:rsid w:val="002A08A7"/>
    <w:rsid w:val="002A2056"/>
    <w:rsid w:val="002A218D"/>
    <w:rsid w:val="002A2A29"/>
    <w:rsid w:val="002A2AC0"/>
    <w:rsid w:val="002A3148"/>
    <w:rsid w:val="002A40B7"/>
    <w:rsid w:val="002A464C"/>
    <w:rsid w:val="002A5295"/>
    <w:rsid w:val="002A5B4C"/>
    <w:rsid w:val="002A5BB4"/>
    <w:rsid w:val="002A5BE5"/>
    <w:rsid w:val="002A5D49"/>
    <w:rsid w:val="002A676D"/>
    <w:rsid w:val="002A70FC"/>
    <w:rsid w:val="002A7D47"/>
    <w:rsid w:val="002B0434"/>
    <w:rsid w:val="002B048B"/>
    <w:rsid w:val="002B0760"/>
    <w:rsid w:val="002B106A"/>
    <w:rsid w:val="002B3306"/>
    <w:rsid w:val="002B3D28"/>
    <w:rsid w:val="002B416C"/>
    <w:rsid w:val="002B4A58"/>
    <w:rsid w:val="002B4B40"/>
    <w:rsid w:val="002B558F"/>
    <w:rsid w:val="002B5D5E"/>
    <w:rsid w:val="002B7540"/>
    <w:rsid w:val="002B7EA4"/>
    <w:rsid w:val="002C0209"/>
    <w:rsid w:val="002C0548"/>
    <w:rsid w:val="002C1080"/>
    <w:rsid w:val="002C1E44"/>
    <w:rsid w:val="002C218F"/>
    <w:rsid w:val="002C2EE4"/>
    <w:rsid w:val="002C49EF"/>
    <w:rsid w:val="002C58CF"/>
    <w:rsid w:val="002C6825"/>
    <w:rsid w:val="002C7D54"/>
    <w:rsid w:val="002D04BB"/>
    <w:rsid w:val="002D1197"/>
    <w:rsid w:val="002D156B"/>
    <w:rsid w:val="002D18FF"/>
    <w:rsid w:val="002D32D7"/>
    <w:rsid w:val="002D38A9"/>
    <w:rsid w:val="002D3BF1"/>
    <w:rsid w:val="002D4676"/>
    <w:rsid w:val="002D4873"/>
    <w:rsid w:val="002D5C1B"/>
    <w:rsid w:val="002D5C40"/>
    <w:rsid w:val="002D5D03"/>
    <w:rsid w:val="002D5DF3"/>
    <w:rsid w:val="002D6B69"/>
    <w:rsid w:val="002D741A"/>
    <w:rsid w:val="002E0F2E"/>
    <w:rsid w:val="002E1FC0"/>
    <w:rsid w:val="002E1FE4"/>
    <w:rsid w:val="002E264D"/>
    <w:rsid w:val="002E2DA6"/>
    <w:rsid w:val="002E306E"/>
    <w:rsid w:val="002E3272"/>
    <w:rsid w:val="002E45D0"/>
    <w:rsid w:val="002E4604"/>
    <w:rsid w:val="002E5FF5"/>
    <w:rsid w:val="002E69D4"/>
    <w:rsid w:val="002E6F7C"/>
    <w:rsid w:val="002E7257"/>
    <w:rsid w:val="002E7B85"/>
    <w:rsid w:val="002F0370"/>
    <w:rsid w:val="002F04A2"/>
    <w:rsid w:val="002F0718"/>
    <w:rsid w:val="002F0CA2"/>
    <w:rsid w:val="002F1978"/>
    <w:rsid w:val="002F1EA8"/>
    <w:rsid w:val="002F20A2"/>
    <w:rsid w:val="002F2725"/>
    <w:rsid w:val="002F3894"/>
    <w:rsid w:val="002F4454"/>
    <w:rsid w:val="002F4909"/>
    <w:rsid w:val="002F4913"/>
    <w:rsid w:val="002F4937"/>
    <w:rsid w:val="002F4EED"/>
    <w:rsid w:val="002F5A88"/>
    <w:rsid w:val="002F640B"/>
    <w:rsid w:val="002F6519"/>
    <w:rsid w:val="002F78BE"/>
    <w:rsid w:val="002F7F8C"/>
    <w:rsid w:val="003004E6"/>
    <w:rsid w:val="00300D92"/>
    <w:rsid w:val="00300FC7"/>
    <w:rsid w:val="00301450"/>
    <w:rsid w:val="003021CC"/>
    <w:rsid w:val="00304509"/>
    <w:rsid w:val="003047DB"/>
    <w:rsid w:val="00305416"/>
    <w:rsid w:val="00305764"/>
    <w:rsid w:val="003067D9"/>
    <w:rsid w:val="003073A0"/>
    <w:rsid w:val="00307D65"/>
    <w:rsid w:val="003101B0"/>
    <w:rsid w:val="00310565"/>
    <w:rsid w:val="003107E5"/>
    <w:rsid w:val="00311948"/>
    <w:rsid w:val="00311BDF"/>
    <w:rsid w:val="00311C3E"/>
    <w:rsid w:val="003132EA"/>
    <w:rsid w:val="003134E7"/>
    <w:rsid w:val="00313FA8"/>
    <w:rsid w:val="003148DC"/>
    <w:rsid w:val="0031614B"/>
    <w:rsid w:val="003168B5"/>
    <w:rsid w:val="00316B51"/>
    <w:rsid w:val="0031722B"/>
    <w:rsid w:val="0032018E"/>
    <w:rsid w:val="003205A3"/>
    <w:rsid w:val="00320C3C"/>
    <w:rsid w:val="0032273D"/>
    <w:rsid w:val="00322B7A"/>
    <w:rsid w:val="00323798"/>
    <w:rsid w:val="0032383E"/>
    <w:rsid w:val="003240D7"/>
    <w:rsid w:val="003247F2"/>
    <w:rsid w:val="00324943"/>
    <w:rsid w:val="00324A13"/>
    <w:rsid w:val="00326AC9"/>
    <w:rsid w:val="00326CFE"/>
    <w:rsid w:val="00326D7C"/>
    <w:rsid w:val="00327A38"/>
    <w:rsid w:val="00330C13"/>
    <w:rsid w:val="00330D4B"/>
    <w:rsid w:val="00331234"/>
    <w:rsid w:val="00331D62"/>
    <w:rsid w:val="00332A5D"/>
    <w:rsid w:val="00333E83"/>
    <w:rsid w:val="00333ECB"/>
    <w:rsid w:val="00333ECF"/>
    <w:rsid w:val="003340D8"/>
    <w:rsid w:val="00335813"/>
    <w:rsid w:val="00335D1C"/>
    <w:rsid w:val="00335D4C"/>
    <w:rsid w:val="00336048"/>
    <w:rsid w:val="00336D4D"/>
    <w:rsid w:val="00337CBF"/>
    <w:rsid w:val="00340E32"/>
    <w:rsid w:val="003417E6"/>
    <w:rsid w:val="00341920"/>
    <w:rsid w:val="00341D3F"/>
    <w:rsid w:val="00341FD8"/>
    <w:rsid w:val="00342A2B"/>
    <w:rsid w:val="003445DB"/>
    <w:rsid w:val="003446EC"/>
    <w:rsid w:val="003454C6"/>
    <w:rsid w:val="0034591A"/>
    <w:rsid w:val="00345CA9"/>
    <w:rsid w:val="0034676E"/>
    <w:rsid w:val="003472FB"/>
    <w:rsid w:val="00347598"/>
    <w:rsid w:val="00347703"/>
    <w:rsid w:val="00347B18"/>
    <w:rsid w:val="00351634"/>
    <w:rsid w:val="00352E52"/>
    <w:rsid w:val="00354E5F"/>
    <w:rsid w:val="003559CD"/>
    <w:rsid w:val="00356865"/>
    <w:rsid w:val="0035716E"/>
    <w:rsid w:val="00357581"/>
    <w:rsid w:val="00360182"/>
    <w:rsid w:val="00360EEA"/>
    <w:rsid w:val="00360FD6"/>
    <w:rsid w:val="003610CC"/>
    <w:rsid w:val="00361457"/>
    <w:rsid w:val="003615E9"/>
    <w:rsid w:val="00361B98"/>
    <w:rsid w:val="0036314E"/>
    <w:rsid w:val="003634D3"/>
    <w:rsid w:val="003635A3"/>
    <w:rsid w:val="00364219"/>
    <w:rsid w:val="00364D20"/>
    <w:rsid w:val="00366CFE"/>
    <w:rsid w:val="00367E65"/>
    <w:rsid w:val="00370372"/>
    <w:rsid w:val="0037068E"/>
    <w:rsid w:val="0037128C"/>
    <w:rsid w:val="00371300"/>
    <w:rsid w:val="00371E0D"/>
    <w:rsid w:val="0037325F"/>
    <w:rsid w:val="00373DB5"/>
    <w:rsid w:val="00374999"/>
    <w:rsid w:val="003759EE"/>
    <w:rsid w:val="003766AE"/>
    <w:rsid w:val="003767AE"/>
    <w:rsid w:val="00376BBC"/>
    <w:rsid w:val="003776CF"/>
    <w:rsid w:val="003804E7"/>
    <w:rsid w:val="0038115D"/>
    <w:rsid w:val="00381473"/>
    <w:rsid w:val="0038182A"/>
    <w:rsid w:val="00381BA0"/>
    <w:rsid w:val="00382275"/>
    <w:rsid w:val="0038296C"/>
    <w:rsid w:val="003839C5"/>
    <w:rsid w:val="00383E04"/>
    <w:rsid w:val="00384A90"/>
    <w:rsid w:val="00385172"/>
    <w:rsid w:val="00385C86"/>
    <w:rsid w:val="0038689C"/>
    <w:rsid w:val="003868CC"/>
    <w:rsid w:val="00386DAE"/>
    <w:rsid w:val="00387B34"/>
    <w:rsid w:val="0039013B"/>
    <w:rsid w:val="00390514"/>
    <w:rsid w:val="00390925"/>
    <w:rsid w:val="00390A18"/>
    <w:rsid w:val="00390DA3"/>
    <w:rsid w:val="0039274C"/>
    <w:rsid w:val="0039286A"/>
    <w:rsid w:val="00395886"/>
    <w:rsid w:val="00395973"/>
    <w:rsid w:val="00395988"/>
    <w:rsid w:val="0039625B"/>
    <w:rsid w:val="0039675F"/>
    <w:rsid w:val="003970C5"/>
    <w:rsid w:val="003A000A"/>
    <w:rsid w:val="003A0284"/>
    <w:rsid w:val="003A04F6"/>
    <w:rsid w:val="003A0D6E"/>
    <w:rsid w:val="003A196F"/>
    <w:rsid w:val="003A1EB9"/>
    <w:rsid w:val="003A219E"/>
    <w:rsid w:val="003A3C00"/>
    <w:rsid w:val="003A4677"/>
    <w:rsid w:val="003A4731"/>
    <w:rsid w:val="003A4F3B"/>
    <w:rsid w:val="003A4F8F"/>
    <w:rsid w:val="003A5A09"/>
    <w:rsid w:val="003B072D"/>
    <w:rsid w:val="003B0A52"/>
    <w:rsid w:val="003B0D9B"/>
    <w:rsid w:val="003B1330"/>
    <w:rsid w:val="003B1CA7"/>
    <w:rsid w:val="003B2179"/>
    <w:rsid w:val="003B2986"/>
    <w:rsid w:val="003B3429"/>
    <w:rsid w:val="003B39E1"/>
    <w:rsid w:val="003B401C"/>
    <w:rsid w:val="003B4685"/>
    <w:rsid w:val="003B4D73"/>
    <w:rsid w:val="003B55FB"/>
    <w:rsid w:val="003B5848"/>
    <w:rsid w:val="003B5B6E"/>
    <w:rsid w:val="003B61CB"/>
    <w:rsid w:val="003B682D"/>
    <w:rsid w:val="003B7406"/>
    <w:rsid w:val="003B7605"/>
    <w:rsid w:val="003B7AF5"/>
    <w:rsid w:val="003B7F0A"/>
    <w:rsid w:val="003C02ED"/>
    <w:rsid w:val="003C15E7"/>
    <w:rsid w:val="003C23FB"/>
    <w:rsid w:val="003C355B"/>
    <w:rsid w:val="003C397E"/>
    <w:rsid w:val="003C3AD1"/>
    <w:rsid w:val="003C5527"/>
    <w:rsid w:val="003C61C8"/>
    <w:rsid w:val="003C7172"/>
    <w:rsid w:val="003C7232"/>
    <w:rsid w:val="003C757B"/>
    <w:rsid w:val="003C7B1F"/>
    <w:rsid w:val="003C7D9B"/>
    <w:rsid w:val="003D0053"/>
    <w:rsid w:val="003D00A8"/>
    <w:rsid w:val="003D0407"/>
    <w:rsid w:val="003D0458"/>
    <w:rsid w:val="003D0791"/>
    <w:rsid w:val="003D0D7D"/>
    <w:rsid w:val="003D1639"/>
    <w:rsid w:val="003D1675"/>
    <w:rsid w:val="003D16FA"/>
    <w:rsid w:val="003D1A5E"/>
    <w:rsid w:val="003D1F43"/>
    <w:rsid w:val="003D38D5"/>
    <w:rsid w:val="003D4101"/>
    <w:rsid w:val="003D419E"/>
    <w:rsid w:val="003D5DA5"/>
    <w:rsid w:val="003D66BB"/>
    <w:rsid w:val="003D73DF"/>
    <w:rsid w:val="003E00C7"/>
    <w:rsid w:val="003E00F6"/>
    <w:rsid w:val="003E11BD"/>
    <w:rsid w:val="003E1C2C"/>
    <w:rsid w:val="003E2600"/>
    <w:rsid w:val="003E34A9"/>
    <w:rsid w:val="003E3769"/>
    <w:rsid w:val="003E46DF"/>
    <w:rsid w:val="003E5CEC"/>
    <w:rsid w:val="003E6ED6"/>
    <w:rsid w:val="003E7A48"/>
    <w:rsid w:val="003F1406"/>
    <w:rsid w:val="003F17CC"/>
    <w:rsid w:val="003F1873"/>
    <w:rsid w:val="003F19E2"/>
    <w:rsid w:val="003F257F"/>
    <w:rsid w:val="003F270A"/>
    <w:rsid w:val="003F295C"/>
    <w:rsid w:val="003F2B5C"/>
    <w:rsid w:val="003F3C74"/>
    <w:rsid w:val="003F5436"/>
    <w:rsid w:val="003F56AF"/>
    <w:rsid w:val="003F66C0"/>
    <w:rsid w:val="003F67F6"/>
    <w:rsid w:val="003F7B96"/>
    <w:rsid w:val="00401CD3"/>
    <w:rsid w:val="00402FAD"/>
    <w:rsid w:val="00403434"/>
    <w:rsid w:val="004052EF"/>
    <w:rsid w:val="0040581E"/>
    <w:rsid w:val="00406847"/>
    <w:rsid w:val="00406C8D"/>
    <w:rsid w:val="00407654"/>
    <w:rsid w:val="004104AA"/>
    <w:rsid w:val="00410ABF"/>
    <w:rsid w:val="00410C4F"/>
    <w:rsid w:val="004115DB"/>
    <w:rsid w:val="004116B3"/>
    <w:rsid w:val="004117C8"/>
    <w:rsid w:val="00411B58"/>
    <w:rsid w:val="004121FC"/>
    <w:rsid w:val="0041362C"/>
    <w:rsid w:val="00415A58"/>
    <w:rsid w:val="00415EA1"/>
    <w:rsid w:val="004160D5"/>
    <w:rsid w:val="004160F3"/>
    <w:rsid w:val="004165D9"/>
    <w:rsid w:val="00416839"/>
    <w:rsid w:val="00420304"/>
    <w:rsid w:val="0042111F"/>
    <w:rsid w:val="004215DC"/>
    <w:rsid w:val="0042264E"/>
    <w:rsid w:val="00422A01"/>
    <w:rsid w:val="00422E86"/>
    <w:rsid w:val="00422E8B"/>
    <w:rsid w:val="0042374C"/>
    <w:rsid w:val="00423ABE"/>
    <w:rsid w:val="0042491E"/>
    <w:rsid w:val="00425BD3"/>
    <w:rsid w:val="00426682"/>
    <w:rsid w:val="004272F0"/>
    <w:rsid w:val="00427979"/>
    <w:rsid w:val="00427A13"/>
    <w:rsid w:val="004306BE"/>
    <w:rsid w:val="00430D8C"/>
    <w:rsid w:val="004313F4"/>
    <w:rsid w:val="00431C88"/>
    <w:rsid w:val="00431F57"/>
    <w:rsid w:val="00432A92"/>
    <w:rsid w:val="004350FB"/>
    <w:rsid w:val="00435276"/>
    <w:rsid w:val="00435B87"/>
    <w:rsid w:val="004361BA"/>
    <w:rsid w:val="004368E7"/>
    <w:rsid w:val="00437562"/>
    <w:rsid w:val="00437CAA"/>
    <w:rsid w:val="00441982"/>
    <w:rsid w:val="00441D35"/>
    <w:rsid w:val="0044297C"/>
    <w:rsid w:val="0044429E"/>
    <w:rsid w:val="004444F3"/>
    <w:rsid w:val="00444CAC"/>
    <w:rsid w:val="004457AE"/>
    <w:rsid w:val="004457DA"/>
    <w:rsid w:val="00445D20"/>
    <w:rsid w:val="0044613D"/>
    <w:rsid w:val="0044644D"/>
    <w:rsid w:val="00446EE2"/>
    <w:rsid w:val="0044718F"/>
    <w:rsid w:val="00447D25"/>
    <w:rsid w:val="0045054D"/>
    <w:rsid w:val="00450BBA"/>
    <w:rsid w:val="0045143E"/>
    <w:rsid w:val="0045228D"/>
    <w:rsid w:val="004523E6"/>
    <w:rsid w:val="004523F8"/>
    <w:rsid w:val="004527AD"/>
    <w:rsid w:val="004528C1"/>
    <w:rsid w:val="00452B41"/>
    <w:rsid w:val="00452DC1"/>
    <w:rsid w:val="00452DD2"/>
    <w:rsid w:val="00452F28"/>
    <w:rsid w:val="00453BBB"/>
    <w:rsid w:val="0045472D"/>
    <w:rsid w:val="00454831"/>
    <w:rsid w:val="00454D83"/>
    <w:rsid w:val="00455D50"/>
    <w:rsid w:val="00456FED"/>
    <w:rsid w:val="00457058"/>
    <w:rsid w:val="00460960"/>
    <w:rsid w:val="00460B3C"/>
    <w:rsid w:val="00462471"/>
    <w:rsid w:val="004624B8"/>
    <w:rsid w:val="00462D59"/>
    <w:rsid w:val="00462E91"/>
    <w:rsid w:val="00463C88"/>
    <w:rsid w:val="0046401F"/>
    <w:rsid w:val="004649F3"/>
    <w:rsid w:val="00464D09"/>
    <w:rsid w:val="00465854"/>
    <w:rsid w:val="00465ECD"/>
    <w:rsid w:val="004665BE"/>
    <w:rsid w:val="00467ADF"/>
    <w:rsid w:val="00467D4E"/>
    <w:rsid w:val="00470AFE"/>
    <w:rsid w:val="00471155"/>
    <w:rsid w:val="00471F5D"/>
    <w:rsid w:val="004728E1"/>
    <w:rsid w:val="004729A9"/>
    <w:rsid w:val="00472CA1"/>
    <w:rsid w:val="00473795"/>
    <w:rsid w:val="004754B3"/>
    <w:rsid w:val="00475F8F"/>
    <w:rsid w:val="00475FCB"/>
    <w:rsid w:val="0047642A"/>
    <w:rsid w:val="00476957"/>
    <w:rsid w:val="00476CEE"/>
    <w:rsid w:val="004771CF"/>
    <w:rsid w:val="004773D5"/>
    <w:rsid w:val="00480319"/>
    <w:rsid w:val="004804B2"/>
    <w:rsid w:val="00480E01"/>
    <w:rsid w:val="004810F4"/>
    <w:rsid w:val="00481692"/>
    <w:rsid w:val="00481C82"/>
    <w:rsid w:val="00481F2D"/>
    <w:rsid w:val="00481FF4"/>
    <w:rsid w:val="00482783"/>
    <w:rsid w:val="004827E1"/>
    <w:rsid w:val="004831DC"/>
    <w:rsid w:val="00483725"/>
    <w:rsid w:val="004850B0"/>
    <w:rsid w:val="00486653"/>
    <w:rsid w:val="00486D91"/>
    <w:rsid w:val="00487E1D"/>
    <w:rsid w:val="00490303"/>
    <w:rsid w:val="004905B0"/>
    <w:rsid w:val="004906CD"/>
    <w:rsid w:val="0049126D"/>
    <w:rsid w:val="00491E23"/>
    <w:rsid w:val="00492604"/>
    <w:rsid w:val="004933BD"/>
    <w:rsid w:val="00494ACC"/>
    <w:rsid w:val="00494F35"/>
    <w:rsid w:val="004952CC"/>
    <w:rsid w:val="004954E3"/>
    <w:rsid w:val="0049653F"/>
    <w:rsid w:val="0049673F"/>
    <w:rsid w:val="00496DB9"/>
    <w:rsid w:val="004A013B"/>
    <w:rsid w:val="004A183E"/>
    <w:rsid w:val="004A1C12"/>
    <w:rsid w:val="004A1C73"/>
    <w:rsid w:val="004A1E93"/>
    <w:rsid w:val="004A2842"/>
    <w:rsid w:val="004A2F5D"/>
    <w:rsid w:val="004A3403"/>
    <w:rsid w:val="004A41C3"/>
    <w:rsid w:val="004A4FFD"/>
    <w:rsid w:val="004A5DAA"/>
    <w:rsid w:val="004A66FB"/>
    <w:rsid w:val="004A6777"/>
    <w:rsid w:val="004A6DC4"/>
    <w:rsid w:val="004A7A70"/>
    <w:rsid w:val="004B0432"/>
    <w:rsid w:val="004B055B"/>
    <w:rsid w:val="004B1781"/>
    <w:rsid w:val="004B2BB3"/>
    <w:rsid w:val="004B3DAA"/>
    <w:rsid w:val="004B492F"/>
    <w:rsid w:val="004B4A95"/>
    <w:rsid w:val="004B4C46"/>
    <w:rsid w:val="004B652B"/>
    <w:rsid w:val="004B6B0E"/>
    <w:rsid w:val="004B6B4D"/>
    <w:rsid w:val="004C0063"/>
    <w:rsid w:val="004C03A3"/>
    <w:rsid w:val="004C03BC"/>
    <w:rsid w:val="004C0965"/>
    <w:rsid w:val="004C0996"/>
    <w:rsid w:val="004C235D"/>
    <w:rsid w:val="004C23DB"/>
    <w:rsid w:val="004C4707"/>
    <w:rsid w:val="004C4A3F"/>
    <w:rsid w:val="004C60D8"/>
    <w:rsid w:val="004C6770"/>
    <w:rsid w:val="004C6819"/>
    <w:rsid w:val="004D074C"/>
    <w:rsid w:val="004D182E"/>
    <w:rsid w:val="004D26AE"/>
    <w:rsid w:val="004D270C"/>
    <w:rsid w:val="004D2845"/>
    <w:rsid w:val="004D2955"/>
    <w:rsid w:val="004D31C7"/>
    <w:rsid w:val="004D3439"/>
    <w:rsid w:val="004D3A91"/>
    <w:rsid w:val="004D3EFD"/>
    <w:rsid w:val="004D453A"/>
    <w:rsid w:val="004D5392"/>
    <w:rsid w:val="004D656C"/>
    <w:rsid w:val="004D6AC3"/>
    <w:rsid w:val="004D72D8"/>
    <w:rsid w:val="004E04B2"/>
    <w:rsid w:val="004E093D"/>
    <w:rsid w:val="004E09BA"/>
    <w:rsid w:val="004E137D"/>
    <w:rsid w:val="004E1890"/>
    <w:rsid w:val="004E1A04"/>
    <w:rsid w:val="004E21C1"/>
    <w:rsid w:val="004E2373"/>
    <w:rsid w:val="004E2431"/>
    <w:rsid w:val="004E2B93"/>
    <w:rsid w:val="004E337F"/>
    <w:rsid w:val="004E36E3"/>
    <w:rsid w:val="004E6814"/>
    <w:rsid w:val="004E6916"/>
    <w:rsid w:val="004E7998"/>
    <w:rsid w:val="004F0949"/>
    <w:rsid w:val="004F0DC3"/>
    <w:rsid w:val="004F110D"/>
    <w:rsid w:val="004F1F39"/>
    <w:rsid w:val="004F2034"/>
    <w:rsid w:val="004F2DEF"/>
    <w:rsid w:val="004F31AC"/>
    <w:rsid w:val="004F3D0E"/>
    <w:rsid w:val="004F40E1"/>
    <w:rsid w:val="004F4AB4"/>
    <w:rsid w:val="004F5E3A"/>
    <w:rsid w:val="004F68EB"/>
    <w:rsid w:val="004F6C0E"/>
    <w:rsid w:val="00500349"/>
    <w:rsid w:val="00500FAB"/>
    <w:rsid w:val="005017FF"/>
    <w:rsid w:val="00501B08"/>
    <w:rsid w:val="00502F89"/>
    <w:rsid w:val="00505154"/>
    <w:rsid w:val="00505C48"/>
    <w:rsid w:val="00506EC1"/>
    <w:rsid w:val="00507855"/>
    <w:rsid w:val="00507CA3"/>
    <w:rsid w:val="00510043"/>
    <w:rsid w:val="0051079C"/>
    <w:rsid w:val="00511071"/>
    <w:rsid w:val="005111A6"/>
    <w:rsid w:val="00511586"/>
    <w:rsid w:val="00512ECB"/>
    <w:rsid w:val="00513593"/>
    <w:rsid w:val="00513AD5"/>
    <w:rsid w:val="00513D61"/>
    <w:rsid w:val="00514C11"/>
    <w:rsid w:val="00515012"/>
    <w:rsid w:val="00515939"/>
    <w:rsid w:val="00515A26"/>
    <w:rsid w:val="00515AAE"/>
    <w:rsid w:val="00515FC9"/>
    <w:rsid w:val="0051704F"/>
    <w:rsid w:val="005202A7"/>
    <w:rsid w:val="0052182C"/>
    <w:rsid w:val="00522FAC"/>
    <w:rsid w:val="00523C0E"/>
    <w:rsid w:val="0052463E"/>
    <w:rsid w:val="0052479F"/>
    <w:rsid w:val="0052495C"/>
    <w:rsid w:val="00524C34"/>
    <w:rsid w:val="00524E97"/>
    <w:rsid w:val="0052522C"/>
    <w:rsid w:val="00525D04"/>
    <w:rsid w:val="00525DA4"/>
    <w:rsid w:val="00526854"/>
    <w:rsid w:val="00526B75"/>
    <w:rsid w:val="00526D6F"/>
    <w:rsid w:val="00526FF2"/>
    <w:rsid w:val="00527121"/>
    <w:rsid w:val="00530368"/>
    <w:rsid w:val="00531DB4"/>
    <w:rsid w:val="00532F34"/>
    <w:rsid w:val="0053363C"/>
    <w:rsid w:val="00533B57"/>
    <w:rsid w:val="00533DAE"/>
    <w:rsid w:val="00534376"/>
    <w:rsid w:val="00534EDF"/>
    <w:rsid w:val="00535324"/>
    <w:rsid w:val="00535F19"/>
    <w:rsid w:val="00536152"/>
    <w:rsid w:val="0053626F"/>
    <w:rsid w:val="0053683D"/>
    <w:rsid w:val="00536F19"/>
    <w:rsid w:val="00537443"/>
    <w:rsid w:val="00537C93"/>
    <w:rsid w:val="00540C4A"/>
    <w:rsid w:val="00540DFE"/>
    <w:rsid w:val="005410DE"/>
    <w:rsid w:val="005428F6"/>
    <w:rsid w:val="00542B3B"/>
    <w:rsid w:val="00543A50"/>
    <w:rsid w:val="00544447"/>
    <w:rsid w:val="00545BBC"/>
    <w:rsid w:val="00545C8C"/>
    <w:rsid w:val="00545FFB"/>
    <w:rsid w:val="0055024E"/>
    <w:rsid w:val="00552822"/>
    <w:rsid w:val="0055296F"/>
    <w:rsid w:val="00553B4B"/>
    <w:rsid w:val="0055452C"/>
    <w:rsid w:val="005545F4"/>
    <w:rsid w:val="00554DEF"/>
    <w:rsid w:val="00555972"/>
    <w:rsid w:val="00556762"/>
    <w:rsid w:val="00556780"/>
    <w:rsid w:val="00557834"/>
    <w:rsid w:val="00557ABD"/>
    <w:rsid w:val="00557DD2"/>
    <w:rsid w:val="005603C0"/>
    <w:rsid w:val="005610F1"/>
    <w:rsid w:val="00561BB2"/>
    <w:rsid w:val="00561FCC"/>
    <w:rsid w:val="00562F2B"/>
    <w:rsid w:val="0056308B"/>
    <w:rsid w:val="005637F4"/>
    <w:rsid w:val="00563A48"/>
    <w:rsid w:val="005640BF"/>
    <w:rsid w:val="00564377"/>
    <w:rsid w:val="00564D5C"/>
    <w:rsid w:val="00565DFC"/>
    <w:rsid w:val="005665B6"/>
    <w:rsid w:val="005669DB"/>
    <w:rsid w:val="00567935"/>
    <w:rsid w:val="005709D1"/>
    <w:rsid w:val="00570F3F"/>
    <w:rsid w:val="00571092"/>
    <w:rsid w:val="00572A2E"/>
    <w:rsid w:val="00572D54"/>
    <w:rsid w:val="005737BF"/>
    <w:rsid w:val="00573FA0"/>
    <w:rsid w:val="0057529C"/>
    <w:rsid w:val="00575913"/>
    <w:rsid w:val="00576D5B"/>
    <w:rsid w:val="0057707A"/>
    <w:rsid w:val="005771C8"/>
    <w:rsid w:val="005773DD"/>
    <w:rsid w:val="005775B2"/>
    <w:rsid w:val="00577B1B"/>
    <w:rsid w:val="00577B4D"/>
    <w:rsid w:val="00577D57"/>
    <w:rsid w:val="00580796"/>
    <w:rsid w:val="00581F40"/>
    <w:rsid w:val="0058210E"/>
    <w:rsid w:val="0058232B"/>
    <w:rsid w:val="00582350"/>
    <w:rsid w:val="00582524"/>
    <w:rsid w:val="00582B48"/>
    <w:rsid w:val="00583A6A"/>
    <w:rsid w:val="00583D85"/>
    <w:rsid w:val="00585076"/>
    <w:rsid w:val="005852DD"/>
    <w:rsid w:val="00585843"/>
    <w:rsid w:val="00585D93"/>
    <w:rsid w:val="00585E89"/>
    <w:rsid w:val="00586A69"/>
    <w:rsid w:val="00586BB5"/>
    <w:rsid w:val="00587284"/>
    <w:rsid w:val="005903AF"/>
    <w:rsid w:val="00590583"/>
    <w:rsid w:val="0059316F"/>
    <w:rsid w:val="00594052"/>
    <w:rsid w:val="005943DD"/>
    <w:rsid w:val="0059474C"/>
    <w:rsid w:val="00594E5D"/>
    <w:rsid w:val="005950D9"/>
    <w:rsid w:val="00595325"/>
    <w:rsid w:val="005959C3"/>
    <w:rsid w:val="0059741D"/>
    <w:rsid w:val="00597BF2"/>
    <w:rsid w:val="005A1AA1"/>
    <w:rsid w:val="005A2874"/>
    <w:rsid w:val="005A39D4"/>
    <w:rsid w:val="005A3CB1"/>
    <w:rsid w:val="005A3FA6"/>
    <w:rsid w:val="005A492E"/>
    <w:rsid w:val="005A4E16"/>
    <w:rsid w:val="005A542E"/>
    <w:rsid w:val="005A5A2A"/>
    <w:rsid w:val="005A5AC0"/>
    <w:rsid w:val="005A6579"/>
    <w:rsid w:val="005A67C4"/>
    <w:rsid w:val="005A6EC9"/>
    <w:rsid w:val="005A6F4D"/>
    <w:rsid w:val="005B0517"/>
    <w:rsid w:val="005B084C"/>
    <w:rsid w:val="005B0D07"/>
    <w:rsid w:val="005B20B0"/>
    <w:rsid w:val="005B34E9"/>
    <w:rsid w:val="005B3820"/>
    <w:rsid w:val="005B4DEB"/>
    <w:rsid w:val="005B5E45"/>
    <w:rsid w:val="005B6F11"/>
    <w:rsid w:val="005B73B1"/>
    <w:rsid w:val="005B74D3"/>
    <w:rsid w:val="005B7E01"/>
    <w:rsid w:val="005C0620"/>
    <w:rsid w:val="005C0990"/>
    <w:rsid w:val="005C1BE7"/>
    <w:rsid w:val="005C3874"/>
    <w:rsid w:val="005C3B1D"/>
    <w:rsid w:val="005C40F1"/>
    <w:rsid w:val="005C5552"/>
    <w:rsid w:val="005C5797"/>
    <w:rsid w:val="005C5D6B"/>
    <w:rsid w:val="005C60A1"/>
    <w:rsid w:val="005C60C6"/>
    <w:rsid w:val="005C714A"/>
    <w:rsid w:val="005C72A1"/>
    <w:rsid w:val="005C7416"/>
    <w:rsid w:val="005C7D87"/>
    <w:rsid w:val="005D15FF"/>
    <w:rsid w:val="005D177B"/>
    <w:rsid w:val="005D2191"/>
    <w:rsid w:val="005D2D3D"/>
    <w:rsid w:val="005D2E09"/>
    <w:rsid w:val="005D3E8D"/>
    <w:rsid w:val="005D51C1"/>
    <w:rsid w:val="005D5C7E"/>
    <w:rsid w:val="005D64B2"/>
    <w:rsid w:val="005D67C1"/>
    <w:rsid w:val="005D7290"/>
    <w:rsid w:val="005D7315"/>
    <w:rsid w:val="005D7570"/>
    <w:rsid w:val="005E0219"/>
    <w:rsid w:val="005E05CF"/>
    <w:rsid w:val="005E0800"/>
    <w:rsid w:val="005E2166"/>
    <w:rsid w:val="005E2CCD"/>
    <w:rsid w:val="005E3382"/>
    <w:rsid w:val="005E3CE4"/>
    <w:rsid w:val="005E3F38"/>
    <w:rsid w:val="005E4385"/>
    <w:rsid w:val="005E448F"/>
    <w:rsid w:val="005E46C5"/>
    <w:rsid w:val="005E4943"/>
    <w:rsid w:val="005E4D46"/>
    <w:rsid w:val="005E5160"/>
    <w:rsid w:val="005E5237"/>
    <w:rsid w:val="005E6FF6"/>
    <w:rsid w:val="005E707A"/>
    <w:rsid w:val="005F127C"/>
    <w:rsid w:val="005F1687"/>
    <w:rsid w:val="005F175F"/>
    <w:rsid w:val="005F28B8"/>
    <w:rsid w:val="005F5150"/>
    <w:rsid w:val="005F5786"/>
    <w:rsid w:val="005F58CD"/>
    <w:rsid w:val="005F5A2A"/>
    <w:rsid w:val="005F624E"/>
    <w:rsid w:val="005F753C"/>
    <w:rsid w:val="005F7E60"/>
    <w:rsid w:val="006007B9"/>
    <w:rsid w:val="00600859"/>
    <w:rsid w:val="00600F76"/>
    <w:rsid w:val="00601582"/>
    <w:rsid w:val="0060239A"/>
    <w:rsid w:val="0060336A"/>
    <w:rsid w:val="00603586"/>
    <w:rsid w:val="00603C7A"/>
    <w:rsid w:val="00603E50"/>
    <w:rsid w:val="00604EA0"/>
    <w:rsid w:val="0060579F"/>
    <w:rsid w:val="00606C92"/>
    <w:rsid w:val="00606EB2"/>
    <w:rsid w:val="00607BA2"/>
    <w:rsid w:val="00610500"/>
    <w:rsid w:val="00610995"/>
    <w:rsid w:val="006116D2"/>
    <w:rsid w:val="00611CDE"/>
    <w:rsid w:val="00612403"/>
    <w:rsid w:val="0061296D"/>
    <w:rsid w:val="00612DF2"/>
    <w:rsid w:val="00612EE0"/>
    <w:rsid w:val="0061392F"/>
    <w:rsid w:val="00613A3C"/>
    <w:rsid w:val="0061420C"/>
    <w:rsid w:val="00614423"/>
    <w:rsid w:val="00614634"/>
    <w:rsid w:val="0061571D"/>
    <w:rsid w:val="006162CB"/>
    <w:rsid w:val="00616583"/>
    <w:rsid w:val="00616B01"/>
    <w:rsid w:val="00616CAE"/>
    <w:rsid w:val="00621D75"/>
    <w:rsid w:val="006222D8"/>
    <w:rsid w:val="00623256"/>
    <w:rsid w:val="00623517"/>
    <w:rsid w:val="006239D0"/>
    <w:rsid w:val="00623C33"/>
    <w:rsid w:val="006241D0"/>
    <w:rsid w:val="00624352"/>
    <w:rsid w:val="00624A06"/>
    <w:rsid w:val="00624D8D"/>
    <w:rsid w:val="00624F2B"/>
    <w:rsid w:val="006250D7"/>
    <w:rsid w:val="006251D7"/>
    <w:rsid w:val="00625DE8"/>
    <w:rsid w:val="0062687F"/>
    <w:rsid w:val="00626E3A"/>
    <w:rsid w:val="00627522"/>
    <w:rsid w:val="00627F77"/>
    <w:rsid w:val="006304DE"/>
    <w:rsid w:val="00630EA9"/>
    <w:rsid w:val="00631D67"/>
    <w:rsid w:val="006327AB"/>
    <w:rsid w:val="006338A4"/>
    <w:rsid w:val="006338BD"/>
    <w:rsid w:val="0063448F"/>
    <w:rsid w:val="0063465C"/>
    <w:rsid w:val="00634D2E"/>
    <w:rsid w:val="006372D8"/>
    <w:rsid w:val="00637ABF"/>
    <w:rsid w:val="0064026D"/>
    <w:rsid w:val="0064046D"/>
    <w:rsid w:val="0064067D"/>
    <w:rsid w:val="006407BB"/>
    <w:rsid w:val="00640D3E"/>
    <w:rsid w:val="0064118B"/>
    <w:rsid w:val="006414E3"/>
    <w:rsid w:val="00641B3B"/>
    <w:rsid w:val="006421C6"/>
    <w:rsid w:val="006425F8"/>
    <w:rsid w:val="00643934"/>
    <w:rsid w:val="00643FCC"/>
    <w:rsid w:val="006446DE"/>
    <w:rsid w:val="006467D1"/>
    <w:rsid w:val="0064695F"/>
    <w:rsid w:val="00646A79"/>
    <w:rsid w:val="006474BD"/>
    <w:rsid w:val="00650562"/>
    <w:rsid w:val="006509B4"/>
    <w:rsid w:val="00650C92"/>
    <w:rsid w:val="00651347"/>
    <w:rsid w:val="00651747"/>
    <w:rsid w:val="006517EF"/>
    <w:rsid w:val="00651D46"/>
    <w:rsid w:val="006528E1"/>
    <w:rsid w:val="00653987"/>
    <w:rsid w:val="00653E5B"/>
    <w:rsid w:val="0065483B"/>
    <w:rsid w:val="00654A8F"/>
    <w:rsid w:val="00655AFF"/>
    <w:rsid w:val="00657216"/>
    <w:rsid w:val="00657BA4"/>
    <w:rsid w:val="00660CD6"/>
    <w:rsid w:val="0066239C"/>
    <w:rsid w:val="006636D5"/>
    <w:rsid w:val="0066559A"/>
    <w:rsid w:val="00666818"/>
    <w:rsid w:val="0066682D"/>
    <w:rsid w:val="00667304"/>
    <w:rsid w:val="00667DA7"/>
    <w:rsid w:val="0067086D"/>
    <w:rsid w:val="006708E2"/>
    <w:rsid w:val="006732A6"/>
    <w:rsid w:val="00673AAF"/>
    <w:rsid w:val="00673CC9"/>
    <w:rsid w:val="00673E26"/>
    <w:rsid w:val="00673FF7"/>
    <w:rsid w:val="006747F9"/>
    <w:rsid w:val="0067521F"/>
    <w:rsid w:val="00675593"/>
    <w:rsid w:val="00675BDF"/>
    <w:rsid w:val="00675CDA"/>
    <w:rsid w:val="00677D00"/>
    <w:rsid w:val="006817DC"/>
    <w:rsid w:val="00681CA5"/>
    <w:rsid w:val="00681D04"/>
    <w:rsid w:val="0068244D"/>
    <w:rsid w:val="006834E7"/>
    <w:rsid w:val="0068399E"/>
    <w:rsid w:val="00683F78"/>
    <w:rsid w:val="006843A5"/>
    <w:rsid w:val="0068445C"/>
    <w:rsid w:val="0068456C"/>
    <w:rsid w:val="006846AB"/>
    <w:rsid w:val="006848C7"/>
    <w:rsid w:val="00684A9D"/>
    <w:rsid w:val="00684C98"/>
    <w:rsid w:val="006853EC"/>
    <w:rsid w:val="006858F2"/>
    <w:rsid w:val="0068624E"/>
    <w:rsid w:val="006874D1"/>
    <w:rsid w:val="006905AA"/>
    <w:rsid w:val="00690BEE"/>
    <w:rsid w:val="00691488"/>
    <w:rsid w:val="006928AD"/>
    <w:rsid w:val="00692936"/>
    <w:rsid w:val="00693EBF"/>
    <w:rsid w:val="006942AD"/>
    <w:rsid w:val="00694337"/>
    <w:rsid w:val="00695380"/>
    <w:rsid w:val="00695F9D"/>
    <w:rsid w:val="006972F9"/>
    <w:rsid w:val="006A0345"/>
    <w:rsid w:val="006A159B"/>
    <w:rsid w:val="006A1636"/>
    <w:rsid w:val="006A1D6E"/>
    <w:rsid w:val="006A1F3F"/>
    <w:rsid w:val="006A2279"/>
    <w:rsid w:val="006A2ADB"/>
    <w:rsid w:val="006A3E89"/>
    <w:rsid w:val="006A4BAE"/>
    <w:rsid w:val="006A4C9D"/>
    <w:rsid w:val="006A5128"/>
    <w:rsid w:val="006A5348"/>
    <w:rsid w:val="006A552B"/>
    <w:rsid w:val="006B11E5"/>
    <w:rsid w:val="006B14EB"/>
    <w:rsid w:val="006B1848"/>
    <w:rsid w:val="006B25B2"/>
    <w:rsid w:val="006B25BF"/>
    <w:rsid w:val="006B2C1F"/>
    <w:rsid w:val="006B3511"/>
    <w:rsid w:val="006B37DB"/>
    <w:rsid w:val="006B380C"/>
    <w:rsid w:val="006B3C99"/>
    <w:rsid w:val="006B4281"/>
    <w:rsid w:val="006B4CC7"/>
    <w:rsid w:val="006B4E6F"/>
    <w:rsid w:val="006B5B5E"/>
    <w:rsid w:val="006B5DCB"/>
    <w:rsid w:val="006B630E"/>
    <w:rsid w:val="006B6ECC"/>
    <w:rsid w:val="006B732C"/>
    <w:rsid w:val="006B7A8E"/>
    <w:rsid w:val="006B7B4E"/>
    <w:rsid w:val="006B7E94"/>
    <w:rsid w:val="006C0B37"/>
    <w:rsid w:val="006C10DC"/>
    <w:rsid w:val="006C1CF4"/>
    <w:rsid w:val="006C1F41"/>
    <w:rsid w:val="006C20F3"/>
    <w:rsid w:val="006C2EFA"/>
    <w:rsid w:val="006C3B58"/>
    <w:rsid w:val="006C4C8C"/>
    <w:rsid w:val="006C625E"/>
    <w:rsid w:val="006C7256"/>
    <w:rsid w:val="006C7501"/>
    <w:rsid w:val="006C7ACC"/>
    <w:rsid w:val="006D0013"/>
    <w:rsid w:val="006D0619"/>
    <w:rsid w:val="006D0C00"/>
    <w:rsid w:val="006D0DC4"/>
    <w:rsid w:val="006D1697"/>
    <w:rsid w:val="006D1DE9"/>
    <w:rsid w:val="006D2F06"/>
    <w:rsid w:val="006D338E"/>
    <w:rsid w:val="006D3761"/>
    <w:rsid w:val="006D39D4"/>
    <w:rsid w:val="006D4E7D"/>
    <w:rsid w:val="006D6933"/>
    <w:rsid w:val="006E11BD"/>
    <w:rsid w:val="006E12C7"/>
    <w:rsid w:val="006E1C36"/>
    <w:rsid w:val="006E1C51"/>
    <w:rsid w:val="006E23E0"/>
    <w:rsid w:val="006E270A"/>
    <w:rsid w:val="006E27B4"/>
    <w:rsid w:val="006E2D22"/>
    <w:rsid w:val="006E3184"/>
    <w:rsid w:val="006E35B5"/>
    <w:rsid w:val="006E4F8D"/>
    <w:rsid w:val="006E5362"/>
    <w:rsid w:val="006E6036"/>
    <w:rsid w:val="006E7ABE"/>
    <w:rsid w:val="006F0135"/>
    <w:rsid w:val="006F0A3D"/>
    <w:rsid w:val="006F123F"/>
    <w:rsid w:val="006F22B7"/>
    <w:rsid w:val="006F28BD"/>
    <w:rsid w:val="006F2BF5"/>
    <w:rsid w:val="006F372C"/>
    <w:rsid w:val="006F37E9"/>
    <w:rsid w:val="006F5213"/>
    <w:rsid w:val="006F52F8"/>
    <w:rsid w:val="006F5992"/>
    <w:rsid w:val="006F5DF7"/>
    <w:rsid w:val="006F6814"/>
    <w:rsid w:val="006F6AB2"/>
    <w:rsid w:val="006F6E5B"/>
    <w:rsid w:val="006F726C"/>
    <w:rsid w:val="006F7AA9"/>
    <w:rsid w:val="006F7DB5"/>
    <w:rsid w:val="00700221"/>
    <w:rsid w:val="00700BBA"/>
    <w:rsid w:val="00701699"/>
    <w:rsid w:val="00701A64"/>
    <w:rsid w:val="0070208F"/>
    <w:rsid w:val="00703139"/>
    <w:rsid w:val="00703C6B"/>
    <w:rsid w:val="0070452B"/>
    <w:rsid w:val="00704709"/>
    <w:rsid w:val="00704DAC"/>
    <w:rsid w:val="00705379"/>
    <w:rsid w:val="00705E03"/>
    <w:rsid w:val="007072B8"/>
    <w:rsid w:val="007074F9"/>
    <w:rsid w:val="00707945"/>
    <w:rsid w:val="00707B15"/>
    <w:rsid w:val="00710CDD"/>
    <w:rsid w:val="007118CF"/>
    <w:rsid w:val="00711B30"/>
    <w:rsid w:val="00712485"/>
    <w:rsid w:val="00712CCD"/>
    <w:rsid w:val="00713537"/>
    <w:rsid w:val="00713BF1"/>
    <w:rsid w:val="00714392"/>
    <w:rsid w:val="007149A0"/>
    <w:rsid w:val="00714E79"/>
    <w:rsid w:val="00714EFC"/>
    <w:rsid w:val="007158F6"/>
    <w:rsid w:val="00716D0D"/>
    <w:rsid w:val="00717C27"/>
    <w:rsid w:val="00717DA5"/>
    <w:rsid w:val="00720D42"/>
    <w:rsid w:val="007212F7"/>
    <w:rsid w:val="0072156E"/>
    <w:rsid w:val="00721836"/>
    <w:rsid w:val="00721C71"/>
    <w:rsid w:val="00721D8A"/>
    <w:rsid w:val="00722C11"/>
    <w:rsid w:val="00722FE6"/>
    <w:rsid w:val="0072367F"/>
    <w:rsid w:val="00725F41"/>
    <w:rsid w:val="007268A1"/>
    <w:rsid w:val="007268C8"/>
    <w:rsid w:val="00726998"/>
    <w:rsid w:val="00726C78"/>
    <w:rsid w:val="0072703B"/>
    <w:rsid w:val="00727445"/>
    <w:rsid w:val="007278FB"/>
    <w:rsid w:val="00727C7F"/>
    <w:rsid w:val="007309CB"/>
    <w:rsid w:val="00731111"/>
    <w:rsid w:val="00731415"/>
    <w:rsid w:val="0073145D"/>
    <w:rsid w:val="007317F6"/>
    <w:rsid w:val="00731983"/>
    <w:rsid w:val="00731C81"/>
    <w:rsid w:val="0073265C"/>
    <w:rsid w:val="007327C5"/>
    <w:rsid w:val="007331D6"/>
    <w:rsid w:val="00733226"/>
    <w:rsid w:val="007336FB"/>
    <w:rsid w:val="007343CF"/>
    <w:rsid w:val="00734419"/>
    <w:rsid w:val="00734BEC"/>
    <w:rsid w:val="00735A6A"/>
    <w:rsid w:val="007363E0"/>
    <w:rsid w:val="00736940"/>
    <w:rsid w:val="0073703D"/>
    <w:rsid w:val="00737837"/>
    <w:rsid w:val="00737877"/>
    <w:rsid w:val="0074079D"/>
    <w:rsid w:val="00740B92"/>
    <w:rsid w:val="00741317"/>
    <w:rsid w:val="007418FE"/>
    <w:rsid w:val="00741E55"/>
    <w:rsid w:val="00744360"/>
    <w:rsid w:val="00744ABE"/>
    <w:rsid w:val="00745243"/>
    <w:rsid w:val="00745810"/>
    <w:rsid w:val="00745B6A"/>
    <w:rsid w:val="00746837"/>
    <w:rsid w:val="007476EF"/>
    <w:rsid w:val="00750137"/>
    <w:rsid w:val="00750F20"/>
    <w:rsid w:val="0075275C"/>
    <w:rsid w:val="0075318E"/>
    <w:rsid w:val="00753FAB"/>
    <w:rsid w:val="007547C8"/>
    <w:rsid w:val="0075627A"/>
    <w:rsid w:val="00756756"/>
    <w:rsid w:val="0075684D"/>
    <w:rsid w:val="00756E9C"/>
    <w:rsid w:val="00757723"/>
    <w:rsid w:val="0075779F"/>
    <w:rsid w:val="0076088B"/>
    <w:rsid w:val="00760FFA"/>
    <w:rsid w:val="00762BF5"/>
    <w:rsid w:val="00762F8B"/>
    <w:rsid w:val="00763626"/>
    <w:rsid w:val="00763AFE"/>
    <w:rsid w:val="00764B5D"/>
    <w:rsid w:val="00765057"/>
    <w:rsid w:val="00766D43"/>
    <w:rsid w:val="00767676"/>
    <w:rsid w:val="0076794E"/>
    <w:rsid w:val="00770B0A"/>
    <w:rsid w:val="00770D4F"/>
    <w:rsid w:val="00770F0F"/>
    <w:rsid w:val="007713C5"/>
    <w:rsid w:val="007715C6"/>
    <w:rsid w:val="00772D97"/>
    <w:rsid w:val="00774AE3"/>
    <w:rsid w:val="0077536B"/>
    <w:rsid w:val="007758C9"/>
    <w:rsid w:val="00775F10"/>
    <w:rsid w:val="00776335"/>
    <w:rsid w:val="007763BE"/>
    <w:rsid w:val="007770F5"/>
    <w:rsid w:val="00777B0E"/>
    <w:rsid w:val="007800C3"/>
    <w:rsid w:val="0078038B"/>
    <w:rsid w:val="0078112F"/>
    <w:rsid w:val="0078178D"/>
    <w:rsid w:val="00781C20"/>
    <w:rsid w:val="00781FED"/>
    <w:rsid w:val="00782A52"/>
    <w:rsid w:val="00783584"/>
    <w:rsid w:val="0078537C"/>
    <w:rsid w:val="0078577F"/>
    <w:rsid w:val="00786677"/>
    <w:rsid w:val="0079097A"/>
    <w:rsid w:val="00790E26"/>
    <w:rsid w:val="00791095"/>
    <w:rsid w:val="0079231C"/>
    <w:rsid w:val="0079268F"/>
    <w:rsid w:val="00793709"/>
    <w:rsid w:val="00793D6D"/>
    <w:rsid w:val="00793FFE"/>
    <w:rsid w:val="00794092"/>
    <w:rsid w:val="00794145"/>
    <w:rsid w:val="00796445"/>
    <w:rsid w:val="007968BD"/>
    <w:rsid w:val="00796C0A"/>
    <w:rsid w:val="007972DC"/>
    <w:rsid w:val="00797A0C"/>
    <w:rsid w:val="00797C59"/>
    <w:rsid w:val="007A01BD"/>
    <w:rsid w:val="007A3E1C"/>
    <w:rsid w:val="007A43C9"/>
    <w:rsid w:val="007A465A"/>
    <w:rsid w:val="007A47F4"/>
    <w:rsid w:val="007A495D"/>
    <w:rsid w:val="007A62E2"/>
    <w:rsid w:val="007A68FC"/>
    <w:rsid w:val="007A6E00"/>
    <w:rsid w:val="007A7434"/>
    <w:rsid w:val="007B0932"/>
    <w:rsid w:val="007B1A6C"/>
    <w:rsid w:val="007B2FAC"/>
    <w:rsid w:val="007B4387"/>
    <w:rsid w:val="007B44A4"/>
    <w:rsid w:val="007B4631"/>
    <w:rsid w:val="007B6007"/>
    <w:rsid w:val="007B6D1A"/>
    <w:rsid w:val="007B7C9B"/>
    <w:rsid w:val="007C0848"/>
    <w:rsid w:val="007C0A25"/>
    <w:rsid w:val="007C0EED"/>
    <w:rsid w:val="007C2A75"/>
    <w:rsid w:val="007C36D5"/>
    <w:rsid w:val="007C41A2"/>
    <w:rsid w:val="007C499B"/>
    <w:rsid w:val="007C4ACF"/>
    <w:rsid w:val="007C5E80"/>
    <w:rsid w:val="007C626E"/>
    <w:rsid w:val="007C7B46"/>
    <w:rsid w:val="007D02C2"/>
    <w:rsid w:val="007D02D0"/>
    <w:rsid w:val="007D11BD"/>
    <w:rsid w:val="007D1DC9"/>
    <w:rsid w:val="007D1E91"/>
    <w:rsid w:val="007D2102"/>
    <w:rsid w:val="007D2D6B"/>
    <w:rsid w:val="007D3FAD"/>
    <w:rsid w:val="007D45BB"/>
    <w:rsid w:val="007D4734"/>
    <w:rsid w:val="007D4A9F"/>
    <w:rsid w:val="007D5856"/>
    <w:rsid w:val="007D59D9"/>
    <w:rsid w:val="007D6AB4"/>
    <w:rsid w:val="007D7644"/>
    <w:rsid w:val="007D7CAD"/>
    <w:rsid w:val="007E0A91"/>
    <w:rsid w:val="007E0D20"/>
    <w:rsid w:val="007E0EF1"/>
    <w:rsid w:val="007E2C08"/>
    <w:rsid w:val="007E3052"/>
    <w:rsid w:val="007E3BB8"/>
    <w:rsid w:val="007E3C77"/>
    <w:rsid w:val="007E60D0"/>
    <w:rsid w:val="007E7477"/>
    <w:rsid w:val="007E76CB"/>
    <w:rsid w:val="007F0C64"/>
    <w:rsid w:val="007F0D80"/>
    <w:rsid w:val="007F118C"/>
    <w:rsid w:val="007F2030"/>
    <w:rsid w:val="007F2278"/>
    <w:rsid w:val="007F2287"/>
    <w:rsid w:val="007F228A"/>
    <w:rsid w:val="007F22CB"/>
    <w:rsid w:val="007F2C61"/>
    <w:rsid w:val="007F3169"/>
    <w:rsid w:val="007F324C"/>
    <w:rsid w:val="007F54D7"/>
    <w:rsid w:val="007F5695"/>
    <w:rsid w:val="007F5D6A"/>
    <w:rsid w:val="007F6645"/>
    <w:rsid w:val="007F7CAA"/>
    <w:rsid w:val="00801E66"/>
    <w:rsid w:val="00802E4E"/>
    <w:rsid w:val="00804104"/>
    <w:rsid w:val="00804931"/>
    <w:rsid w:val="00804AB4"/>
    <w:rsid w:val="00804B0F"/>
    <w:rsid w:val="00804FB5"/>
    <w:rsid w:val="008052CB"/>
    <w:rsid w:val="00805547"/>
    <w:rsid w:val="008065D8"/>
    <w:rsid w:val="00807283"/>
    <w:rsid w:val="00807337"/>
    <w:rsid w:val="008079A0"/>
    <w:rsid w:val="00807CEA"/>
    <w:rsid w:val="00810768"/>
    <w:rsid w:val="008110AE"/>
    <w:rsid w:val="008115D5"/>
    <w:rsid w:val="0081256E"/>
    <w:rsid w:val="00813407"/>
    <w:rsid w:val="008137F8"/>
    <w:rsid w:val="008138EE"/>
    <w:rsid w:val="00813AE7"/>
    <w:rsid w:val="00813EEF"/>
    <w:rsid w:val="00814E4B"/>
    <w:rsid w:val="008178EE"/>
    <w:rsid w:val="00817A9F"/>
    <w:rsid w:val="00817AA7"/>
    <w:rsid w:val="00820650"/>
    <w:rsid w:val="00821095"/>
    <w:rsid w:val="008218B6"/>
    <w:rsid w:val="008219C8"/>
    <w:rsid w:val="00821B61"/>
    <w:rsid w:val="00821CD7"/>
    <w:rsid w:val="008227BD"/>
    <w:rsid w:val="0082336E"/>
    <w:rsid w:val="00823C77"/>
    <w:rsid w:val="00823E97"/>
    <w:rsid w:val="008248F8"/>
    <w:rsid w:val="008249DA"/>
    <w:rsid w:val="00825C0A"/>
    <w:rsid w:val="00826258"/>
    <w:rsid w:val="00826567"/>
    <w:rsid w:val="008272DC"/>
    <w:rsid w:val="00827DD4"/>
    <w:rsid w:val="0083041B"/>
    <w:rsid w:val="00830939"/>
    <w:rsid w:val="008319F7"/>
    <w:rsid w:val="00831DC5"/>
    <w:rsid w:val="008328FD"/>
    <w:rsid w:val="0083362D"/>
    <w:rsid w:val="00833A87"/>
    <w:rsid w:val="008340AA"/>
    <w:rsid w:val="008341FB"/>
    <w:rsid w:val="008344A6"/>
    <w:rsid w:val="0083506E"/>
    <w:rsid w:val="0083653F"/>
    <w:rsid w:val="00836E29"/>
    <w:rsid w:val="00837CB1"/>
    <w:rsid w:val="00840CA5"/>
    <w:rsid w:val="00840E3E"/>
    <w:rsid w:val="0084142D"/>
    <w:rsid w:val="00841C81"/>
    <w:rsid w:val="00842361"/>
    <w:rsid w:val="008426EC"/>
    <w:rsid w:val="00843498"/>
    <w:rsid w:val="0084362A"/>
    <w:rsid w:val="008436FF"/>
    <w:rsid w:val="00843710"/>
    <w:rsid w:val="0084385C"/>
    <w:rsid w:val="00843CCE"/>
    <w:rsid w:val="0084411B"/>
    <w:rsid w:val="0084432A"/>
    <w:rsid w:val="00844581"/>
    <w:rsid w:val="00844882"/>
    <w:rsid w:val="00844907"/>
    <w:rsid w:val="00844B38"/>
    <w:rsid w:val="008464C6"/>
    <w:rsid w:val="008469E6"/>
    <w:rsid w:val="0084713A"/>
    <w:rsid w:val="00850AF8"/>
    <w:rsid w:val="00850E2D"/>
    <w:rsid w:val="0085285B"/>
    <w:rsid w:val="00852868"/>
    <w:rsid w:val="008530E8"/>
    <w:rsid w:val="0085338C"/>
    <w:rsid w:val="00853966"/>
    <w:rsid w:val="00857360"/>
    <w:rsid w:val="00857851"/>
    <w:rsid w:val="008601AF"/>
    <w:rsid w:val="00860382"/>
    <w:rsid w:val="00860671"/>
    <w:rsid w:val="008613FE"/>
    <w:rsid w:val="008614D5"/>
    <w:rsid w:val="00862669"/>
    <w:rsid w:val="0086269F"/>
    <w:rsid w:val="00864F50"/>
    <w:rsid w:val="0086527E"/>
    <w:rsid w:val="008656ED"/>
    <w:rsid w:val="00865E1C"/>
    <w:rsid w:val="008709F9"/>
    <w:rsid w:val="00870C8D"/>
    <w:rsid w:val="00871968"/>
    <w:rsid w:val="00872E22"/>
    <w:rsid w:val="0087360D"/>
    <w:rsid w:val="008748DC"/>
    <w:rsid w:val="00874F9C"/>
    <w:rsid w:val="00876096"/>
    <w:rsid w:val="0087695F"/>
    <w:rsid w:val="00876FC6"/>
    <w:rsid w:val="008771FA"/>
    <w:rsid w:val="00880192"/>
    <w:rsid w:val="00880E71"/>
    <w:rsid w:val="0088162D"/>
    <w:rsid w:val="00881A29"/>
    <w:rsid w:val="00881DE6"/>
    <w:rsid w:val="00882853"/>
    <w:rsid w:val="00882AE8"/>
    <w:rsid w:val="008837C3"/>
    <w:rsid w:val="008839B8"/>
    <w:rsid w:val="00883B3E"/>
    <w:rsid w:val="00883C3B"/>
    <w:rsid w:val="008854D9"/>
    <w:rsid w:val="00885CC1"/>
    <w:rsid w:val="00885D03"/>
    <w:rsid w:val="00885FB5"/>
    <w:rsid w:val="0088636C"/>
    <w:rsid w:val="0088668A"/>
    <w:rsid w:val="00886BA5"/>
    <w:rsid w:val="008902A8"/>
    <w:rsid w:val="008904DB"/>
    <w:rsid w:val="00890EFB"/>
    <w:rsid w:val="0089145E"/>
    <w:rsid w:val="008915C6"/>
    <w:rsid w:val="0089198E"/>
    <w:rsid w:val="0089241E"/>
    <w:rsid w:val="00892604"/>
    <w:rsid w:val="0089272F"/>
    <w:rsid w:val="0089301A"/>
    <w:rsid w:val="00893A18"/>
    <w:rsid w:val="008940B8"/>
    <w:rsid w:val="00894276"/>
    <w:rsid w:val="0089485C"/>
    <w:rsid w:val="008960AB"/>
    <w:rsid w:val="00896123"/>
    <w:rsid w:val="0089615C"/>
    <w:rsid w:val="00896853"/>
    <w:rsid w:val="00896BCD"/>
    <w:rsid w:val="00896C4C"/>
    <w:rsid w:val="00896D71"/>
    <w:rsid w:val="00897CF8"/>
    <w:rsid w:val="008A0748"/>
    <w:rsid w:val="008A09D0"/>
    <w:rsid w:val="008A2672"/>
    <w:rsid w:val="008A30CC"/>
    <w:rsid w:val="008A3F1A"/>
    <w:rsid w:val="008A4039"/>
    <w:rsid w:val="008A4107"/>
    <w:rsid w:val="008A4232"/>
    <w:rsid w:val="008A5A3E"/>
    <w:rsid w:val="008A5D02"/>
    <w:rsid w:val="008A6CCF"/>
    <w:rsid w:val="008B0385"/>
    <w:rsid w:val="008B0645"/>
    <w:rsid w:val="008B1696"/>
    <w:rsid w:val="008B1876"/>
    <w:rsid w:val="008B1889"/>
    <w:rsid w:val="008B264E"/>
    <w:rsid w:val="008B2A0B"/>
    <w:rsid w:val="008B4F74"/>
    <w:rsid w:val="008B53D9"/>
    <w:rsid w:val="008B5692"/>
    <w:rsid w:val="008B681A"/>
    <w:rsid w:val="008B73F1"/>
    <w:rsid w:val="008B7E03"/>
    <w:rsid w:val="008C0B53"/>
    <w:rsid w:val="008C1571"/>
    <w:rsid w:val="008C2500"/>
    <w:rsid w:val="008C2819"/>
    <w:rsid w:val="008C2CEE"/>
    <w:rsid w:val="008C2FAC"/>
    <w:rsid w:val="008C365C"/>
    <w:rsid w:val="008C3FDC"/>
    <w:rsid w:val="008C4491"/>
    <w:rsid w:val="008C4552"/>
    <w:rsid w:val="008C5AF7"/>
    <w:rsid w:val="008C5DE2"/>
    <w:rsid w:val="008C683C"/>
    <w:rsid w:val="008C6B33"/>
    <w:rsid w:val="008C7728"/>
    <w:rsid w:val="008C7B67"/>
    <w:rsid w:val="008D057E"/>
    <w:rsid w:val="008D118D"/>
    <w:rsid w:val="008D1520"/>
    <w:rsid w:val="008D15FF"/>
    <w:rsid w:val="008D2A85"/>
    <w:rsid w:val="008D355F"/>
    <w:rsid w:val="008D4D3B"/>
    <w:rsid w:val="008D5217"/>
    <w:rsid w:val="008D5C47"/>
    <w:rsid w:val="008D614E"/>
    <w:rsid w:val="008D630B"/>
    <w:rsid w:val="008D65C6"/>
    <w:rsid w:val="008D6AEC"/>
    <w:rsid w:val="008D709E"/>
    <w:rsid w:val="008E11A7"/>
    <w:rsid w:val="008E13BC"/>
    <w:rsid w:val="008E1DED"/>
    <w:rsid w:val="008E2EA6"/>
    <w:rsid w:val="008E3695"/>
    <w:rsid w:val="008E45EA"/>
    <w:rsid w:val="008E4963"/>
    <w:rsid w:val="008E4E4C"/>
    <w:rsid w:val="008E4F41"/>
    <w:rsid w:val="008E5F9D"/>
    <w:rsid w:val="008E671A"/>
    <w:rsid w:val="008E69BB"/>
    <w:rsid w:val="008E6B0F"/>
    <w:rsid w:val="008E6B8A"/>
    <w:rsid w:val="008E7646"/>
    <w:rsid w:val="008E7EDF"/>
    <w:rsid w:val="008F0553"/>
    <w:rsid w:val="008F0643"/>
    <w:rsid w:val="008F0DE1"/>
    <w:rsid w:val="008F201D"/>
    <w:rsid w:val="008F27AE"/>
    <w:rsid w:val="008F2BF7"/>
    <w:rsid w:val="008F2D5A"/>
    <w:rsid w:val="008F4292"/>
    <w:rsid w:val="008F42A7"/>
    <w:rsid w:val="008F4641"/>
    <w:rsid w:val="008F4BD0"/>
    <w:rsid w:val="008F4EB1"/>
    <w:rsid w:val="008F5A46"/>
    <w:rsid w:val="008F5A4E"/>
    <w:rsid w:val="008F6188"/>
    <w:rsid w:val="008F77C5"/>
    <w:rsid w:val="00900FDE"/>
    <w:rsid w:val="009012B2"/>
    <w:rsid w:val="00901521"/>
    <w:rsid w:val="00901D4C"/>
    <w:rsid w:val="00902334"/>
    <w:rsid w:val="00902664"/>
    <w:rsid w:val="00902F4A"/>
    <w:rsid w:val="00903E97"/>
    <w:rsid w:val="009045F5"/>
    <w:rsid w:val="00905E68"/>
    <w:rsid w:val="009060E1"/>
    <w:rsid w:val="00906719"/>
    <w:rsid w:val="00907041"/>
    <w:rsid w:val="009073B1"/>
    <w:rsid w:val="009077B3"/>
    <w:rsid w:val="00907EE9"/>
    <w:rsid w:val="009108F9"/>
    <w:rsid w:val="00910AF9"/>
    <w:rsid w:val="00910B38"/>
    <w:rsid w:val="00910CEB"/>
    <w:rsid w:val="00912380"/>
    <w:rsid w:val="009123C0"/>
    <w:rsid w:val="00912EF9"/>
    <w:rsid w:val="009135E4"/>
    <w:rsid w:val="00913802"/>
    <w:rsid w:val="009144CC"/>
    <w:rsid w:val="00914A3C"/>
    <w:rsid w:val="00915B7D"/>
    <w:rsid w:val="0091650C"/>
    <w:rsid w:val="00916937"/>
    <w:rsid w:val="00916F57"/>
    <w:rsid w:val="00916FF4"/>
    <w:rsid w:val="009175D0"/>
    <w:rsid w:val="00917D48"/>
    <w:rsid w:val="00920316"/>
    <w:rsid w:val="009215E5"/>
    <w:rsid w:val="009216D2"/>
    <w:rsid w:val="00921DB7"/>
    <w:rsid w:val="00922259"/>
    <w:rsid w:val="00922484"/>
    <w:rsid w:val="009224BF"/>
    <w:rsid w:val="009226BE"/>
    <w:rsid w:val="009237C1"/>
    <w:rsid w:val="00923C79"/>
    <w:rsid w:val="00924DB9"/>
    <w:rsid w:val="009250AB"/>
    <w:rsid w:val="009251D5"/>
    <w:rsid w:val="00925A84"/>
    <w:rsid w:val="00926263"/>
    <w:rsid w:val="00926866"/>
    <w:rsid w:val="0092796D"/>
    <w:rsid w:val="00927A3F"/>
    <w:rsid w:val="00927D05"/>
    <w:rsid w:val="00931299"/>
    <w:rsid w:val="009319F1"/>
    <w:rsid w:val="00932B7C"/>
    <w:rsid w:val="00933EBA"/>
    <w:rsid w:val="0093410C"/>
    <w:rsid w:val="00934B01"/>
    <w:rsid w:val="00935165"/>
    <w:rsid w:val="009353C2"/>
    <w:rsid w:val="0093700E"/>
    <w:rsid w:val="009370A8"/>
    <w:rsid w:val="0094073F"/>
    <w:rsid w:val="009410E2"/>
    <w:rsid w:val="00941138"/>
    <w:rsid w:val="0094127D"/>
    <w:rsid w:val="00941BE1"/>
    <w:rsid w:val="00941F94"/>
    <w:rsid w:val="0094353D"/>
    <w:rsid w:val="00943663"/>
    <w:rsid w:val="009436B8"/>
    <w:rsid w:val="0094432B"/>
    <w:rsid w:val="00944FDB"/>
    <w:rsid w:val="009470F1"/>
    <w:rsid w:val="0094720C"/>
    <w:rsid w:val="00952A25"/>
    <w:rsid w:val="009542B5"/>
    <w:rsid w:val="009544C7"/>
    <w:rsid w:val="00954C63"/>
    <w:rsid w:val="00955517"/>
    <w:rsid w:val="00955DEE"/>
    <w:rsid w:val="0095618D"/>
    <w:rsid w:val="00956992"/>
    <w:rsid w:val="00956F4F"/>
    <w:rsid w:val="00957619"/>
    <w:rsid w:val="00960313"/>
    <w:rsid w:val="00961BE4"/>
    <w:rsid w:val="00962032"/>
    <w:rsid w:val="00962146"/>
    <w:rsid w:val="009640C3"/>
    <w:rsid w:val="0096425F"/>
    <w:rsid w:val="00964537"/>
    <w:rsid w:val="0096454C"/>
    <w:rsid w:val="00965101"/>
    <w:rsid w:val="00966EC6"/>
    <w:rsid w:val="009706F2"/>
    <w:rsid w:val="009723D3"/>
    <w:rsid w:val="00973B45"/>
    <w:rsid w:val="00973D51"/>
    <w:rsid w:val="009748EA"/>
    <w:rsid w:val="00974AF8"/>
    <w:rsid w:val="009766C2"/>
    <w:rsid w:val="00976E03"/>
    <w:rsid w:val="00977131"/>
    <w:rsid w:val="009777ED"/>
    <w:rsid w:val="00977C07"/>
    <w:rsid w:val="009807F9"/>
    <w:rsid w:val="00981977"/>
    <w:rsid w:val="009819C2"/>
    <w:rsid w:val="009819D0"/>
    <w:rsid w:val="00982042"/>
    <w:rsid w:val="009831BD"/>
    <w:rsid w:val="0098330C"/>
    <w:rsid w:val="009839D5"/>
    <w:rsid w:val="00983C69"/>
    <w:rsid w:val="009842A9"/>
    <w:rsid w:val="00984B39"/>
    <w:rsid w:val="00984B90"/>
    <w:rsid w:val="00985501"/>
    <w:rsid w:val="009857E3"/>
    <w:rsid w:val="00985C81"/>
    <w:rsid w:val="00986001"/>
    <w:rsid w:val="00987407"/>
    <w:rsid w:val="00987A1F"/>
    <w:rsid w:val="009906F7"/>
    <w:rsid w:val="00990FD8"/>
    <w:rsid w:val="009910AA"/>
    <w:rsid w:val="00991112"/>
    <w:rsid w:val="00991C92"/>
    <w:rsid w:val="00992065"/>
    <w:rsid w:val="0099228C"/>
    <w:rsid w:val="00993C1E"/>
    <w:rsid w:val="009943B7"/>
    <w:rsid w:val="0099467C"/>
    <w:rsid w:val="009950A7"/>
    <w:rsid w:val="0099512B"/>
    <w:rsid w:val="00995DA0"/>
    <w:rsid w:val="00996166"/>
    <w:rsid w:val="00996A46"/>
    <w:rsid w:val="00996A88"/>
    <w:rsid w:val="009970F6"/>
    <w:rsid w:val="0099716B"/>
    <w:rsid w:val="00997637"/>
    <w:rsid w:val="00997AFA"/>
    <w:rsid w:val="009A0A39"/>
    <w:rsid w:val="009A14AF"/>
    <w:rsid w:val="009A1D5A"/>
    <w:rsid w:val="009A1DE4"/>
    <w:rsid w:val="009A33E5"/>
    <w:rsid w:val="009A36FD"/>
    <w:rsid w:val="009A385C"/>
    <w:rsid w:val="009A414F"/>
    <w:rsid w:val="009A4834"/>
    <w:rsid w:val="009A4889"/>
    <w:rsid w:val="009A4FF8"/>
    <w:rsid w:val="009A5444"/>
    <w:rsid w:val="009A6666"/>
    <w:rsid w:val="009A7EB5"/>
    <w:rsid w:val="009B0170"/>
    <w:rsid w:val="009B04DC"/>
    <w:rsid w:val="009B139C"/>
    <w:rsid w:val="009B1E8A"/>
    <w:rsid w:val="009B36E0"/>
    <w:rsid w:val="009B4613"/>
    <w:rsid w:val="009B463C"/>
    <w:rsid w:val="009B5CC6"/>
    <w:rsid w:val="009B5FDA"/>
    <w:rsid w:val="009B6311"/>
    <w:rsid w:val="009B6DED"/>
    <w:rsid w:val="009B7D10"/>
    <w:rsid w:val="009C0537"/>
    <w:rsid w:val="009C0861"/>
    <w:rsid w:val="009C08D7"/>
    <w:rsid w:val="009C0D57"/>
    <w:rsid w:val="009C19B6"/>
    <w:rsid w:val="009C1A4F"/>
    <w:rsid w:val="009C371A"/>
    <w:rsid w:val="009C3AB9"/>
    <w:rsid w:val="009C3ECB"/>
    <w:rsid w:val="009C4366"/>
    <w:rsid w:val="009C4882"/>
    <w:rsid w:val="009C495C"/>
    <w:rsid w:val="009C4C07"/>
    <w:rsid w:val="009C500D"/>
    <w:rsid w:val="009C6F89"/>
    <w:rsid w:val="009C7D26"/>
    <w:rsid w:val="009D0119"/>
    <w:rsid w:val="009D04DA"/>
    <w:rsid w:val="009D1389"/>
    <w:rsid w:val="009D17E3"/>
    <w:rsid w:val="009D297E"/>
    <w:rsid w:val="009D2DD0"/>
    <w:rsid w:val="009D30D8"/>
    <w:rsid w:val="009D41FA"/>
    <w:rsid w:val="009D50AB"/>
    <w:rsid w:val="009D50B7"/>
    <w:rsid w:val="009D5BEF"/>
    <w:rsid w:val="009D5C3A"/>
    <w:rsid w:val="009D5ED8"/>
    <w:rsid w:val="009D5F86"/>
    <w:rsid w:val="009D6EC8"/>
    <w:rsid w:val="009D6FA6"/>
    <w:rsid w:val="009D712D"/>
    <w:rsid w:val="009D7BFD"/>
    <w:rsid w:val="009E045E"/>
    <w:rsid w:val="009E070D"/>
    <w:rsid w:val="009E0CC7"/>
    <w:rsid w:val="009E0FE7"/>
    <w:rsid w:val="009E1C3C"/>
    <w:rsid w:val="009E25B6"/>
    <w:rsid w:val="009E2E5A"/>
    <w:rsid w:val="009E3101"/>
    <w:rsid w:val="009E3271"/>
    <w:rsid w:val="009E3A04"/>
    <w:rsid w:val="009E4709"/>
    <w:rsid w:val="009E5DE8"/>
    <w:rsid w:val="009E6AF5"/>
    <w:rsid w:val="009F18F1"/>
    <w:rsid w:val="009F1A5B"/>
    <w:rsid w:val="009F281F"/>
    <w:rsid w:val="009F282E"/>
    <w:rsid w:val="009F2F83"/>
    <w:rsid w:val="009F30BD"/>
    <w:rsid w:val="009F40CA"/>
    <w:rsid w:val="009F56DC"/>
    <w:rsid w:val="009F5712"/>
    <w:rsid w:val="009F5FC1"/>
    <w:rsid w:val="009F74EF"/>
    <w:rsid w:val="009F7B93"/>
    <w:rsid w:val="009F7C02"/>
    <w:rsid w:val="00A00158"/>
    <w:rsid w:val="00A0023D"/>
    <w:rsid w:val="00A005BB"/>
    <w:rsid w:val="00A00A0F"/>
    <w:rsid w:val="00A01103"/>
    <w:rsid w:val="00A013A7"/>
    <w:rsid w:val="00A02013"/>
    <w:rsid w:val="00A02B15"/>
    <w:rsid w:val="00A02D6F"/>
    <w:rsid w:val="00A06474"/>
    <w:rsid w:val="00A064AD"/>
    <w:rsid w:val="00A06B71"/>
    <w:rsid w:val="00A0713C"/>
    <w:rsid w:val="00A07B6E"/>
    <w:rsid w:val="00A1019B"/>
    <w:rsid w:val="00A1074B"/>
    <w:rsid w:val="00A108FA"/>
    <w:rsid w:val="00A109E0"/>
    <w:rsid w:val="00A11DE0"/>
    <w:rsid w:val="00A12024"/>
    <w:rsid w:val="00A123B9"/>
    <w:rsid w:val="00A128F7"/>
    <w:rsid w:val="00A16110"/>
    <w:rsid w:val="00A167BA"/>
    <w:rsid w:val="00A17580"/>
    <w:rsid w:val="00A2044A"/>
    <w:rsid w:val="00A214F1"/>
    <w:rsid w:val="00A21A53"/>
    <w:rsid w:val="00A23535"/>
    <w:rsid w:val="00A249EB"/>
    <w:rsid w:val="00A250CB"/>
    <w:rsid w:val="00A26AAD"/>
    <w:rsid w:val="00A278E6"/>
    <w:rsid w:val="00A27AF2"/>
    <w:rsid w:val="00A3042D"/>
    <w:rsid w:val="00A30BBB"/>
    <w:rsid w:val="00A311D6"/>
    <w:rsid w:val="00A31B23"/>
    <w:rsid w:val="00A31DB6"/>
    <w:rsid w:val="00A326C7"/>
    <w:rsid w:val="00A32771"/>
    <w:rsid w:val="00A3371B"/>
    <w:rsid w:val="00A33C20"/>
    <w:rsid w:val="00A33FB3"/>
    <w:rsid w:val="00A35093"/>
    <w:rsid w:val="00A3591B"/>
    <w:rsid w:val="00A40273"/>
    <w:rsid w:val="00A4100A"/>
    <w:rsid w:val="00A41336"/>
    <w:rsid w:val="00A428AC"/>
    <w:rsid w:val="00A43192"/>
    <w:rsid w:val="00A4332E"/>
    <w:rsid w:val="00A43390"/>
    <w:rsid w:val="00A43F64"/>
    <w:rsid w:val="00A4423D"/>
    <w:rsid w:val="00A445E2"/>
    <w:rsid w:val="00A44BAE"/>
    <w:rsid w:val="00A45424"/>
    <w:rsid w:val="00A46438"/>
    <w:rsid w:val="00A477EE"/>
    <w:rsid w:val="00A504A9"/>
    <w:rsid w:val="00A50BD6"/>
    <w:rsid w:val="00A51247"/>
    <w:rsid w:val="00A52B1A"/>
    <w:rsid w:val="00A53322"/>
    <w:rsid w:val="00A53BA7"/>
    <w:rsid w:val="00A5433B"/>
    <w:rsid w:val="00A54C40"/>
    <w:rsid w:val="00A55610"/>
    <w:rsid w:val="00A55744"/>
    <w:rsid w:val="00A55F2B"/>
    <w:rsid w:val="00A55F6F"/>
    <w:rsid w:val="00A569E8"/>
    <w:rsid w:val="00A56C45"/>
    <w:rsid w:val="00A573E5"/>
    <w:rsid w:val="00A57B4F"/>
    <w:rsid w:val="00A6108A"/>
    <w:rsid w:val="00A6204E"/>
    <w:rsid w:val="00A62DD7"/>
    <w:rsid w:val="00A63488"/>
    <w:rsid w:val="00A63E94"/>
    <w:rsid w:val="00A640E4"/>
    <w:rsid w:val="00A64E7B"/>
    <w:rsid w:val="00A64ECF"/>
    <w:rsid w:val="00A66295"/>
    <w:rsid w:val="00A66D35"/>
    <w:rsid w:val="00A67866"/>
    <w:rsid w:val="00A7011F"/>
    <w:rsid w:val="00A70182"/>
    <w:rsid w:val="00A708F2"/>
    <w:rsid w:val="00A70A21"/>
    <w:rsid w:val="00A711E6"/>
    <w:rsid w:val="00A7179A"/>
    <w:rsid w:val="00A720BE"/>
    <w:rsid w:val="00A72519"/>
    <w:rsid w:val="00A72545"/>
    <w:rsid w:val="00A730BF"/>
    <w:rsid w:val="00A73D3C"/>
    <w:rsid w:val="00A73FF4"/>
    <w:rsid w:val="00A753AB"/>
    <w:rsid w:val="00A76633"/>
    <w:rsid w:val="00A76B9F"/>
    <w:rsid w:val="00A76FC0"/>
    <w:rsid w:val="00A7713C"/>
    <w:rsid w:val="00A7734F"/>
    <w:rsid w:val="00A77E60"/>
    <w:rsid w:val="00A800CF"/>
    <w:rsid w:val="00A81988"/>
    <w:rsid w:val="00A82027"/>
    <w:rsid w:val="00A8286E"/>
    <w:rsid w:val="00A82CB5"/>
    <w:rsid w:val="00A8335D"/>
    <w:rsid w:val="00A853DF"/>
    <w:rsid w:val="00A8689C"/>
    <w:rsid w:val="00A8699A"/>
    <w:rsid w:val="00A874E5"/>
    <w:rsid w:val="00A87C77"/>
    <w:rsid w:val="00A87CCD"/>
    <w:rsid w:val="00A87F82"/>
    <w:rsid w:val="00A9134F"/>
    <w:rsid w:val="00A91794"/>
    <w:rsid w:val="00A91F0C"/>
    <w:rsid w:val="00A920CA"/>
    <w:rsid w:val="00A92404"/>
    <w:rsid w:val="00A93325"/>
    <w:rsid w:val="00A936C5"/>
    <w:rsid w:val="00A93DEC"/>
    <w:rsid w:val="00A94986"/>
    <w:rsid w:val="00A9534E"/>
    <w:rsid w:val="00A95981"/>
    <w:rsid w:val="00A95B09"/>
    <w:rsid w:val="00A961C5"/>
    <w:rsid w:val="00A9630C"/>
    <w:rsid w:val="00A9748D"/>
    <w:rsid w:val="00A97872"/>
    <w:rsid w:val="00A97DFE"/>
    <w:rsid w:val="00AA082B"/>
    <w:rsid w:val="00AA2A2E"/>
    <w:rsid w:val="00AA2E67"/>
    <w:rsid w:val="00AA39F4"/>
    <w:rsid w:val="00AA4015"/>
    <w:rsid w:val="00AA52BE"/>
    <w:rsid w:val="00AA57CD"/>
    <w:rsid w:val="00AA61F8"/>
    <w:rsid w:val="00AA6552"/>
    <w:rsid w:val="00AA6E08"/>
    <w:rsid w:val="00AA713B"/>
    <w:rsid w:val="00AA75C3"/>
    <w:rsid w:val="00AA7C1E"/>
    <w:rsid w:val="00AB04B0"/>
    <w:rsid w:val="00AB1833"/>
    <w:rsid w:val="00AB38FF"/>
    <w:rsid w:val="00AB3AEB"/>
    <w:rsid w:val="00AB4CB3"/>
    <w:rsid w:val="00AB4D85"/>
    <w:rsid w:val="00AB52D5"/>
    <w:rsid w:val="00AB59A4"/>
    <w:rsid w:val="00AB5BCC"/>
    <w:rsid w:val="00AB5FE8"/>
    <w:rsid w:val="00AB6765"/>
    <w:rsid w:val="00AB6CA2"/>
    <w:rsid w:val="00AC0C84"/>
    <w:rsid w:val="00AC0CE8"/>
    <w:rsid w:val="00AC1094"/>
    <w:rsid w:val="00AC16C7"/>
    <w:rsid w:val="00AC2070"/>
    <w:rsid w:val="00AC25A2"/>
    <w:rsid w:val="00AC28E0"/>
    <w:rsid w:val="00AC2A39"/>
    <w:rsid w:val="00AC456C"/>
    <w:rsid w:val="00AC49C9"/>
    <w:rsid w:val="00AC6086"/>
    <w:rsid w:val="00AC6697"/>
    <w:rsid w:val="00AD0305"/>
    <w:rsid w:val="00AD0328"/>
    <w:rsid w:val="00AD0F68"/>
    <w:rsid w:val="00AD3B14"/>
    <w:rsid w:val="00AD3CBC"/>
    <w:rsid w:val="00AD4434"/>
    <w:rsid w:val="00AD4C42"/>
    <w:rsid w:val="00AD5606"/>
    <w:rsid w:val="00AD5CFB"/>
    <w:rsid w:val="00AD5E1E"/>
    <w:rsid w:val="00AD6D1B"/>
    <w:rsid w:val="00AD7409"/>
    <w:rsid w:val="00AD7637"/>
    <w:rsid w:val="00AD7CCB"/>
    <w:rsid w:val="00AE0522"/>
    <w:rsid w:val="00AE0576"/>
    <w:rsid w:val="00AE12DC"/>
    <w:rsid w:val="00AE2576"/>
    <w:rsid w:val="00AE2A66"/>
    <w:rsid w:val="00AE2CA2"/>
    <w:rsid w:val="00AE2FBB"/>
    <w:rsid w:val="00AE366B"/>
    <w:rsid w:val="00AE42B0"/>
    <w:rsid w:val="00AE441A"/>
    <w:rsid w:val="00AE4714"/>
    <w:rsid w:val="00AE4790"/>
    <w:rsid w:val="00AE4A97"/>
    <w:rsid w:val="00AE6EAD"/>
    <w:rsid w:val="00AE7915"/>
    <w:rsid w:val="00AE7AF3"/>
    <w:rsid w:val="00AE7E0D"/>
    <w:rsid w:val="00AF0537"/>
    <w:rsid w:val="00AF1F2B"/>
    <w:rsid w:val="00AF238D"/>
    <w:rsid w:val="00AF4C0F"/>
    <w:rsid w:val="00AF4D10"/>
    <w:rsid w:val="00AF4E06"/>
    <w:rsid w:val="00AF562B"/>
    <w:rsid w:val="00AF6EA1"/>
    <w:rsid w:val="00AF78D6"/>
    <w:rsid w:val="00AF7ABD"/>
    <w:rsid w:val="00B0010F"/>
    <w:rsid w:val="00B01362"/>
    <w:rsid w:val="00B013EB"/>
    <w:rsid w:val="00B01F63"/>
    <w:rsid w:val="00B0262F"/>
    <w:rsid w:val="00B03E08"/>
    <w:rsid w:val="00B04268"/>
    <w:rsid w:val="00B04456"/>
    <w:rsid w:val="00B0500C"/>
    <w:rsid w:val="00B052C1"/>
    <w:rsid w:val="00B058A3"/>
    <w:rsid w:val="00B06C4A"/>
    <w:rsid w:val="00B12943"/>
    <w:rsid w:val="00B137B6"/>
    <w:rsid w:val="00B13DC1"/>
    <w:rsid w:val="00B14061"/>
    <w:rsid w:val="00B142C4"/>
    <w:rsid w:val="00B1566E"/>
    <w:rsid w:val="00B16C36"/>
    <w:rsid w:val="00B1723F"/>
    <w:rsid w:val="00B175E7"/>
    <w:rsid w:val="00B17DED"/>
    <w:rsid w:val="00B20AA1"/>
    <w:rsid w:val="00B215AA"/>
    <w:rsid w:val="00B22025"/>
    <w:rsid w:val="00B23796"/>
    <w:rsid w:val="00B23FD6"/>
    <w:rsid w:val="00B2489B"/>
    <w:rsid w:val="00B25564"/>
    <w:rsid w:val="00B266F7"/>
    <w:rsid w:val="00B2674A"/>
    <w:rsid w:val="00B275F7"/>
    <w:rsid w:val="00B3019A"/>
    <w:rsid w:val="00B3084B"/>
    <w:rsid w:val="00B313C2"/>
    <w:rsid w:val="00B31EBE"/>
    <w:rsid w:val="00B321AF"/>
    <w:rsid w:val="00B321D7"/>
    <w:rsid w:val="00B329AA"/>
    <w:rsid w:val="00B32D6F"/>
    <w:rsid w:val="00B33C0F"/>
    <w:rsid w:val="00B3400D"/>
    <w:rsid w:val="00B342A6"/>
    <w:rsid w:val="00B348E2"/>
    <w:rsid w:val="00B34EB6"/>
    <w:rsid w:val="00B35400"/>
    <w:rsid w:val="00B35D98"/>
    <w:rsid w:val="00B36184"/>
    <w:rsid w:val="00B370FE"/>
    <w:rsid w:val="00B37A10"/>
    <w:rsid w:val="00B37E9E"/>
    <w:rsid w:val="00B40014"/>
    <w:rsid w:val="00B40FF8"/>
    <w:rsid w:val="00B4146C"/>
    <w:rsid w:val="00B43BA7"/>
    <w:rsid w:val="00B44D4B"/>
    <w:rsid w:val="00B458F9"/>
    <w:rsid w:val="00B459A1"/>
    <w:rsid w:val="00B45BBE"/>
    <w:rsid w:val="00B45BF2"/>
    <w:rsid w:val="00B4650B"/>
    <w:rsid w:val="00B4654D"/>
    <w:rsid w:val="00B47324"/>
    <w:rsid w:val="00B475A7"/>
    <w:rsid w:val="00B47B03"/>
    <w:rsid w:val="00B509EF"/>
    <w:rsid w:val="00B50F66"/>
    <w:rsid w:val="00B52688"/>
    <w:rsid w:val="00B52A20"/>
    <w:rsid w:val="00B537D3"/>
    <w:rsid w:val="00B53FFA"/>
    <w:rsid w:val="00B54DD5"/>
    <w:rsid w:val="00B550EE"/>
    <w:rsid w:val="00B56A4A"/>
    <w:rsid w:val="00B60B5C"/>
    <w:rsid w:val="00B61F24"/>
    <w:rsid w:val="00B62762"/>
    <w:rsid w:val="00B627E4"/>
    <w:rsid w:val="00B62BC3"/>
    <w:rsid w:val="00B6324C"/>
    <w:rsid w:val="00B638EB"/>
    <w:rsid w:val="00B63E65"/>
    <w:rsid w:val="00B64EC1"/>
    <w:rsid w:val="00B65570"/>
    <w:rsid w:val="00B65A07"/>
    <w:rsid w:val="00B661BA"/>
    <w:rsid w:val="00B668D1"/>
    <w:rsid w:val="00B66AA2"/>
    <w:rsid w:val="00B7014A"/>
    <w:rsid w:val="00B7055D"/>
    <w:rsid w:val="00B70807"/>
    <w:rsid w:val="00B70AB6"/>
    <w:rsid w:val="00B70B0E"/>
    <w:rsid w:val="00B710CD"/>
    <w:rsid w:val="00B71FBF"/>
    <w:rsid w:val="00B726F2"/>
    <w:rsid w:val="00B72C60"/>
    <w:rsid w:val="00B73160"/>
    <w:rsid w:val="00B736ED"/>
    <w:rsid w:val="00B747A0"/>
    <w:rsid w:val="00B748D0"/>
    <w:rsid w:val="00B7545E"/>
    <w:rsid w:val="00B75A4E"/>
    <w:rsid w:val="00B762DA"/>
    <w:rsid w:val="00B7699B"/>
    <w:rsid w:val="00B76C91"/>
    <w:rsid w:val="00B77C96"/>
    <w:rsid w:val="00B811E1"/>
    <w:rsid w:val="00B82256"/>
    <w:rsid w:val="00B8296F"/>
    <w:rsid w:val="00B84197"/>
    <w:rsid w:val="00B844F2"/>
    <w:rsid w:val="00B8642A"/>
    <w:rsid w:val="00B86FF2"/>
    <w:rsid w:val="00B87ED3"/>
    <w:rsid w:val="00B9020B"/>
    <w:rsid w:val="00B9081F"/>
    <w:rsid w:val="00B90967"/>
    <w:rsid w:val="00B92286"/>
    <w:rsid w:val="00B93269"/>
    <w:rsid w:val="00B93651"/>
    <w:rsid w:val="00B93DE7"/>
    <w:rsid w:val="00B94A75"/>
    <w:rsid w:val="00B94CED"/>
    <w:rsid w:val="00B9548E"/>
    <w:rsid w:val="00B95638"/>
    <w:rsid w:val="00B959CA"/>
    <w:rsid w:val="00B96EC3"/>
    <w:rsid w:val="00B96F45"/>
    <w:rsid w:val="00BA035A"/>
    <w:rsid w:val="00BA0794"/>
    <w:rsid w:val="00BA07F7"/>
    <w:rsid w:val="00BA0A1A"/>
    <w:rsid w:val="00BA0AFF"/>
    <w:rsid w:val="00BA0B86"/>
    <w:rsid w:val="00BA0C98"/>
    <w:rsid w:val="00BA103E"/>
    <w:rsid w:val="00BA1AFA"/>
    <w:rsid w:val="00BA1B00"/>
    <w:rsid w:val="00BA1EBE"/>
    <w:rsid w:val="00BA24CA"/>
    <w:rsid w:val="00BA2E3E"/>
    <w:rsid w:val="00BA2FDF"/>
    <w:rsid w:val="00BA322E"/>
    <w:rsid w:val="00BA35D7"/>
    <w:rsid w:val="00BA37A4"/>
    <w:rsid w:val="00BA3CDE"/>
    <w:rsid w:val="00BA3EA0"/>
    <w:rsid w:val="00BA3FCA"/>
    <w:rsid w:val="00BA4703"/>
    <w:rsid w:val="00BA4BAD"/>
    <w:rsid w:val="00BA505A"/>
    <w:rsid w:val="00BA53E2"/>
    <w:rsid w:val="00BA595C"/>
    <w:rsid w:val="00BA59A8"/>
    <w:rsid w:val="00BA73AF"/>
    <w:rsid w:val="00BA7F84"/>
    <w:rsid w:val="00BB03B6"/>
    <w:rsid w:val="00BB09A7"/>
    <w:rsid w:val="00BB0A72"/>
    <w:rsid w:val="00BB0FAE"/>
    <w:rsid w:val="00BB1222"/>
    <w:rsid w:val="00BB1DF7"/>
    <w:rsid w:val="00BB23BC"/>
    <w:rsid w:val="00BB38E0"/>
    <w:rsid w:val="00BB5B60"/>
    <w:rsid w:val="00BB6C4E"/>
    <w:rsid w:val="00BB6F49"/>
    <w:rsid w:val="00BB7290"/>
    <w:rsid w:val="00BB7497"/>
    <w:rsid w:val="00BB7A9B"/>
    <w:rsid w:val="00BC01F1"/>
    <w:rsid w:val="00BC07E4"/>
    <w:rsid w:val="00BC14B7"/>
    <w:rsid w:val="00BC269C"/>
    <w:rsid w:val="00BC27DB"/>
    <w:rsid w:val="00BC3640"/>
    <w:rsid w:val="00BC4296"/>
    <w:rsid w:val="00BC4E2F"/>
    <w:rsid w:val="00BC643A"/>
    <w:rsid w:val="00BC655C"/>
    <w:rsid w:val="00BC66B1"/>
    <w:rsid w:val="00BC6BA0"/>
    <w:rsid w:val="00BC6EDD"/>
    <w:rsid w:val="00BC7416"/>
    <w:rsid w:val="00BC78E8"/>
    <w:rsid w:val="00BC7AF5"/>
    <w:rsid w:val="00BD041B"/>
    <w:rsid w:val="00BD1ED3"/>
    <w:rsid w:val="00BD316D"/>
    <w:rsid w:val="00BD3552"/>
    <w:rsid w:val="00BD362C"/>
    <w:rsid w:val="00BD378E"/>
    <w:rsid w:val="00BD3F21"/>
    <w:rsid w:val="00BD3F2C"/>
    <w:rsid w:val="00BD4C70"/>
    <w:rsid w:val="00BD54A1"/>
    <w:rsid w:val="00BD68F2"/>
    <w:rsid w:val="00BD69F7"/>
    <w:rsid w:val="00BD73E8"/>
    <w:rsid w:val="00BE0342"/>
    <w:rsid w:val="00BE15D0"/>
    <w:rsid w:val="00BE1BA3"/>
    <w:rsid w:val="00BE286F"/>
    <w:rsid w:val="00BE2BF0"/>
    <w:rsid w:val="00BE3F5B"/>
    <w:rsid w:val="00BE42DF"/>
    <w:rsid w:val="00BE4414"/>
    <w:rsid w:val="00BE4DAF"/>
    <w:rsid w:val="00BE4F91"/>
    <w:rsid w:val="00BE5DC7"/>
    <w:rsid w:val="00BE5F27"/>
    <w:rsid w:val="00BE7FCC"/>
    <w:rsid w:val="00BF08F9"/>
    <w:rsid w:val="00BF0D3F"/>
    <w:rsid w:val="00BF0EAC"/>
    <w:rsid w:val="00BF12CC"/>
    <w:rsid w:val="00BF1CFB"/>
    <w:rsid w:val="00BF259E"/>
    <w:rsid w:val="00BF30E2"/>
    <w:rsid w:val="00BF3B5F"/>
    <w:rsid w:val="00BF460E"/>
    <w:rsid w:val="00BF479D"/>
    <w:rsid w:val="00BF4FFE"/>
    <w:rsid w:val="00BF511C"/>
    <w:rsid w:val="00BF5A41"/>
    <w:rsid w:val="00BF7D02"/>
    <w:rsid w:val="00C006A2"/>
    <w:rsid w:val="00C00D14"/>
    <w:rsid w:val="00C015A8"/>
    <w:rsid w:val="00C01D03"/>
    <w:rsid w:val="00C01D1E"/>
    <w:rsid w:val="00C01F25"/>
    <w:rsid w:val="00C025A9"/>
    <w:rsid w:val="00C02969"/>
    <w:rsid w:val="00C03109"/>
    <w:rsid w:val="00C032B3"/>
    <w:rsid w:val="00C04502"/>
    <w:rsid w:val="00C049AA"/>
    <w:rsid w:val="00C05599"/>
    <w:rsid w:val="00C0560F"/>
    <w:rsid w:val="00C058C8"/>
    <w:rsid w:val="00C05D6E"/>
    <w:rsid w:val="00C05E30"/>
    <w:rsid w:val="00C066ED"/>
    <w:rsid w:val="00C06714"/>
    <w:rsid w:val="00C06ED6"/>
    <w:rsid w:val="00C07257"/>
    <w:rsid w:val="00C07421"/>
    <w:rsid w:val="00C10159"/>
    <w:rsid w:val="00C103F4"/>
    <w:rsid w:val="00C114DC"/>
    <w:rsid w:val="00C11C49"/>
    <w:rsid w:val="00C1234C"/>
    <w:rsid w:val="00C130A3"/>
    <w:rsid w:val="00C13A16"/>
    <w:rsid w:val="00C13DFB"/>
    <w:rsid w:val="00C13DFF"/>
    <w:rsid w:val="00C1495A"/>
    <w:rsid w:val="00C15F49"/>
    <w:rsid w:val="00C20931"/>
    <w:rsid w:val="00C2096D"/>
    <w:rsid w:val="00C21979"/>
    <w:rsid w:val="00C2214D"/>
    <w:rsid w:val="00C226DC"/>
    <w:rsid w:val="00C22798"/>
    <w:rsid w:val="00C22A72"/>
    <w:rsid w:val="00C22EFE"/>
    <w:rsid w:val="00C23282"/>
    <w:rsid w:val="00C25008"/>
    <w:rsid w:val="00C250CA"/>
    <w:rsid w:val="00C25565"/>
    <w:rsid w:val="00C2601D"/>
    <w:rsid w:val="00C26CC9"/>
    <w:rsid w:val="00C27AF4"/>
    <w:rsid w:val="00C30F30"/>
    <w:rsid w:val="00C31092"/>
    <w:rsid w:val="00C32214"/>
    <w:rsid w:val="00C3280A"/>
    <w:rsid w:val="00C32FE0"/>
    <w:rsid w:val="00C335BA"/>
    <w:rsid w:val="00C33786"/>
    <w:rsid w:val="00C337BA"/>
    <w:rsid w:val="00C33A8E"/>
    <w:rsid w:val="00C33EAA"/>
    <w:rsid w:val="00C3447C"/>
    <w:rsid w:val="00C354CA"/>
    <w:rsid w:val="00C35572"/>
    <w:rsid w:val="00C359B0"/>
    <w:rsid w:val="00C35BAA"/>
    <w:rsid w:val="00C37141"/>
    <w:rsid w:val="00C37469"/>
    <w:rsid w:val="00C376A1"/>
    <w:rsid w:val="00C376D2"/>
    <w:rsid w:val="00C37F1C"/>
    <w:rsid w:val="00C40CD2"/>
    <w:rsid w:val="00C41B9B"/>
    <w:rsid w:val="00C42171"/>
    <w:rsid w:val="00C43442"/>
    <w:rsid w:val="00C439C9"/>
    <w:rsid w:val="00C444AC"/>
    <w:rsid w:val="00C448D6"/>
    <w:rsid w:val="00C45902"/>
    <w:rsid w:val="00C45A18"/>
    <w:rsid w:val="00C46349"/>
    <w:rsid w:val="00C46720"/>
    <w:rsid w:val="00C46937"/>
    <w:rsid w:val="00C46CA9"/>
    <w:rsid w:val="00C46D3C"/>
    <w:rsid w:val="00C4721F"/>
    <w:rsid w:val="00C4752E"/>
    <w:rsid w:val="00C50019"/>
    <w:rsid w:val="00C5004E"/>
    <w:rsid w:val="00C51689"/>
    <w:rsid w:val="00C527EC"/>
    <w:rsid w:val="00C534BC"/>
    <w:rsid w:val="00C5439E"/>
    <w:rsid w:val="00C55176"/>
    <w:rsid w:val="00C5552C"/>
    <w:rsid w:val="00C567C7"/>
    <w:rsid w:val="00C57E97"/>
    <w:rsid w:val="00C6016C"/>
    <w:rsid w:val="00C60D70"/>
    <w:rsid w:val="00C611E5"/>
    <w:rsid w:val="00C61566"/>
    <w:rsid w:val="00C62341"/>
    <w:rsid w:val="00C62972"/>
    <w:rsid w:val="00C63863"/>
    <w:rsid w:val="00C64860"/>
    <w:rsid w:val="00C648DD"/>
    <w:rsid w:val="00C65212"/>
    <w:rsid w:val="00C658A1"/>
    <w:rsid w:val="00C66685"/>
    <w:rsid w:val="00C66AC4"/>
    <w:rsid w:val="00C66EB8"/>
    <w:rsid w:val="00C67459"/>
    <w:rsid w:val="00C70053"/>
    <w:rsid w:val="00C70DFE"/>
    <w:rsid w:val="00C71199"/>
    <w:rsid w:val="00C74317"/>
    <w:rsid w:val="00C7456A"/>
    <w:rsid w:val="00C75A94"/>
    <w:rsid w:val="00C75FB9"/>
    <w:rsid w:val="00C763FC"/>
    <w:rsid w:val="00C76F73"/>
    <w:rsid w:val="00C77025"/>
    <w:rsid w:val="00C809D3"/>
    <w:rsid w:val="00C80CA7"/>
    <w:rsid w:val="00C81207"/>
    <w:rsid w:val="00C818D7"/>
    <w:rsid w:val="00C82090"/>
    <w:rsid w:val="00C82915"/>
    <w:rsid w:val="00C82CF6"/>
    <w:rsid w:val="00C831C7"/>
    <w:rsid w:val="00C838C4"/>
    <w:rsid w:val="00C83A76"/>
    <w:rsid w:val="00C842DB"/>
    <w:rsid w:val="00C84536"/>
    <w:rsid w:val="00C849AC"/>
    <w:rsid w:val="00C8502F"/>
    <w:rsid w:val="00C85875"/>
    <w:rsid w:val="00C85CDA"/>
    <w:rsid w:val="00C8609D"/>
    <w:rsid w:val="00C863AA"/>
    <w:rsid w:val="00C86814"/>
    <w:rsid w:val="00C86A60"/>
    <w:rsid w:val="00C8756E"/>
    <w:rsid w:val="00C8762E"/>
    <w:rsid w:val="00C87DB3"/>
    <w:rsid w:val="00C902E0"/>
    <w:rsid w:val="00C9090B"/>
    <w:rsid w:val="00C9107F"/>
    <w:rsid w:val="00C921A4"/>
    <w:rsid w:val="00C9221F"/>
    <w:rsid w:val="00C92513"/>
    <w:rsid w:val="00C926D1"/>
    <w:rsid w:val="00C92910"/>
    <w:rsid w:val="00C93358"/>
    <w:rsid w:val="00C95369"/>
    <w:rsid w:val="00C95566"/>
    <w:rsid w:val="00C95674"/>
    <w:rsid w:val="00C95EAF"/>
    <w:rsid w:val="00C96FDA"/>
    <w:rsid w:val="00C97250"/>
    <w:rsid w:val="00CA0000"/>
    <w:rsid w:val="00CA0936"/>
    <w:rsid w:val="00CA1D74"/>
    <w:rsid w:val="00CA1FC8"/>
    <w:rsid w:val="00CA255F"/>
    <w:rsid w:val="00CA2B19"/>
    <w:rsid w:val="00CA31B0"/>
    <w:rsid w:val="00CA3562"/>
    <w:rsid w:val="00CA452F"/>
    <w:rsid w:val="00CA5BED"/>
    <w:rsid w:val="00CA5F7A"/>
    <w:rsid w:val="00CA5FB3"/>
    <w:rsid w:val="00CA6695"/>
    <w:rsid w:val="00CA6ADF"/>
    <w:rsid w:val="00CA6CD3"/>
    <w:rsid w:val="00CA6F0C"/>
    <w:rsid w:val="00CA7A2A"/>
    <w:rsid w:val="00CA7A8F"/>
    <w:rsid w:val="00CB043A"/>
    <w:rsid w:val="00CB31C0"/>
    <w:rsid w:val="00CB35DD"/>
    <w:rsid w:val="00CB3850"/>
    <w:rsid w:val="00CB4175"/>
    <w:rsid w:val="00CB436F"/>
    <w:rsid w:val="00CB4EAB"/>
    <w:rsid w:val="00CB546F"/>
    <w:rsid w:val="00CB70CE"/>
    <w:rsid w:val="00CB7FD8"/>
    <w:rsid w:val="00CC0383"/>
    <w:rsid w:val="00CC05C4"/>
    <w:rsid w:val="00CC080C"/>
    <w:rsid w:val="00CC087E"/>
    <w:rsid w:val="00CC1ECE"/>
    <w:rsid w:val="00CC206A"/>
    <w:rsid w:val="00CC20DE"/>
    <w:rsid w:val="00CC291A"/>
    <w:rsid w:val="00CC2E8A"/>
    <w:rsid w:val="00CC2F8A"/>
    <w:rsid w:val="00CC2FB6"/>
    <w:rsid w:val="00CC3D6E"/>
    <w:rsid w:val="00CC4458"/>
    <w:rsid w:val="00CC4FAF"/>
    <w:rsid w:val="00CC5187"/>
    <w:rsid w:val="00CC525B"/>
    <w:rsid w:val="00CC5BFF"/>
    <w:rsid w:val="00CC5F48"/>
    <w:rsid w:val="00CC6CF8"/>
    <w:rsid w:val="00CC6DCA"/>
    <w:rsid w:val="00CC73C2"/>
    <w:rsid w:val="00CC7A09"/>
    <w:rsid w:val="00CC7C34"/>
    <w:rsid w:val="00CD031D"/>
    <w:rsid w:val="00CD03B3"/>
    <w:rsid w:val="00CD04EC"/>
    <w:rsid w:val="00CD27DE"/>
    <w:rsid w:val="00CD31E0"/>
    <w:rsid w:val="00CD35F4"/>
    <w:rsid w:val="00CD4465"/>
    <w:rsid w:val="00CD47AC"/>
    <w:rsid w:val="00CD4BC9"/>
    <w:rsid w:val="00CD4C07"/>
    <w:rsid w:val="00CD4E7F"/>
    <w:rsid w:val="00CD671A"/>
    <w:rsid w:val="00CD70D3"/>
    <w:rsid w:val="00CD75B2"/>
    <w:rsid w:val="00CD78DC"/>
    <w:rsid w:val="00CD7EDE"/>
    <w:rsid w:val="00CE112B"/>
    <w:rsid w:val="00CE12B3"/>
    <w:rsid w:val="00CE22CE"/>
    <w:rsid w:val="00CE2757"/>
    <w:rsid w:val="00CE287F"/>
    <w:rsid w:val="00CE322D"/>
    <w:rsid w:val="00CE3FBD"/>
    <w:rsid w:val="00CE5017"/>
    <w:rsid w:val="00CE5820"/>
    <w:rsid w:val="00CE5BB4"/>
    <w:rsid w:val="00CE5F6C"/>
    <w:rsid w:val="00CE613C"/>
    <w:rsid w:val="00CE6395"/>
    <w:rsid w:val="00CE7987"/>
    <w:rsid w:val="00CE7F5B"/>
    <w:rsid w:val="00CF1D8F"/>
    <w:rsid w:val="00CF2695"/>
    <w:rsid w:val="00CF3BEB"/>
    <w:rsid w:val="00CF5C05"/>
    <w:rsid w:val="00CF66DF"/>
    <w:rsid w:val="00CF7282"/>
    <w:rsid w:val="00CF7850"/>
    <w:rsid w:val="00D0073F"/>
    <w:rsid w:val="00D00BB9"/>
    <w:rsid w:val="00D014A2"/>
    <w:rsid w:val="00D01799"/>
    <w:rsid w:val="00D01831"/>
    <w:rsid w:val="00D03669"/>
    <w:rsid w:val="00D036F5"/>
    <w:rsid w:val="00D03931"/>
    <w:rsid w:val="00D03C8A"/>
    <w:rsid w:val="00D0440E"/>
    <w:rsid w:val="00D04CD1"/>
    <w:rsid w:val="00D050B1"/>
    <w:rsid w:val="00D06129"/>
    <w:rsid w:val="00D06A6A"/>
    <w:rsid w:val="00D06BED"/>
    <w:rsid w:val="00D07432"/>
    <w:rsid w:val="00D1011B"/>
    <w:rsid w:val="00D10D64"/>
    <w:rsid w:val="00D12299"/>
    <w:rsid w:val="00D12443"/>
    <w:rsid w:val="00D132C0"/>
    <w:rsid w:val="00D1359A"/>
    <w:rsid w:val="00D13971"/>
    <w:rsid w:val="00D13CC8"/>
    <w:rsid w:val="00D14C05"/>
    <w:rsid w:val="00D14C2D"/>
    <w:rsid w:val="00D14E4B"/>
    <w:rsid w:val="00D15101"/>
    <w:rsid w:val="00D157A6"/>
    <w:rsid w:val="00D162D4"/>
    <w:rsid w:val="00D16727"/>
    <w:rsid w:val="00D178BA"/>
    <w:rsid w:val="00D17B39"/>
    <w:rsid w:val="00D17C8A"/>
    <w:rsid w:val="00D17DBC"/>
    <w:rsid w:val="00D20EAB"/>
    <w:rsid w:val="00D20F5A"/>
    <w:rsid w:val="00D21A4B"/>
    <w:rsid w:val="00D22103"/>
    <w:rsid w:val="00D2238E"/>
    <w:rsid w:val="00D2258D"/>
    <w:rsid w:val="00D22AC5"/>
    <w:rsid w:val="00D23106"/>
    <w:rsid w:val="00D23761"/>
    <w:rsid w:val="00D23A1E"/>
    <w:rsid w:val="00D23EF2"/>
    <w:rsid w:val="00D24527"/>
    <w:rsid w:val="00D24B3C"/>
    <w:rsid w:val="00D25146"/>
    <w:rsid w:val="00D2527A"/>
    <w:rsid w:val="00D25571"/>
    <w:rsid w:val="00D25BAF"/>
    <w:rsid w:val="00D263DD"/>
    <w:rsid w:val="00D264FC"/>
    <w:rsid w:val="00D268AD"/>
    <w:rsid w:val="00D27CD3"/>
    <w:rsid w:val="00D30AB7"/>
    <w:rsid w:val="00D30B5B"/>
    <w:rsid w:val="00D30D81"/>
    <w:rsid w:val="00D31007"/>
    <w:rsid w:val="00D32D50"/>
    <w:rsid w:val="00D34542"/>
    <w:rsid w:val="00D3541B"/>
    <w:rsid w:val="00D3593A"/>
    <w:rsid w:val="00D361A0"/>
    <w:rsid w:val="00D368FE"/>
    <w:rsid w:val="00D36EBD"/>
    <w:rsid w:val="00D37126"/>
    <w:rsid w:val="00D37228"/>
    <w:rsid w:val="00D37482"/>
    <w:rsid w:val="00D375D6"/>
    <w:rsid w:val="00D40E78"/>
    <w:rsid w:val="00D410D5"/>
    <w:rsid w:val="00D414E0"/>
    <w:rsid w:val="00D415DA"/>
    <w:rsid w:val="00D41801"/>
    <w:rsid w:val="00D41863"/>
    <w:rsid w:val="00D42744"/>
    <w:rsid w:val="00D42BAB"/>
    <w:rsid w:val="00D43E2A"/>
    <w:rsid w:val="00D43F05"/>
    <w:rsid w:val="00D44ACC"/>
    <w:rsid w:val="00D4594D"/>
    <w:rsid w:val="00D46467"/>
    <w:rsid w:val="00D46812"/>
    <w:rsid w:val="00D46C2B"/>
    <w:rsid w:val="00D47012"/>
    <w:rsid w:val="00D47BC1"/>
    <w:rsid w:val="00D47CDD"/>
    <w:rsid w:val="00D5019C"/>
    <w:rsid w:val="00D50293"/>
    <w:rsid w:val="00D50C2C"/>
    <w:rsid w:val="00D51126"/>
    <w:rsid w:val="00D51592"/>
    <w:rsid w:val="00D51A44"/>
    <w:rsid w:val="00D51B04"/>
    <w:rsid w:val="00D51BF8"/>
    <w:rsid w:val="00D51EE3"/>
    <w:rsid w:val="00D52232"/>
    <w:rsid w:val="00D525D3"/>
    <w:rsid w:val="00D52EB8"/>
    <w:rsid w:val="00D53AF5"/>
    <w:rsid w:val="00D5441A"/>
    <w:rsid w:val="00D5600B"/>
    <w:rsid w:val="00D57991"/>
    <w:rsid w:val="00D605D5"/>
    <w:rsid w:val="00D60AAA"/>
    <w:rsid w:val="00D6119A"/>
    <w:rsid w:val="00D61305"/>
    <w:rsid w:val="00D61AF4"/>
    <w:rsid w:val="00D61F20"/>
    <w:rsid w:val="00D620E8"/>
    <w:rsid w:val="00D62DC0"/>
    <w:rsid w:val="00D64EB4"/>
    <w:rsid w:val="00D652EB"/>
    <w:rsid w:val="00D65A6B"/>
    <w:rsid w:val="00D65EE8"/>
    <w:rsid w:val="00D66846"/>
    <w:rsid w:val="00D6735F"/>
    <w:rsid w:val="00D67C11"/>
    <w:rsid w:val="00D70710"/>
    <w:rsid w:val="00D70729"/>
    <w:rsid w:val="00D709C9"/>
    <w:rsid w:val="00D70AB8"/>
    <w:rsid w:val="00D719D2"/>
    <w:rsid w:val="00D71A0C"/>
    <w:rsid w:val="00D737FD"/>
    <w:rsid w:val="00D739CA"/>
    <w:rsid w:val="00D74F37"/>
    <w:rsid w:val="00D756A4"/>
    <w:rsid w:val="00D75966"/>
    <w:rsid w:val="00D775B9"/>
    <w:rsid w:val="00D77F9F"/>
    <w:rsid w:val="00D81B0C"/>
    <w:rsid w:val="00D826BA"/>
    <w:rsid w:val="00D827AA"/>
    <w:rsid w:val="00D82B10"/>
    <w:rsid w:val="00D84F31"/>
    <w:rsid w:val="00D86109"/>
    <w:rsid w:val="00D86427"/>
    <w:rsid w:val="00D8742D"/>
    <w:rsid w:val="00D90272"/>
    <w:rsid w:val="00D9060B"/>
    <w:rsid w:val="00D909AF"/>
    <w:rsid w:val="00D90C5E"/>
    <w:rsid w:val="00D91260"/>
    <w:rsid w:val="00D92233"/>
    <w:rsid w:val="00D92DF1"/>
    <w:rsid w:val="00D92E04"/>
    <w:rsid w:val="00D93916"/>
    <w:rsid w:val="00D93D11"/>
    <w:rsid w:val="00D93E73"/>
    <w:rsid w:val="00D95EB2"/>
    <w:rsid w:val="00D9609E"/>
    <w:rsid w:val="00D966D1"/>
    <w:rsid w:val="00D96F06"/>
    <w:rsid w:val="00D9754A"/>
    <w:rsid w:val="00DA01DA"/>
    <w:rsid w:val="00DA03FB"/>
    <w:rsid w:val="00DA0CE1"/>
    <w:rsid w:val="00DA156A"/>
    <w:rsid w:val="00DA15BE"/>
    <w:rsid w:val="00DA255D"/>
    <w:rsid w:val="00DA2582"/>
    <w:rsid w:val="00DA2C9B"/>
    <w:rsid w:val="00DA3019"/>
    <w:rsid w:val="00DA4D5E"/>
    <w:rsid w:val="00DA4DD5"/>
    <w:rsid w:val="00DA52B5"/>
    <w:rsid w:val="00DA55A0"/>
    <w:rsid w:val="00DA5F03"/>
    <w:rsid w:val="00DA60CA"/>
    <w:rsid w:val="00DA652B"/>
    <w:rsid w:val="00DA7198"/>
    <w:rsid w:val="00DA78BB"/>
    <w:rsid w:val="00DB002B"/>
    <w:rsid w:val="00DB0061"/>
    <w:rsid w:val="00DB06B1"/>
    <w:rsid w:val="00DB0BDF"/>
    <w:rsid w:val="00DB1033"/>
    <w:rsid w:val="00DB1965"/>
    <w:rsid w:val="00DB1AE6"/>
    <w:rsid w:val="00DB2575"/>
    <w:rsid w:val="00DB2D07"/>
    <w:rsid w:val="00DB41F7"/>
    <w:rsid w:val="00DB55AC"/>
    <w:rsid w:val="00DB60FE"/>
    <w:rsid w:val="00DB7547"/>
    <w:rsid w:val="00DB7A82"/>
    <w:rsid w:val="00DB7C15"/>
    <w:rsid w:val="00DC0AB6"/>
    <w:rsid w:val="00DC0E1C"/>
    <w:rsid w:val="00DC122C"/>
    <w:rsid w:val="00DC133F"/>
    <w:rsid w:val="00DC147E"/>
    <w:rsid w:val="00DC245E"/>
    <w:rsid w:val="00DC282D"/>
    <w:rsid w:val="00DC2ABB"/>
    <w:rsid w:val="00DC4125"/>
    <w:rsid w:val="00DC4A17"/>
    <w:rsid w:val="00DC4B9D"/>
    <w:rsid w:val="00DC597D"/>
    <w:rsid w:val="00DC59EB"/>
    <w:rsid w:val="00DC5CE7"/>
    <w:rsid w:val="00DC6B9F"/>
    <w:rsid w:val="00DC7120"/>
    <w:rsid w:val="00DC7230"/>
    <w:rsid w:val="00DC7469"/>
    <w:rsid w:val="00DC7B0D"/>
    <w:rsid w:val="00DD0CA0"/>
    <w:rsid w:val="00DD106C"/>
    <w:rsid w:val="00DD1080"/>
    <w:rsid w:val="00DD154D"/>
    <w:rsid w:val="00DD1950"/>
    <w:rsid w:val="00DD211A"/>
    <w:rsid w:val="00DD2127"/>
    <w:rsid w:val="00DD2372"/>
    <w:rsid w:val="00DD26B3"/>
    <w:rsid w:val="00DD26CF"/>
    <w:rsid w:val="00DD29D0"/>
    <w:rsid w:val="00DD2B9F"/>
    <w:rsid w:val="00DD2F9E"/>
    <w:rsid w:val="00DD43F6"/>
    <w:rsid w:val="00DD49FE"/>
    <w:rsid w:val="00DD5226"/>
    <w:rsid w:val="00DD55B7"/>
    <w:rsid w:val="00DD5D13"/>
    <w:rsid w:val="00DD6902"/>
    <w:rsid w:val="00DE05EF"/>
    <w:rsid w:val="00DE09D7"/>
    <w:rsid w:val="00DE33EA"/>
    <w:rsid w:val="00DE3BFA"/>
    <w:rsid w:val="00DE47EA"/>
    <w:rsid w:val="00DE49CB"/>
    <w:rsid w:val="00DE4CE6"/>
    <w:rsid w:val="00DE6813"/>
    <w:rsid w:val="00DE6FA3"/>
    <w:rsid w:val="00DE7FC6"/>
    <w:rsid w:val="00DF02E6"/>
    <w:rsid w:val="00DF0AF2"/>
    <w:rsid w:val="00DF17DB"/>
    <w:rsid w:val="00DF242F"/>
    <w:rsid w:val="00DF2F60"/>
    <w:rsid w:val="00DF3CF3"/>
    <w:rsid w:val="00DF4118"/>
    <w:rsid w:val="00DF46EC"/>
    <w:rsid w:val="00DF55FB"/>
    <w:rsid w:val="00DF572A"/>
    <w:rsid w:val="00DF5A9D"/>
    <w:rsid w:val="00DF5D8F"/>
    <w:rsid w:val="00DF5DA2"/>
    <w:rsid w:val="00DF6770"/>
    <w:rsid w:val="00DF6FD8"/>
    <w:rsid w:val="00DF76C3"/>
    <w:rsid w:val="00DF7AEE"/>
    <w:rsid w:val="00E0008E"/>
    <w:rsid w:val="00E002DD"/>
    <w:rsid w:val="00E0034D"/>
    <w:rsid w:val="00E009AB"/>
    <w:rsid w:val="00E00B53"/>
    <w:rsid w:val="00E01137"/>
    <w:rsid w:val="00E0134A"/>
    <w:rsid w:val="00E015F6"/>
    <w:rsid w:val="00E02303"/>
    <w:rsid w:val="00E0307A"/>
    <w:rsid w:val="00E03B93"/>
    <w:rsid w:val="00E03E71"/>
    <w:rsid w:val="00E04855"/>
    <w:rsid w:val="00E050AE"/>
    <w:rsid w:val="00E050E3"/>
    <w:rsid w:val="00E056C7"/>
    <w:rsid w:val="00E05B06"/>
    <w:rsid w:val="00E078ED"/>
    <w:rsid w:val="00E112F9"/>
    <w:rsid w:val="00E125D3"/>
    <w:rsid w:val="00E13523"/>
    <w:rsid w:val="00E138DB"/>
    <w:rsid w:val="00E13944"/>
    <w:rsid w:val="00E14D18"/>
    <w:rsid w:val="00E164EB"/>
    <w:rsid w:val="00E16AEC"/>
    <w:rsid w:val="00E16E3F"/>
    <w:rsid w:val="00E17CE2"/>
    <w:rsid w:val="00E208F4"/>
    <w:rsid w:val="00E20A53"/>
    <w:rsid w:val="00E21207"/>
    <w:rsid w:val="00E21C85"/>
    <w:rsid w:val="00E23954"/>
    <w:rsid w:val="00E23C32"/>
    <w:rsid w:val="00E24080"/>
    <w:rsid w:val="00E24170"/>
    <w:rsid w:val="00E24391"/>
    <w:rsid w:val="00E246AC"/>
    <w:rsid w:val="00E247F8"/>
    <w:rsid w:val="00E25A5C"/>
    <w:rsid w:val="00E27C73"/>
    <w:rsid w:val="00E27F4F"/>
    <w:rsid w:val="00E30886"/>
    <w:rsid w:val="00E31739"/>
    <w:rsid w:val="00E31D9B"/>
    <w:rsid w:val="00E32097"/>
    <w:rsid w:val="00E3259E"/>
    <w:rsid w:val="00E32E2D"/>
    <w:rsid w:val="00E337DE"/>
    <w:rsid w:val="00E33AA2"/>
    <w:rsid w:val="00E34545"/>
    <w:rsid w:val="00E353EC"/>
    <w:rsid w:val="00E3562E"/>
    <w:rsid w:val="00E358F9"/>
    <w:rsid w:val="00E35A5C"/>
    <w:rsid w:val="00E35D12"/>
    <w:rsid w:val="00E35F08"/>
    <w:rsid w:val="00E3631A"/>
    <w:rsid w:val="00E36750"/>
    <w:rsid w:val="00E36EE3"/>
    <w:rsid w:val="00E4053C"/>
    <w:rsid w:val="00E40837"/>
    <w:rsid w:val="00E40990"/>
    <w:rsid w:val="00E42578"/>
    <w:rsid w:val="00E42674"/>
    <w:rsid w:val="00E42BE8"/>
    <w:rsid w:val="00E42DDC"/>
    <w:rsid w:val="00E43E6E"/>
    <w:rsid w:val="00E45DFB"/>
    <w:rsid w:val="00E45E7F"/>
    <w:rsid w:val="00E4663E"/>
    <w:rsid w:val="00E46DF8"/>
    <w:rsid w:val="00E47106"/>
    <w:rsid w:val="00E50E22"/>
    <w:rsid w:val="00E5127B"/>
    <w:rsid w:val="00E51F3C"/>
    <w:rsid w:val="00E520C2"/>
    <w:rsid w:val="00E528D1"/>
    <w:rsid w:val="00E529D6"/>
    <w:rsid w:val="00E53D26"/>
    <w:rsid w:val="00E53FB9"/>
    <w:rsid w:val="00E55825"/>
    <w:rsid w:val="00E56062"/>
    <w:rsid w:val="00E560E0"/>
    <w:rsid w:val="00E56201"/>
    <w:rsid w:val="00E56D63"/>
    <w:rsid w:val="00E56EB4"/>
    <w:rsid w:val="00E570D7"/>
    <w:rsid w:val="00E60001"/>
    <w:rsid w:val="00E6003D"/>
    <w:rsid w:val="00E605A9"/>
    <w:rsid w:val="00E61402"/>
    <w:rsid w:val="00E6145C"/>
    <w:rsid w:val="00E62EDE"/>
    <w:rsid w:val="00E634B0"/>
    <w:rsid w:val="00E63D65"/>
    <w:rsid w:val="00E64FA2"/>
    <w:rsid w:val="00E65037"/>
    <w:rsid w:val="00E6508E"/>
    <w:rsid w:val="00E67EF5"/>
    <w:rsid w:val="00E709D3"/>
    <w:rsid w:val="00E710BA"/>
    <w:rsid w:val="00E71519"/>
    <w:rsid w:val="00E71861"/>
    <w:rsid w:val="00E71E80"/>
    <w:rsid w:val="00E72836"/>
    <w:rsid w:val="00E734A9"/>
    <w:rsid w:val="00E736E2"/>
    <w:rsid w:val="00E74ECE"/>
    <w:rsid w:val="00E7563E"/>
    <w:rsid w:val="00E7694B"/>
    <w:rsid w:val="00E76B54"/>
    <w:rsid w:val="00E77960"/>
    <w:rsid w:val="00E77C2B"/>
    <w:rsid w:val="00E77EFE"/>
    <w:rsid w:val="00E81EEA"/>
    <w:rsid w:val="00E825A7"/>
    <w:rsid w:val="00E827F9"/>
    <w:rsid w:val="00E83932"/>
    <w:rsid w:val="00E84AC8"/>
    <w:rsid w:val="00E854D0"/>
    <w:rsid w:val="00E858CB"/>
    <w:rsid w:val="00E85B73"/>
    <w:rsid w:val="00E85E91"/>
    <w:rsid w:val="00E860D4"/>
    <w:rsid w:val="00E866A8"/>
    <w:rsid w:val="00E869FC"/>
    <w:rsid w:val="00E86E7F"/>
    <w:rsid w:val="00E87067"/>
    <w:rsid w:val="00E8719B"/>
    <w:rsid w:val="00E874F5"/>
    <w:rsid w:val="00E87C4B"/>
    <w:rsid w:val="00E90164"/>
    <w:rsid w:val="00E906F6"/>
    <w:rsid w:val="00E90790"/>
    <w:rsid w:val="00E90839"/>
    <w:rsid w:val="00E91899"/>
    <w:rsid w:val="00E91B4F"/>
    <w:rsid w:val="00E91E13"/>
    <w:rsid w:val="00E93080"/>
    <w:rsid w:val="00E931C6"/>
    <w:rsid w:val="00E941BD"/>
    <w:rsid w:val="00E951BB"/>
    <w:rsid w:val="00E9568B"/>
    <w:rsid w:val="00E973C4"/>
    <w:rsid w:val="00E97548"/>
    <w:rsid w:val="00EA017E"/>
    <w:rsid w:val="00EA0976"/>
    <w:rsid w:val="00EA0BF2"/>
    <w:rsid w:val="00EA0FA9"/>
    <w:rsid w:val="00EA11DD"/>
    <w:rsid w:val="00EA1383"/>
    <w:rsid w:val="00EA1DAB"/>
    <w:rsid w:val="00EA2E99"/>
    <w:rsid w:val="00EA3332"/>
    <w:rsid w:val="00EA346A"/>
    <w:rsid w:val="00EA3697"/>
    <w:rsid w:val="00EA3D53"/>
    <w:rsid w:val="00EA4E5E"/>
    <w:rsid w:val="00EA568D"/>
    <w:rsid w:val="00EA5C23"/>
    <w:rsid w:val="00EA5E43"/>
    <w:rsid w:val="00EA70F9"/>
    <w:rsid w:val="00EA73F7"/>
    <w:rsid w:val="00EA7ACF"/>
    <w:rsid w:val="00EA7CCD"/>
    <w:rsid w:val="00EB0B5F"/>
    <w:rsid w:val="00EB1CFE"/>
    <w:rsid w:val="00EB22BB"/>
    <w:rsid w:val="00EB26B1"/>
    <w:rsid w:val="00EB2D2C"/>
    <w:rsid w:val="00EB3ED3"/>
    <w:rsid w:val="00EB51AB"/>
    <w:rsid w:val="00EB550E"/>
    <w:rsid w:val="00EB5C27"/>
    <w:rsid w:val="00EB63BE"/>
    <w:rsid w:val="00EB6C57"/>
    <w:rsid w:val="00EB7706"/>
    <w:rsid w:val="00EC07F1"/>
    <w:rsid w:val="00EC09CF"/>
    <w:rsid w:val="00EC0E43"/>
    <w:rsid w:val="00EC0FDE"/>
    <w:rsid w:val="00EC1146"/>
    <w:rsid w:val="00EC29D7"/>
    <w:rsid w:val="00EC3C37"/>
    <w:rsid w:val="00EC4841"/>
    <w:rsid w:val="00EC5E92"/>
    <w:rsid w:val="00EC7EAB"/>
    <w:rsid w:val="00ED26DD"/>
    <w:rsid w:val="00ED2932"/>
    <w:rsid w:val="00ED3430"/>
    <w:rsid w:val="00ED3AD9"/>
    <w:rsid w:val="00ED3BF1"/>
    <w:rsid w:val="00ED4568"/>
    <w:rsid w:val="00ED469B"/>
    <w:rsid w:val="00ED46E8"/>
    <w:rsid w:val="00ED488E"/>
    <w:rsid w:val="00ED4FB8"/>
    <w:rsid w:val="00ED5AFB"/>
    <w:rsid w:val="00ED5E47"/>
    <w:rsid w:val="00ED602C"/>
    <w:rsid w:val="00ED6186"/>
    <w:rsid w:val="00ED6392"/>
    <w:rsid w:val="00ED683A"/>
    <w:rsid w:val="00ED7CD4"/>
    <w:rsid w:val="00EE0162"/>
    <w:rsid w:val="00EE07A7"/>
    <w:rsid w:val="00EE0DC4"/>
    <w:rsid w:val="00EE12DC"/>
    <w:rsid w:val="00EE1977"/>
    <w:rsid w:val="00EE27E7"/>
    <w:rsid w:val="00EE2A08"/>
    <w:rsid w:val="00EE2B80"/>
    <w:rsid w:val="00EE308A"/>
    <w:rsid w:val="00EE3547"/>
    <w:rsid w:val="00EE37C4"/>
    <w:rsid w:val="00EE3850"/>
    <w:rsid w:val="00EE41E6"/>
    <w:rsid w:val="00EE4C95"/>
    <w:rsid w:val="00EE5B75"/>
    <w:rsid w:val="00EE63C1"/>
    <w:rsid w:val="00EE644F"/>
    <w:rsid w:val="00EE6895"/>
    <w:rsid w:val="00EE72D8"/>
    <w:rsid w:val="00EE7C4D"/>
    <w:rsid w:val="00EE7DB3"/>
    <w:rsid w:val="00EE7F07"/>
    <w:rsid w:val="00EF08FC"/>
    <w:rsid w:val="00EF1043"/>
    <w:rsid w:val="00EF17FB"/>
    <w:rsid w:val="00EF3547"/>
    <w:rsid w:val="00EF5714"/>
    <w:rsid w:val="00EF62AD"/>
    <w:rsid w:val="00EF6709"/>
    <w:rsid w:val="00EF7B04"/>
    <w:rsid w:val="00F005DE"/>
    <w:rsid w:val="00F00AA3"/>
    <w:rsid w:val="00F01C19"/>
    <w:rsid w:val="00F01D64"/>
    <w:rsid w:val="00F01FBE"/>
    <w:rsid w:val="00F02125"/>
    <w:rsid w:val="00F025E7"/>
    <w:rsid w:val="00F0278B"/>
    <w:rsid w:val="00F02884"/>
    <w:rsid w:val="00F03089"/>
    <w:rsid w:val="00F0329A"/>
    <w:rsid w:val="00F0575E"/>
    <w:rsid w:val="00F066D6"/>
    <w:rsid w:val="00F06D1F"/>
    <w:rsid w:val="00F06D98"/>
    <w:rsid w:val="00F07F53"/>
    <w:rsid w:val="00F10129"/>
    <w:rsid w:val="00F104AF"/>
    <w:rsid w:val="00F1139C"/>
    <w:rsid w:val="00F1197A"/>
    <w:rsid w:val="00F11C23"/>
    <w:rsid w:val="00F123C1"/>
    <w:rsid w:val="00F12C6E"/>
    <w:rsid w:val="00F12DEB"/>
    <w:rsid w:val="00F12FBC"/>
    <w:rsid w:val="00F132F9"/>
    <w:rsid w:val="00F13401"/>
    <w:rsid w:val="00F14FF0"/>
    <w:rsid w:val="00F150C3"/>
    <w:rsid w:val="00F1701A"/>
    <w:rsid w:val="00F17154"/>
    <w:rsid w:val="00F174B6"/>
    <w:rsid w:val="00F174D7"/>
    <w:rsid w:val="00F207DE"/>
    <w:rsid w:val="00F20956"/>
    <w:rsid w:val="00F20C96"/>
    <w:rsid w:val="00F21197"/>
    <w:rsid w:val="00F21670"/>
    <w:rsid w:val="00F223D1"/>
    <w:rsid w:val="00F229B6"/>
    <w:rsid w:val="00F23888"/>
    <w:rsid w:val="00F23CA4"/>
    <w:rsid w:val="00F240EB"/>
    <w:rsid w:val="00F2469A"/>
    <w:rsid w:val="00F25418"/>
    <w:rsid w:val="00F2579F"/>
    <w:rsid w:val="00F25906"/>
    <w:rsid w:val="00F261F3"/>
    <w:rsid w:val="00F264E8"/>
    <w:rsid w:val="00F26C46"/>
    <w:rsid w:val="00F3133A"/>
    <w:rsid w:val="00F3175C"/>
    <w:rsid w:val="00F31EE5"/>
    <w:rsid w:val="00F31F4B"/>
    <w:rsid w:val="00F31F95"/>
    <w:rsid w:val="00F32D61"/>
    <w:rsid w:val="00F33259"/>
    <w:rsid w:val="00F338BA"/>
    <w:rsid w:val="00F33E60"/>
    <w:rsid w:val="00F34BB6"/>
    <w:rsid w:val="00F35003"/>
    <w:rsid w:val="00F35D0B"/>
    <w:rsid w:val="00F36054"/>
    <w:rsid w:val="00F3652D"/>
    <w:rsid w:val="00F3665C"/>
    <w:rsid w:val="00F37D64"/>
    <w:rsid w:val="00F4007A"/>
    <w:rsid w:val="00F402A7"/>
    <w:rsid w:val="00F40AD5"/>
    <w:rsid w:val="00F413EE"/>
    <w:rsid w:val="00F41645"/>
    <w:rsid w:val="00F41682"/>
    <w:rsid w:val="00F41C57"/>
    <w:rsid w:val="00F43BF3"/>
    <w:rsid w:val="00F443D7"/>
    <w:rsid w:val="00F44D73"/>
    <w:rsid w:val="00F4542C"/>
    <w:rsid w:val="00F454E1"/>
    <w:rsid w:val="00F46A32"/>
    <w:rsid w:val="00F501DB"/>
    <w:rsid w:val="00F5056D"/>
    <w:rsid w:val="00F50713"/>
    <w:rsid w:val="00F50BE3"/>
    <w:rsid w:val="00F513F8"/>
    <w:rsid w:val="00F52541"/>
    <w:rsid w:val="00F52ED8"/>
    <w:rsid w:val="00F531AE"/>
    <w:rsid w:val="00F53565"/>
    <w:rsid w:val="00F53642"/>
    <w:rsid w:val="00F53CBA"/>
    <w:rsid w:val="00F55CFE"/>
    <w:rsid w:val="00F55D43"/>
    <w:rsid w:val="00F56473"/>
    <w:rsid w:val="00F56BD0"/>
    <w:rsid w:val="00F56D33"/>
    <w:rsid w:val="00F56DFF"/>
    <w:rsid w:val="00F574DF"/>
    <w:rsid w:val="00F60D33"/>
    <w:rsid w:val="00F61DF3"/>
    <w:rsid w:val="00F625D3"/>
    <w:rsid w:val="00F62A34"/>
    <w:rsid w:val="00F64481"/>
    <w:rsid w:val="00F647FE"/>
    <w:rsid w:val="00F65398"/>
    <w:rsid w:val="00F660D6"/>
    <w:rsid w:val="00F66AA0"/>
    <w:rsid w:val="00F6762C"/>
    <w:rsid w:val="00F67A9E"/>
    <w:rsid w:val="00F7046C"/>
    <w:rsid w:val="00F7070E"/>
    <w:rsid w:val="00F70D94"/>
    <w:rsid w:val="00F71107"/>
    <w:rsid w:val="00F716FC"/>
    <w:rsid w:val="00F71895"/>
    <w:rsid w:val="00F71DE8"/>
    <w:rsid w:val="00F72583"/>
    <w:rsid w:val="00F732FC"/>
    <w:rsid w:val="00F73AB8"/>
    <w:rsid w:val="00F74644"/>
    <w:rsid w:val="00F74B02"/>
    <w:rsid w:val="00F75A00"/>
    <w:rsid w:val="00F7620A"/>
    <w:rsid w:val="00F768AC"/>
    <w:rsid w:val="00F76AAB"/>
    <w:rsid w:val="00F77640"/>
    <w:rsid w:val="00F80256"/>
    <w:rsid w:val="00F8136B"/>
    <w:rsid w:val="00F81ADD"/>
    <w:rsid w:val="00F81ECD"/>
    <w:rsid w:val="00F81EEC"/>
    <w:rsid w:val="00F82B07"/>
    <w:rsid w:val="00F8362D"/>
    <w:rsid w:val="00F845EB"/>
    <w:rsid w:val="00F84647"/>
    <w:rsid w:val="00F84762"/>
    <w:rsid w:val="00F84ACD"/>
    <w:rsid w:val="00F84AF0"/>
    <w:rsid w:val="00F858DB"/>
    <w:rsid w:val="00F875B6"/>
    <w:rsid w:val="00F9062E"/>
    <w:rsid w:val="00F907E9"/>
    <w:rsid w:val="00F90D70"/>
    <w:rsid w:val="00F91E53"/>
    <w:rsid w:val="00F91EA4"/>
    <w:rsid w:val="00F921D6"/>
    <w:rsid w:val="00F93EB0"/>
    <w:rsid w:val="00F943BC"/>
    <w:rsid w:val="00F948B7"/>
    <w:rsid w:val="00F95B4A"/>
    <w:rsid w:val="00F960A3"/>
    <w:rsid w:val="00F96B25"/>
    <w:rsid w:val="00F97B01"/>
    <w:rsid w:val="00F97B18"/>
    <w:rsid w:val="00FA015C"/>
    <w:rsid w:val="00FA067D"/>
    <w:rsid w:val="00FA0E4C"/>
    <w:rsid w:val="00FA1344"/>
    <w:rsid w:val="00FA1C16"/>
    <w:rsid w:val="00FA4C14"/>
    <w:rsid w:val="00FA50F5"/>
    <w:rsid w:val="00FA5223"/>
    <w:rsid w:val="00FA53E3"/>
    <w:rsid w:val="00FA5937"/>
    <w:rsid w:val="00FA66BC"/>
    <w:rsid w:val="00FA69DF"/>
    <w:rsid w:val="00FA737A"/>
    <w:rsid w:val="00FA78F5"/>
    <w:rsid w:val="00FA7A04"/>
    <w:rsid w:val="00FB0742"/>
    <w:rsid w:val="00FB0AAE"/>
    <w:rsid w:val="00FB1AC4"/>
    <w:rsid w:val="00FB2301"/>
    <w:rsid w:val="00FB380E"/>
    <w:rsid w:val="00FB3B8D"/>
    <w:rsid w:val="00FB46F3"/>
    <w:rsid w:val="00FB4DEB"/>
    <w:rsid w:val="00FB5D19"/>
    <w:rsid w:val="00FB773F"/>
    <w:rsid w:val="00FB7E3C"/>
    <w:rsid w:val="00FB7F4F"/>
    <w:rsid w:val="00FC070B"/>
    <w:rsid w:val="00FC078D"/>
    <w:rsid w:val="00FC16A5"/>
    <w:rsid w:val="00FC2D59"/>
    <w:rsid w:val="00FC30B7"/>
    <w:rsid w:val="00FC3758"/>
    <w:rsid w:val="00FC58E4"/>
    <w:rsid w:val="00FC6BE5"/>
    <w:rsid w:val="00FC6D0E"/>
    <w:rsid w:val="00FC739C"/>
    <w:rsid w:val="00FC746D"/>
    <w:rsid w:val="00FC75B1"/>
    <w:rsid w:val="00FC7A84"/>
    <w:rsid w:val="00FD00CC"/>
    <w:rsid w:val="00FD1059"/>
    <w:rsid w:val="00FD1B5B"/>
    <w:rsid w:val="00FD2313"/>
    <w:rsid w:val="00FD235F"/>
    <w:rsid w:val="00FD25A0"/>
    <w:rsid w:val="00FD278D"/>
    <w:rsid w:val="00FD28BB"/>
    <w:rsid w:val="00FD2ECF"/>
    <w:rsid w:val="00FD380B"/>
    <w:rsid w:val="00FD3971"/>
    <w:rsid w:val="00FD4BA6"/>
    <w:rsid w:val="00FD5DC5"/>
    <w:rsid w:val="00FD614B"/>
    <w:rsid w:val="00FD6267"/>
    <w:rsid w:val="00FD777C"/>
    <w:rsid w:val="00FE088C"/>
    <w:rsid w:val="00FE1C8A"/>
    <w:rsid w:val="00FE244E"/>
    <w:rsid w:val="00FE3128"/>
    <w:rsid w:val="00FE386B"/>
    <w:rsid w:val="00FE3BC6"/>
    <w:rsid w:val="00FE4F9E"/>
    <w:rsid w:val="00FE5102"/>
    <w:rsid w:val="00FE53FF"/>
    <w:rsid w:val="00FE5485"/>
    <w:rsid w:val="00FE5F7F"/>
    <w:rsid w:val="00FE62A6"/>
    <w:rsid w:val="00FE7090"/>
    <w:rsid w:val="00FE711D"/>
    <w:rsid w:val="00FE7C02"/>
    <w:rsid w:val="00FF1AD6"/>
    <w:rsid w:val="00FF1B5B"/>
    <w:rsid w:val="00FF1E7B"/>
    <w:rsid w:val="00FF278B"/>
    <w:rsid w:val="00FF2C8B"/>
    <w:rsid w:val="00FF2E99"/>
    <w:rsid w:val="00FF3016"/>
    <w:rsid w:val="00FF3C05"/>
    <w:rsid w:val="00FF4D89"/>
    <w:rsid w:val="00FF57B8"/>
    <w:rsid w:val="00FF6239"/>
    <w:rsid w:val="00FF688A"/>
    <w:rsid w:val="00FF6DF1"/>
    <w:rsid w:val="00FF79C4"/>
    <w:rsid w:val="00FF7A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2A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E51F3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51F3C"/>
    <w:pPr>
      <w:ind w:left="720"/>
      <w:contextualSpacing/>
    </w:pPr>
    <w:rPr>
      <w:rFonts w:eastAsia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07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7A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077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hyperlink" Target="mailto:asuszek@ckz.swidnica.pl" TargetMode="Externa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15</Pages>
  <Words>3174</Words>
  <Characters>19048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167</cp:revision>
  <dcterms:created xsi:type="dcterms:W3CDTF">2020-11-22T12:04:00Z</dcterms:created>
  <dcterms:modified xsi:type="dcterms:W3CDTF">2021-01-23T15:26:00Z</dcterms:modified>
</cp:coreProperties>
</file>