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FC" w:rsidRDefault="00421213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WITAM</w:t>
      </w:r>
    </w:p>
    <w:p w:rsidR="004E1FFC" w:rsidRDefault="00421213">
      <w:pPr>
        <w:pStyle w:val="Standard"/>
        <w:rPr>
          <w:rFonts w:hint="eastAsia"/>
        </w:rPr>
      </w:pPr>
      <w:r>
        <w:t xml:space="preserve">Kurs </w:t>
      </w:r>
      <w:r>
        <w:rPr>
          <w:b/>
          <w:bCs/>
        </w:rPr>
        <w:t>FRYZJER II*</w:t>
      </w:r>
      <w:r>
        <w:t xml:space="preserve"> </w:t>
      </w:r>
      <w:r>
        <w:rPr>
          <w:color w:val="800000"/>
        </w:rPr>
        <w:t>od 18.01. 2021</w:t>
      </w:r>
    </w:p>
    <w:p w:rsidR="004E1FFC" w:rsidRDefault="00421213">
      <w:pPr>
        <w:pStyle w:val="Standard"/>
        <w:rPr>
          <w:rFonts w:hint="eastAsia"/>
        </w:rPr>
      </w:pPr>
      <w:r>
        <w:t>Nauczyciel prowadzący: Ilona Mielniczek (wychowawczyni kursu)</w:t>
      </w:r>
    </w:p>
    <w:p w:rsidR="004E1FFC" w:rsidRDefault="00421213">
      <w:pPr>
        <w:pStyle w:val="Standard"/>
        <w:rPr>
          <w:rFonts w:hint="eastAsia"/>
        </w:rPr>
      </w:pPr>
      <w:r>
        <w:t xml:space="preserve">Materiał nauczania do przedmiotu </w:t>
      </w:r>
      <w:r>
        <w:rPr>
          <w:b/>
          <w:bCs/>
        </w:rPr>
        <w:t>TECHNOLOGIA FRYZJERSTWA</w:t>
      </w:r>
    </w:p>
    <w:p w:rsidR="004E1FFC" w:rsidRDefault="004E1FFC">
      <w:pPr>
        <w:pStyle w:val="Standard"/>
        <w:rPr>
          <w:rFonts w:hint="eastAsia"/>
          <w:b/>
          <w:bCs/>
        </w:rPr>
      </w:pP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Przekazuję materiał oraz </w:t>
      </w:r>
      <w:r>
        <w:rPr>
          <w:b/>
          <w:bCs/>
        </w:rPr>
        <w:t>zaliczenie części pierwszej. Materiał znajduje się w osobnym pliku.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Jest to 8 tematów do realizacji z terminem do 22.01. 2021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Do każdego tematu podaję zagadnienie, które należy opracować i przesłać na mój e-mail.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Tematy są kompatybilne z zagadnieniem do op</w:t>
      </w:r>
      <w:r>
        <w:rPr>
          <w:b/>
          <w:bCs/>
        </w:rPr>
        <w:t>racowania. Proszę nie szukać odpowiedzi w internecie, ponieważ z reguły nie zawierają treści odpowiednich do zadanego zagadnienia.</w:t>
      </w:r>
    </w:p>
    <w:p w:rsidR="004E1FFC" w:rsidRDefault="00421213">
      <w:pPr>
        <w:pStyle w:val="Standard"/>
        <w:rPr>
          <w:rFonts w:hint="eastAsia"/>
          <w:b/>
          <w:bCs/>
          <w:color w:val="800000"/>
        </w:rPr>
      </w:pPr>
      <w:r>
        <w:rPr>
          <w:b/>
          <w:bCs/>
          <w:color w:val="800000"/>
        </w:rPr>
        <w:t>Proszę o pisanie bezpośrednio w e-mailu. Zdjęcia zeszytów przesyłane jako jpg. są mało czytelne i sprawiają dużo problemów.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P</w:t>
      </w:r>
      <w:r>
        <w:rPr>
          <w:b/>
          <w:bCs/>
        </w:rPr>
        <w:t>roszę o nieprzeklejanie opracowań koleżeńskich, bo to nieładnie i grozi oceną NDST.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Pozdrawiam. Wychowawczyni kursu FRYZJER II*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Ilona Mielniczek</w:t>
      </w:r>
    </w:p>
    <w:p w:rsidR="004E1FFC" w:rsidRDefault="004E1FFC">
      <w:pPr>
        <w:pStyle w:val="Standard"/>
        <w:rPr>
          <w:rFonts w:hint="eastAsia"/>
          <w:b/>
          <w:bCs/>
        </w:rPr>
      </w:pPr>
    </w:p>
    <w:p w:rsidR="004E1FFC" w:rsidRDefault="00421213">
      <w:pPr>
        <w:pStyle w:val="Standard"/>
        <w:rPr>
          <w:rFonts w:hint="eastAsia"/>
        </w:rPr>
      </w:pPr>
      <w:r>
        <w:rPr>
          <w:b/>
          <w:bCs/>
          <w:color w:val="CC3300"/>
        </w:rPr>
        <w:t>Część I</w:t>
      </w:r>
      <w:r>
        <w:rPr>
          <w:color w:val="CC3300"/>
        </w:rPr>
        <w:t xml:space="preserve"> </w:t>
      </w:r>
      <w:r>
        <w:t>składa się z 8 tematów i 8 zagadnień.</w:t>
      </w:r>
    </w:p>
    <w:p w:rsidR="004E1FFC" w:rsidRDefault="00421213">
      <w:pPr>
        <w:pStyle w:val="Standard"/>
        <w:rPr>
          <w:rFonts w:hint="eastAsia"/>
        </w:rPr>
      </w:pPr>
      <w:r>
        <w:t>*Po zapoznaniu się z podanym materiałem do części I</w:t>
      </w:r>
    </w:p>
    <w:p w:rsidR="004E1FFC" w:rsidRDefault="00421213">
      <w:pPr>
        <w:pStyle w:val="Standard"/>
        <w:rPr>
          <w:rFonts w:hint="eastAsia"/>
        </w:rPr>
      </w:pPr>
      <w:r>
        <w:t xml:space="preserve">  proszę opr</w:t>
      </w:r>
      <w:r>
        <w:t>acować zagadnienia.</w:t>
      </w:r>
    </w:p>
    <w:p w:rsidR="004E1FFC" w:rsidRDefault="00421213">
      <w:pPr>
        <w:pStyle w:val="Standard"/>
        <w:rPr>
          <w:rFonts w:hint="eastAsia"/>
        </w:rPr>
      </w:pPr>
      <w:r>
        <w:t>(następne części materiału i zaliczenia będą podawane sukcesywnie. Wszystkich zaliczeń z Technologii fryzjerstwa będzie 4 )</w:t>
      </w:r>
    </w:p>
    <w:p w:rsidR="004E1FFC" w:rsidRDefault="00421213">
      <w:pPr>
        <w:pStyle w:val="Standard"/>
        <w:rPr>
          <w:rFonts w:hint="eastAsia"/>
        </w:rPr>
      </w:pPr>
      <w:r>
        <w:t>*Opracowanie zagadnień proszę wysyłać na podany e-mail</w:t>
      </w:r>
    </w:p>
    <w:p w:rsidR="004E1FFC" w:rsidRDefault="00421213">
      <w:pPr>
        <w:pStyle w:val="Standard"/>
        <w:rPr>
          <w:rFonts w:hint="eastAsia"/>
        </w:rPr>
      </w:pPr>
      <w:r>
        <w:t xml:space="preserve"> </w:t>
      </w:r>
      <w:hyperlink r:id="rId6" w:history="1">
        <w:r>
          <w:rPr>
            <w:shd w:val="clear" w:color="auto" w:fill="B4C7DC"/>
          </w:rPr>
          <w:t>imie</w:t>
        </w:r>
        <w:r>
          <w:rPr>
            <w:shd w:val="clear" w:color="auto" w:fill="B4C7DC"/>
          </w:rPr>
          <w:t>lniczek@ckz.swidnica.pl</w:t>
        </w:r>
      </w:hyperlink>
    </w:p>
    <w:p w:rsidR="004E1FFC" w:rsidRDefault="00421213">
      <w:pPr>
        <w:pStyle w:val="Standard"/>
        <w:rPr>
          <w:rFonts w:hint="eastAsia"/>
        </w:rPr>
      </w:pPr>
      <w:r>
        <w:rPr>
          <w:shd w:val="clear" w:color="auto" w:fill="B4C7DC"/>
        </w:rPr>
        <w:t>*</w:t>
      </w:r>
      <w:r>
        <w:t>Odpowiedzi proszę przesłać do 22</w:t>
      </w:r>
      <w:r>
        <w:rPr>
          <w:b/>
          <w:bCs/>
        </w:rPr>
        <w:t>.01. 2021 (odpowiedzi przysyłane z dużym opóźnieniem</w:t>
      </w:r>
    </w:p>
    <w:p w:rsidR="004E1FFC" w:rsidRDefault="00421213">
      <w:pPr>
        <w:pStyle w:val="Standard"/>
        <w:rPr>
          <w:rFonts w:hint="eastAsia"/>
        </w:rPr>
      </w:pPr>
      <w:r>
        <w:rPr>
          <w:b/>
          <w:bCs/>
        </w:rPr>
        <w:t>nie będą zaliczane)</w:t>
      </w:r>
    </w:p>
    <w:p w:rsidR="004E1FFC" w:rsidRDefault="00421213">
      <w:pPr>
        <w:pStyle w:val="Standard"/>
        <w:rPr>
          <w:rFonts w:hint="eastAsia"/>
        </w:rPr>
      </w:pPr>
      <w:r>
        <w:t>* Część kolejna będzie podana w następnym tygodniu kursu.</w:t>
      </w:r>
    </w:p>
    <w:p w:rsidR="004E1FFC" w:rsidRDefault="004E1FFC">
      <w:pPr>
        <w:pStyle w:val="Standard"/>
        <w:rPr>
          <w:rFonts w:hint="eastAsia"/>
          <w:b/>
          <w:bCs/>
        </w:rPr>
      </w:pP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>Temat i zagadnienia do realizacji:</w:t>
      </w:r>
    </w:p>
    <w:p w:rsidR="004E1FFC" w:rsidRDefault="00421213">
      <w:pPr>
        <w:pStyle w:val="Standard"/>
        <w:rPr>
          <w:rFonts w:hint="eastAsia"/>
        </w:rPr>
      </w:pPr>
      <w:r>
        <w:rPr>
          <w:b/>
          <w:bCs/>
        </w:rPr>
        <w:t xml:space="preserve">          </w:t>
      </w:r>
      <w:r>
        <w:t xml:space="preserve">1: Podstawowe pojęcia </w:t>
      </w:r>
      <w:r>
        <w:t>związane z rozjaśnianiem włosów.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</w:t>
      </w:r>
      <w:r>
        <w:rPr>
          <w:b/>
          <w:bCs/>
        </w:rPr>
        <w:t xml:space="preserve">  - Wyjaśnij pojęcia: Zakres rozjaśniania, skala głębi koloru,  spektrum kolorystyczne.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2: Rodzaje zabiegów rozjaśniania.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</w:t>
      </w:r>
      <w:r>
        <w:rPr>
          <w:b/>
          <w:bCs/>
        </w:rPr>
        <w:t xml:space="preserve">  -  Wymień i krótko opisz wszystkie rodzaje zabiegów </w:t>
      </w:r>
      <w:r>
        <w:rPr>
          <w:b/>
          <w:bCs/>
        </w:rPr>
        <w:t>rozjaśniających.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3: Organizacja stanowiska pracy.</w:t>
      </w:r>
    </w:p>
    <w:p w:rsidR="004E1FFC" w:rsidRDefault="00421213">
      <w:pPr>
        <w:pStyle w:val="Standard"/>
        <w:rPr>
          <w:rFonts w:hint="eastAsia"/>
        </w:rPr>
      </w:pPr>
      <w:r>
        <w:t xml:space="preserve">       </w:t>
      </w:r>
      <w:r>
        <w:rPr>
          <w:b/>
          <w:bCs/>
        </w:rPr>
        <w:t xml:space="preserve">    -  Wymień środki ochrony klienta i osobistej oraz narzędzia i przybory.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4: Czynności wstępne przed rozjaśnianiem.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</w:t>
      </w:r>
      <w:r>
        <w:rPr>
          <w:b/>
          <w:bCs/>
        </w:rPr>
        <w:t xml:space="preserve"> -  Czym jest i kiedy nal</w:t>
      </w:r>
      <w:r>
        <w:rPr>
          <w:b/>
          <w:bCs/>
        </w:rPr>
        <w:t>eży wykonać test płatkowy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5: Dobór preparatów do rozjaśniania.</w:t>
      </w:r>
    </w:p>
    <w:p w:rsidR="004E1FFC" w:rsidRDefault="00421213">
      <w:pPr>
        <w:pStyle w:val="Standard"/>
        <w:rPr>
          <w:rFonts w:hint="eastAsia"/>
        </w:rPr>
      </w:pPr>
      <w:r>
        <w:rPr>
          <w:b/>
          <w:bCs/>
        </w:rPr>
        <w:t xml:space="preserve">           -  Opisz: Kiedy mają zastosowanie rozjaśniacze, farby rozjaśniając, żele i kremy,</w:t>
      </w:r>
      <w:r>
        <w:t xml:space="preserve"> </w:t>
      </w:r>
      <w:r>
        <w:rPr>
          <w:b/>
          <w:bCs/>
        </w:rPr>
        <w:t>oraz</w:t>
      </w:r>
    </w:p>
    <w:p w:rsidR="004E1FFC" w:rsidRDefault="0042121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dekoloryzatory.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6: Przygotowanie pr</w:t>
      </w:r>
      <w:r>
        <w:t>eparatów rozjaśniających.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-  </w:t>
      </w:r>
      <w:r>
        <w:rPr>
          <w:b/>
          <w:bCs/>
        </w:rPr>
        <w:t>Podaj zasady przygotowania preparatów rozjaśniających.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7: Schemat nakładania mieszanki rozjaśniającej.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 </w:t>
      </w:r>
      <w:r>
        <w:rPr>
          <w:b/>
          <w:bCs/>
        </w:rPr>
        <w:t>-  Opisz schematy nakładania mieszanki rozjaśniającej na włosy.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</w:t>
      </w:r>
    </w:p>
    <w:p w:rsidR="004E1FFC" w:rsidRDefault="00421213">
      <w:pPr>
        <w:pStyle w:val="Standard"/>
        <w:rPr>
          <w:rFonts w:hint="eastAsia"/>
        </w:rPr>
      </w:pPr>
      <w:r>
        <w:t xml:space="preserve">     </w:t>
      </w:r>
      <w:r>
        <w:t xml:space="preserve">     8: Czas i kontrola rozjaśniania włosów.</w:t>
      </w:r>
    </w:p>
    <w:p w:rsidR="004E1FFC" w:rsidRDefault="00421213">
      <w:pPr>
        <w:pStyle w:val="Standard"/>
        <w:rPr>
          <w:rFonts w:hint="eastAsia"/>
        </w:rPr>
      </w:pPr>
      <w:r>
        <w:t xml:space="preserve">          </w:t>
      </w:r>
      <w:r>
        <w:rPr>
          <w:b/>
          <w:bCs/>
        </w:rPr>
        <w:t xml:space="preserve"> -  Wyjaśnij: Kiedy proces utleniania barwnika zachodzi nieprawidłowo.</w:t>
      </w:r>
    </w:p>
    <w:sectPr w:rsidR="004E1F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13" w:rsidRDefault="00421213">
      <w:pPr>
        <w:rPr>
          <w:rFonts w:hint="eastAsia"/>
        </w:rPr>
      </w:pPr>
      <w:r>
        <w:separator/>
      </w:r>
    </w:p>
  </w:endnote>
  <w:endnote w:type="continuationSeparator" w:id="0">
    <w:p w:rsidR="00421213" w:rsidRDefault="004212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13" w:rsidRDefault="004212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1213" w:rsidRDefault="004212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FFC"/>
    <w:rsid w:val="00421213"/>
    <w:rsid w:val="004E1FFC"/>
    <w:rsid w:val="00D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AB97-0994-4994-B7AC-9F0F911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ielniczek@ckz.swid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2021-01-17T12:58:00Z</dcterms:created>
  <dcterms:modified xsi:type="dcterms:W3CDTF">2021-01-17T12:58:00Z</dcterms:modified>
</cp:coreProperties>
</file>