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EC" w:rsidRPr="00433BEC" w:rsidRDefault="00433BEC" w:rsidP="00FD21C7">
      <w:pPr>
        <w:ind w:left="142" w:firstLine="142"/>
        <w:jc w:val="center"/>
        <w:rPr>
          <w:b/>
          <w:szCs w:val="22"/>
        </w:rPr>
      </w:pPr>
      <w:r w:rsidRPr="00433BEC">
        <w:rPr>
          <w:b/>
          <w:szCs w:val="22"/>
        </w:rPr>
        <w:t>Technol</w:t>
      </w:r>
      <w:r w:rsidR="00CD06FA">
        <w:rPr>
          <w:b/>
          <w:szCs w:val="22"/>
        </w:rPr>
        <w:t xml:space="preserve">ogia Montażu Sieci Komunalnych </w:t>
      </w:r>
      <w:r w:rsidRPr="00433BEC">
        <w:rPr>
          <w:b/>
          <w:szCs w:val="22"/>
        </w:rPr>
        <w:t>lekcja 1</w:t>
      </w:r>
      <w:r w:rsidR="00CD06FA">
        <w:rPr>
          <w:b/>
          <w:szCs w:val="22"/>
        </w:rPr>
        <w:t>5 do 25</w:t>
      </w:r>
    </w:p>
    <w:p w:rsidR="00433BEC" w:rsidRPr="00433BEC" w:rsidRDefault="00433BEC" w:rsidP="00FD21C7">
      <w:pPr>
        <w:ind w:left="142" w:firstLine="142"/>
        <w:jc w:val="center"/>
        <w:rPr>
          <w:b/>
          <w:sz w:val="28"/>
          <w:szCs w:val="22"/>
        </w:rPr>
      </w:pPr>
    </w:p>
    <w:p w:rsidR="00FD21C7" w:rsidRDefault="00FD21C7" w:rsidP="00FD21C7">
      <w:pPr>
        <w:spacing w:line="276" w:lineRule="auto"/>
        <w:jc w:val="center"/>
      </w:pPr>
    </w:p>
    <w:p w:rsidR="00E739BB" w:rsidRDefault="00E739BB" w:rsidP="0090485F">
      <w:pPr>
        <w:spacing w:line="276" w:lineRule="auto"/>
        <w:jc w:val="both"/>
        <w:rPr>
          <w:b/>
        </w:rPr>
      </w:pPr>
    </w:p>
    <w:p w:rsidR="00E739BB" w:rsidRDefault="00E739BB" w:rsidP="0090485F">
      <w:pPr>
        <w:spacing w:line="276" w:lineRule="auto"/>
        <w:jc w:val="both"/>
        <w:rPr>
          <w:b/>
        </w:rPr>
      </w:pPr>
      <w:r>
        <w:rPr>
          <w:b/>
        </w:rPr>
        <w:t>Przypomnienie</w:t>
      </w:r>
    </w:p>
    <w:p w:rsidR="0090485F" w:rsidRDefault="0090485F" w:rsidP="0090485F">
      <w:pPr>
        <w:spacing w:line="276" w:lineRule="auto"/>
        <w:jc w:val="both"/>
      </w:pPr>
      <w:r>
        <w:t xml:space="preserve">Ocena </w:t>
      </w:r>
      <w:r w:rsidR="003A5CF9">
        <w:t xml:space="preserve">i obecność </w:t>
      </w:r>
      <w:r>
        <w:t>zostanie wystawiona za wykonane prace:</w:t>
      </w:r>
    </w:p>
    <w:p w:rsidR="0090485F" w:rsidRPr="0090485F" w:rsidRDefault="0090485F" w:rsidP="0090485F">
      <w:pPr>
        <w:spacing w:line="276" w:lineRule="auto"/>
        <w:jc w:val="both"/>
      </w:pPr>
      <w:r>
        <w:t>- założenie zeszytu</w:t>
      </w:r>
      <w:r w:rsidR="003B5319">
        <w:t>,</w:t>
      </w:r>
    </w:p>
    <w:p w:rsidR="0090485F" w:rsidRDefault="0090485F" w:rsidP="0090485F">
      <w:pPr>
        <w:spacing w:line="276" w:lineRule="auto"/>
        <w:ind w:left="142" w:hanging="142"/>
        <w:jc w:val="both"/>
      </w:pPr>
      <w:r>
        <w:t xml:space="preserve">- własnoręczne przepisanie do zeszytu zamieszczonych materiałów. Potwierdzone wysłaniem jego zdjęć na podanego maila: </w:t>
      </w:r>
      <w:hyperlink r:id="rId7" w:history="1">
        <w:r w:rsidR="005C1F45" w:rsidRPr="00CC46CF">
          <w:rPr>
            <w:rStyle w:val="Hipercze"/>
          </w:rPr>
          <w:t>asuszek@ckz.swidnica.pl</w:t>
        </w:r>
      </w:hyperlink>
      <w:r w:rsidR="003B5319">
        <w:t>,</w:t>
      </w:r>
      <w:r w:rsidR="005C1F45">
        <w:t xml:space="preserve"> do dnia </w:t>
      </w:r>
      <w:r w:rsidR="005C1F45" w:rsidRPr="005C1F45">
        <w:rPr>
          <w:color w:val="FF0000"/>
        </w:rPr>
        <w:t>4.05.2020r</w:t>
      </w:r>
    </w:p>
    <w:p w:rsidR="0090485F" w:rsidRDefault="0090485F" w:rsidP="00E83C46">
      <w:pPr>
        <w:spacing w:line="276" w:lineRule="auto"/>
        <w:jc w:val="both"/>
      </w:pPr>
      <w:r>
        <w:t xml:space="preserve">- wykonaniem </w:t>
      </w:r>
      <w:r w:rsidR="003B5319">
        <w:t>jednego zadania domowego,</w:t>
      </w:r>
    </w:p>
    <w:p w:rsidR="00A07B6D" w:rsidRDefault="00A07B6D" w:rsidP="00E83C46">
      <w:pPr>
        <w:spacing w:line="276" w:lineRule="auto"/>
        <w:jc w:val="both"/>
      </w:pPr>
    </w:p>
    <w:p w:rsidR="00A07B6D" w:rsidRDefault="00A07B6D" w:rsidP="00E83C46">
      <w:pPr>
        <w:spacing w:line="276" w:lineRule="auto"/>
        <w:jc w:val="both"/>
      </w:pPr>
      <w:r>
        <w:t>!!!!!!!!!!!!!!!!!!!!!!!!!!!!!!!!!!!!!!!!!!!!!!!!!!!!!!!!!!!!!!!!!!!!!!!!!!!!!!!!!!!!!!!!!!!!!!!!!!!!!!!!!!!!!!!!!!!!!!!!</w:t>
      </w:r>
    </w:p>
    <w:p w:rsidR="00A07B6D" w:rsidRDefault="00A07B6D" w:rsidP="00BE383B">
      <w:pPr>
        <w:spacing w:line="276" w:lineRule="auto"/>
        <w:ind w:left="142" w:hanging="142"/>
        <w:jc w:val="both"/>
      </w:pPr>
      <w:r>
        <w:t>- S</w:t>
      </w:r>
      <w:r w:rsidR="0090485F">
        <w:t xml:space="preserve">prawdzian data i termin </w:t>
      </w:r>
      <w:r w:rsidRPr="00A07B6D">
        <w:rPr>
          <w:b/>
          <w:color w:val="FF0000"/>
        </w:rPr>
        <w:t>4.05.2020r</w:t>
      </w:r>
      <w:r w:rsidR="0090485F" w:rsidRPr="00A07B6D">
        <w:rPr>
          <w:b/>
          <w:color w:val="FF0000"/>
        </w:rPr>
        <w:t>.</w:t>
      </w:r>
      <w:r w:rsidR="0090485F">
        <w:t xml:space="preserve"> O godzinie</w:t>
      </w:r>
      <w:r w:rsidR="0090485F" w:rsidRPr="00A07B6D">
        <w:rPr>
          <w:b/>
        </w:rPr>
        <w:t xml:space="preserve"> </w:t>
      </w:r>
      <w:r w:rsidR="0090485F" w:rsidRPr="00A07B6D">
        <w:rPr>
          <w:b/>
          <w:color w:val="FF0000"/>
        </w:rPr>
        <w:t>9</w:t>
      </w:r>
      <w:r w:rsidR="0090485F" w:rsidRPr="00A07B6D">
        <w:rPr>
          <w:b/>
          <w:color w:val="FF0000"/>
          <w:vertAlign w:val="superscript"/>
        </w:rPr>
        <w:t>00</w:t>
      </w:r>
      <w:r w:rsidR="0090485F">
        <w:t xml:space="preserve"> zostaną wysłany na maila pytania na które trzeba b</w:t>
      </w:r>
      <w:r>
        <w:t xml:space="preserve">ędzie odpowiedzieć do godziny </w:t>
      </w:r>
      <w:r w:rsidRPr="00A07B6D">
        <w:rPr>
          <w:b/>
          <w:color w:val="FF0000"/>
        </w:rPr>
        <w:t>12</w:t>
      </w:r>
      <w:r w:rsidR="0090485F" w:rsidRPr="00A07B6D">
        <w:rPr>
          <w:b/>
          <w:color w:val="FF0000"/>
          <w:vertAlign w:val="superscript"/>
        </w:rPr>
        <w:t>00</w:t>
      </w:r>
      <w:r w:rsidR="00BE383B">
        <w:t xml:space="preserve"> </w:t>
      </w:r>
    </w:p>
    <w:p w:rsidR="00FB6FC7" w:rsidRPr="00BE383B" w:rsidRDefault="00FB6FC7" w:rsidP="00BE383B">
      <w:pPr>
        <w:spacing w:line="276" w:lineRule="auto"/>
        <w:ind w:left="142" w:hanging="142"/>
        <w:jc w:val="both"/>
      </w:pPr>
      <w:r w:rsidRPr="00FB6FC7">
        <w:rPr>
          <w:color w:val="FF0000"/>
        </w:rPr>
        <w:t>WSZYSTKIE FILMY NALEŻY DOKŁADNIE OBEJŻEĆ</w:t>
      </w:r>
      <w:r w:rsidR="00A07B6D">
        <w:rPr>
          <w:color w:val="FF0000"/>
        </w:rPr>
        <w:t xml:space="preserve"> </w:t>
      </w:r>
    </w:p>
    <w:p w:rsidR="00FB6FC7" w:rsidRDefault="00A07B6D" w:rsidP="0090485F">
      <w:pPr>
        <w:spacing w:line="276" w:lineRule="auto"/>
        <w:ind w:left="142" w:hanging="142"/>
        <w:jc w:val="both"/>
      </w:pPr>
      <w:r>
        <w:t>!!!!!!!!!!!!!!!!!!!!!!!!!!!!!!!!!!!!!!!!!!!!!!!!!!!!!!!!!!!!!!!!!!!!!!!!!!!!!!!!!!!!!!!!!!!!!!!!!!!!!!!!!!!!!!!!!!!!!!!!</w:t>
      </w:r>
    </w:p>
    <w:p w:rsidR="0090485F" w:rsidRDefault="0090485F" w:rsidP="00E83C46">
      <w:pPr>
        <w:spacing w:line="276" w:lineRule="auto"/>
        <w:jc w:val="both"/>
      </w:pPr>
    </w:p>
    <w:p w:rsidR="0090485F" w:rsidRDefault="0090485F" w:rsidP="00E83C46">
      <w:pPr>
        <w:spacing w:line="276" w:lineRule="auto"/>
        <w:jc w:val="both"/>
      </w:pPr>
    </w:p>
    <w:p w:rsidR="002873C9" w:rsidRPr="00E739BB" w:rsidRDefault="00E739BB" w:rsidP="00E83C46">
      <w:pPr>
        <w:spacing w:line="276" w:lineRule="auto"/>
        <w:jc w:val="both"/>
        <w:rPr>
          <w:b/>
          <w:sz w:val="22"/>
          <w:szCs w:val="22"/>
        </w:rPr>
      </w:pPr>
      <w:r w:rsidRPr="00E739BB">
        <w:rPr>
          <w:b/>
          <w:sz w:val="22"/>
          <w:szCs w:val="22"/>
        </w:rPr>
        <w:t>Lekcja 15</w:t>
      </w:r>
    </w:p>
    <w:p w:rsidR="00446FF7" w:rsidRDefault="0090485F" w:rsidP="00446FF7">
      <w:pPr>
        <w:spacing w:line="276" w:lineRule="auto"/>
        <w:jc w:val="both"/>
        <w:rPr>
          <w:sz w:val="22"/>
          <w:szCs w:val="22"/>
        </w:rPr>
      </w:pPr>
      <w:r w:rsidRPr="00E739BB">
        <w:rPr>
          <w:b/>
          <w:sz w:val="22"/>
          <w:szCs w:val="22"/>
        </w:rPr>
        <w:t xml:space="preserve">Temat: </w:t>
      </w:r>
      <w:r w:rsidR="00F14D4B" w:rsidRPr="00F14D4B">
        <w:rPr>
          <w:sz w:val="22"/>
          <w:szCs w:val="22"/>
        </w:rPr>
        <w:t>Trasowanie płaskie i przestrzenne</w:t>
      </w:r>
    </w:p>
    <w:p w:rsidR="00CD6FC6" w:rsidRPr="00CD6FC6" w:rsidRDefault="00CD6FC6" w:rsidP="00CD6FC6">
      <w:pPr>
        <w:rPr>
          <w:sz w:val="22"/>
          <w:szCs w:val="22"/>
        </w:rPr>
      </w:pPr>
      <w:r w:rsidRPr="00CD6FC6">
        <w:rPr>
          <w:b/>
          <w:color w:val="FF0000"/>
          <w:sz w:val="22"/>
          <w:szCs w:val="22"/>
        </w:rPr>
        <w:t>W tej lekcji</w:t>
      </w:r>
      <w:r>
        <w:rPr>
          <w:b/>
          <w:color w:val="FF0000"/>
          <w:sz w:val="22"/>
          <w:szCs w:val="22"/>
        </w:rPr>
        <w:t xml:space="preserve"> </w:t>
      </w:r>
      <w:r w:rsidRPr="00CD6FC6">
        <w:rPr>
          <w:b/>
          <w:color w:val="FF0000"/>
          <w:sz w:val="22"/>
          <w:szCs w:val="22"/>
        </w:rPr>
        <w:t>trzeba</w:t>
      </w:r>
      <w:r w:rsidR="008D7F48">
        <w:rPr>
          <w:b/>
          <w:color w:val="FF0000"/>
          <w:sz w:val="22"/>
          <w:szCs w:val="22"/>
        </w:rPr>
        <w:t xml:space="preserve"> przerysow</w:t>
      </w:r>
      <w:r w:rsidRPr="00CD6FC6">
        <w:rPr>
          <w:b/>
          <w:color w:val="FF0000"/>
          <w:sz w:val="22"/>
          <w:szCs w:val="22"/>
        </w:rPr>
        <w:t xml:space="preserve">ać </w:t>
      </w:r>
      <w:r w:rsidR="008D7F48">
        <w:rPr>
          <w:b/>
          <w:color w:val="FF0000"/>
          <w:sz w:val="22"/>
          <w:szCs w:val="22"/>
        </w:rPr>
        <w:t>rysunki</w:t>
      </w:r>
      <w:r w:rsidRPr="00CD6FC6">
        <w:rPr>
          <w:b/>
          <w:color w:val="FF0000"/>
          <w:sz w:val="22"/>
          <w:szCs w:val="22"/>
        </w:rPr>
        <w:t>, a tekst można skrócić.</w:t>
      </w:r>
    </w:p>
    <w:p w:rsidR="00446FF7" w:rsidRDefault="00446FF7" w:rsidP="00446FF7">
      <w:pPr>
        <w:spacing w:line="276" w:lineRule="auto"/>
        <w:jc w:val="both"/>
        <w:rPr>
          <w:b/>
          <w:sz w:val="22"/>
          <w:szCs w:val="22"/>
        </w:rPr>
      </w:pPr>
    </w:p>
    <w:p w:rsidR="00446FF7" w:rsidRPr="00446FF7" w:rsidRDefault="00446FF7" w:rsidP="008D7F48">
      <w:pPr>
        <w:spacing w:line="276" w:lineRule="auto"/>
        <w:jc w:val="both"/>
        <w:rPr>
          <w:b/>
          <w:sz w:val="22"/>
          <w:szCs w:val="22"/>
        </w:rPr>
      </w:pPr>
      <w:r w:rsidRPr="00446FF7">
        <w:rPr>
          <w:rFonts w:eastAsia="Times New Roman"/>
          <w:bCs/>
          <w:kern w:val="36"/>
          <w:sz w:val="22"/>
          <w:szCs w:val="22"/>
          <w:lang w:eastAsia="pl-PL"/>
        </w:rPr>
        <w:t>Trasowaniem nazywamy wyznaczanie na obrabianym przedmiocie linii określającej granice, do których należy zebrać zbędny materiał podczas obróbki. Trasowanie jest bardzo ważną operacją, ponieważ od dokładności jego wykonania zależy precyzja dalszej obróbki.</w:t>
      </w:r>
    </w:p>
    <w:p w:rsidR="00446FF7" w:rsidRDefault="00446FF7" w:rsidP="008D7F48">
      <w:pPr>
        <w:shd w:val="clear" w:color="auto" w:fill="FFFFFF"/>
        <w:spacing w:before="100" w:beforeAutospacing="1" w:after="100" w:afterAutospacing="1"/>
        <w:jc w:val="both"/>
        <w:textAlignment w:val="baseline"/>
        <w:rPr>
          <w:rFonts w:eastAsia="Times New Roman"/>
          <w:sz w:val="22"/>
          <w:szCs w:val="22"/>
          <w:lang w:eastAsia="pl-PL"/>
        </w:rPr>
      </w:pPr>
      <w:r w:rsidRPr="00446FF7">
        <w:rPr>
          <w:rFonts w:eastAsia="Times New Roman"/>
          <w:sz w:val="22"/>
          <w:szCs w:val="22"/>
          <w:lang w:eastAsia="pl-PL"/>
        </w:rPr>
        <w:t>Trasowanie stosuje się w produkcji jednostkowej i małoseryjnej, ponieważ specjalne wzorniki czy przyrządy obróbkowe zapewniające właściwe ustawienie narzędzia są opłacalne dopiero przy dużych seriach. Najczęściej trasuje się przedmioty typu korpus i płyta, które wymagają obróbki piłowaniem, wierceniem lub frezowaniem.</w:t>
      </w:r>
      <w:r w:rsidRPr="00446FF7">
        <w:rPr>
          <w:rFonts w:eastAsia="Times New Roman"/>
          <w:sz w:val="22"/>
          <w:szCs w:val="22"/>
          <w:lang w:eastAsia="pl-PL"/>
        </w:rPr>
        <w:br/>
        <w:t>Podczas trasowania blach i materiału płaskiego mamy do czynienia z trasowaniem na płaszczyźnie. Zasady trasowania na płaszczyźnie są bardzo podobne do zasad kreślenia technicznego. W przypadku trasowania przestrzennego mamy do czynienia</w:t>
      </w:r>
      <w:r>
        <w:rPr>
          <w:rFonts w:eastAsia="Times New Roman"/>
          <w:sz w:val="22"/>
          <w:szCs w:val="22"/>
          <w:lang w:eastAsia="pl-PL"/>
        </w:rPr>
        <w:t xml:space="preserve"> </w:t>
      </w:r>
      <w:r w:rsidRPr="00446FF7">
        <w:rPr>
          <w:rFonts w:eastAsia="Times New Roman"/>
          <w:sz w:val="22"/>
          <w:szCs w:val="22"/>
          <w:shd w:val="clear" w:color="auto" w:fill="FFFFFF"/>
          <w:lang w:eastAsia="pl-PL"/>
        </w:rPr>
        <w:t>z wymiarami rozłożonymi w różnych płaszczyznach i pod różnymi kątami wobec siebie.</w:t>
      </w:r>
    </w:p>
    <w:p w:rsidR="00446FF7" w:rsidRPr="00446FF7" w:rsidRDefault="00446FF7" w:rsidP="008D7F48">
      <w:pPr>
        <w:shd w:val="clear" w:color="auto" w:fill="FFFFFF"/>
        <w:spacing w:before="100" w:beforeAutospacing="1" w:after="100" w:afterAutospacing="1"/>
        <w:jc w:val="both"/>
        <w:textAlignment w:val="baseline"/>
        <w:rPr>
          <w:rFonts w:eastAsia="Times New Roman"/>
          <w:sz w:val="22"/>
          <w:szCs w:val="22"/>
          <w:lang w:eastAsia="pl-PL"/>
        </w:rPr>
      </w:pPr>
      <w:r w:rsidRPr="00446FF7">
        <w:rPr>
          <w:rFonts w:eastAsia="Times New Roman"/>
          <w:sz w:val="22"/>
          <w:szCs w:val="22"/>
          <w:lang w:eastAsia="pl-PL"/>
        </w:rPr>
        <w:t>Ponieważ trasowanie obejmuje wiele czynności, zestaw narzędzi do trasowania jest bogaty. Najważniejsze z nich to: rysik, cyrkiel, znacznik traserski (ryśnik), liniał traserski, suwmiarka traserska z podstawką, kątownik, kątomierz, punktak, młotek, wzorniki.</w:t>
      </w:r>
    </w:p>
    <w:p w:rsidR="00446FF7" w:rsidRPr="00446FF7" w:rsidRDefault="00446FF7" w:rsidP="008D7F48">
      <w:pPr>
        <w:shd w:val="clear" w:color="auto" w:fill="FFFFFF"/>
        <w:spacing w:before="100" w:beforeAutospacing="1" w:after="100" w:afterAutospacing="1"/>
        <w:jc w:val="both"/>
        <w:textAlignment w:val="baseline"/>
        <w:rPr>
          <w:rFonts w:eastAsia="Times New Roman"/>
          <w:sz w:val="22"/>
          <w:szCs w:val="22"/>
          <w:lang w:eastAsia="pl-PL"/>
        </w:rPr>
      </w:pPr>
      <w:r w:rsidRPr="00446FF7">
        <w:rPr>
          <w:rFonts w:eastAsia="Times New Roman"/>
          <w:noProof/>
          <w:sz w:val="22"/>
          <w:szCs w:val="22"/>
          <w:lang w:eastAsia="pl-PL"/>
        </w:rPr>
        <w:drawing>
          <wp:inline distT="0" distB="0" distL="0" distR="0">
            <wp:extent cx="2337667" cy="1711653"/>
            <wp:effectExtent l="0" t="0" r="0" b="0"/>
            <wp:docPr id="55" name="Obraz 55" descr="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7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7098" cy="1711236"/>
                    </a:xfrm>
                    <a:prstGeom prst="rect">
                      <a:avLst/>
                    </a:prstGeom>
                    <a:noFill/>
                    <a:ln>
                      <a:noFill/>
                    </a:ln>
                  </pic:spPr>
                </pic:pic>
              </a:graphicData>
            </a:graphic>
          </wp:inline>
        </w:drawing>
      </w:r>
    </w:p>
    <w:p w:rsidR="00446FF7" w:rsidRPr="00446FF7" w:rsidRDefault="00446FF7" w:rsidP="008D7F48">
      <w:pPr>
        <w:shd w:val="clear" w:color="auto" w:fill="FFFFFF"/>
        <w:spacing w:before="100" w:beforeAutospacing="1" w:after="100" w:afterAutospacing="1"/>
        <w:jc w:val="both"/>
        <w:textAlignment w:val="baseline"/>
        <w:rPr>
          <w:rFonts w:eastAsia="Times New Roman"/>
          <w:sz w:val="22"/>
          <w:szCs w:val="22"/>
          <w:lang w:eastAsia="pl-PL"/>
        </w:rPr>
      </w:pPr>
      <w:r w:rsidRPr="00446FF7">
        <w:rPr>
          <w:rFonts w:eastAsia="Times New Roman"/>
          <w:sz w:val="22"/>
          <w:szCs w:val="22"/>
          <w:lang w:eastAsia="pl-PL"/>
        </w:rPr>
        <w:lastRenderedPageBreak/>
        <w:t xml:space="preserve">Rysik jest podstawowym narzędziem traserskim, służy do wykreślania linii (kres) na trasowanym przedmiocie według liniału lub wzornika. Najczęściej ma on postać cienkiego pręta o długości od 200 do 300 mm z ostro zaszlifowanym końcem, przy czym jeden koniec jest prosty, a drugi zagięty. Do odmierzania odległości, wykreślania linii poziomych i ustawiania ryśnika na wymagany wymiar służy liniał traserski z podstawką. Trasowanie okręgów i krzywych, konstrukcję kątów, odkładanie wymiarów, podział linii wykonuje się za pomocą cyrkla traserskiego. Ryśnik służy do wykreślania linii poziomych oraz do sprawdzania ustawienia trasowanego przedmiotu na płycie. Składa się on z żeliwnej podstawki, słupka, uchwytu i rysika. Uchwyt mocuje się w dowolnym miejscu na słupku, a rysik może się obracać wokół swej osi i nachylać pod dowolnym kątem. Podobne zadanie co ryśnik spełnia suwmiarka z podstawką, ale dodatkowo stosuje się ją do sprawdzania wysokości i do bardziej dokładnego wyznaczania linii na powierzchni trasowanego przedmiotu. Sprawdzanie dokładności ustawienia przedmiotu na płycie traserskiej oraz trasowanie linii poziomych i pionowych wykonuje się za pomocą kątowników. Z kolei do zaznaczania linii pod dowolnym kątem oraz do pomiaru kątów służy kątomierz. Aby wyznaczyć środek na płaskiej czołowej powierzchni przedmiotu typu walec stosujemy </w:t>
      </w:r>
      <w:proofErr w:type="spellStart"/>
      <w:r w:rsidRPr="00446FF7">
        <w:rPr>
          <w:rFonts w:eastAsia="Times New Roman"/>
          <w:sz w:val="22"/>
          <w:szCs w:val="22"/>
          <w:lang w:eastAsia="pl-PL"/>
        </w:rPr>
        <w:t>środkownik</w:t>
      </w:r>
      <w:proofErr w:type="spellEnd"/>
      <w:r w:rsidRPr="00446FF7">
        <w:rPr>
          <w:rFonts w:eastAsia="Times New Roman"/>
          <w:sz w:val="22"/>
          <w:szCs w:val="22"/>
          <w:lang w:eastAsia="pl-PL"/>
        </w:rPr>
        <w:t>. Istotnym narzędziem traserskim do utrwalania wyznaczonych linii jest punktak. Ma on postać okrągłego lub graniastego pręta, którego jeden koniec jest zakończony hartowanym stożkowym ostrzem o kącie 45–60°, a drugi ma kształt stożkowego łba, w który uderza się młotkiem. Średnica punktaka traserskiego wynosi najczęściej 10–15 mm, a długość 80–150 mm. Niewielki młotek traserski ma ciężar 50–100 G. Po wytrasowaniu wszystkich linii należy je utrwalić za pomocą punktaka i młotka, ponieważ w trakcie dalszej obróbki linie traserskie mogą ulec zatarciu. Punktujemy środki okręgów i łuków, osie symetrii, miejsca przecięcia się linii oraz linie proste.</w:t>
      </w:r>
    </w:p>
    <w:p w:rsidR="00446FF7" w:rsidRPr="00446FF7" w:rsidRDefault="00446FF7" w:rsidP="008D7F48">
      <w:pPr>
        <w:shd w:val="clear" w:color="auto" w:fill="FFFFFF"/>
        <w:jc w:val="both"/>
        <w:textAlignment w:val="baseline"/>
        <w:rPr>
          <w:rFonts w:eastAsia="Times New Roman"/>
          <w:sz w:val="22"/>
          <w:szCs w:val="22"/>
          <w:lang w:eastAsia="pl-PL"/>
        </w:rPr>
      </w:pPr>
      <w:r w:rsidRPr="00446FF7">
        <w:rPr>
          <w:rFonts w:eastAsia="Times New Roman"/>
          <w:noProof/>
          <w:sz w:val="22"/>
          <w:szCs w:val="22"/>
          <w:lang w:eastAsia="pl-PL"/>
        </w:rPr>
        <w:drawing>
          <wp:inline distT="0" distB="0" distL="0" distR="0">
            <wp:extent cx="4140044" cy="592116"/>
            <wp:effectExtent l="0" t="0" r="0" b="0"/>
            <wp:docPr id="56" name="Obraz 5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9966" cy="592105"/>
                    </a:xfrm>
                    <a:prstGeom prst="rect">
                      <a:avLst/>
                    </a:prstGeom>
                    <a:noFill/>
                    <a:ln>
                      <a:noFill/>
                    </a:ln>
                  </pic:spPr>
                </pic:pic>
              </a:graphicData>
            </a:graphic>
          </wp:inline>
        </w:drawing>
      </w:r>
    </w:p>
    <w:p w:rsidR="00446FF7" w:rsidRPr="00446FF7" w:rsidRDefault="00446FF7" w:rsidP="008D7F48">
      <w:pPr>
        <w:shd w:val="clear" w:color="auto" w:fill="FFFFFF"/>
        <w:spacing w:before="100" w:beforeAutospacing="1" w:after="100" w:afterAutospacing="1"/>
        <w:jc w:val="both"/>
        <w:textAlignment w:val="baseline"/>
        <w:rPr>
          <w:rFonts w:eastAsia="Times New Roman"/>
          <w:i/>
          <w:iCs/>
          <w:sz w:val="22"/>
          <w:szCs w:val="22"/>
          <w:lang w:eastAsia="pl-PL"/>
        </w:rPr>
      </w:pPr>
      <w:r w:rsidRPr="00446FF7">
        <w:rPr>
          <w:rFonts w:eastAsia="Times New Roman"/>
          <w:i/>
          <w:iCs/>
          <w:sz w:val="22"/>
          <w:szCs w:val="22"/>
          <w:lang w:eastAsia="pl-PL"/>
        </w:rPr>
        <w:t xml:space="preserve">Podstawowe narzędzia traserskie: a) rysik, b) suwmiarka traserska z podstawką, c) znacznik (ryśnik) do wykreślania linii poziomych, d) cyrkle traserskie, e) punktak, f) liniał traserski, g) kątownik, h) </w:t>
      </w:r>
      <w:proofErr w:type="spellStart"/>
      <w:r w:rsidRPr="00446FF7">
        <w:rPr>
          <w:rFonts w:eastAsia="Times New Roman"/>
          <w:i/>
          <w:iCs/>
          <w:sz w:val="22"/>
          <w:szCs w:val="22"/>
          <w:lang w:eastAsia="pl-PL"/>
        </w:rPr>
        <w:t>środkownik</w:t>
      </w:r>
      <w:proofErr w:type="spellEnd"/>
      <w:r w:rsidRPr="00446FF7">
        <w:rPr>
          <w:rFonts w:eastAsia="Times New Roman"/>
          <w:i/>
          <w:iCs/>
          <w:sz w:val="22"/>
          <w:szCs w:val="22"/>
          <w:lang w:eastAsia="pl-PL"/>
        </w:rPr>
        <w:t>, i) pryzma traserska [2]</w:t>
      </w:r>
    </w:p>
    <w:p w:rsidR="00446FF7" w:rsidRPr="00446FF7" w:rsidRDefault="00446FF7" w:rsidP="008D7F48">
      <w:pPr>
        <w:shd w:val="clear" w:color="auto" w:fill="FFFFFF"/>
        <w:spacing w:before="100" w:beforeAutospacing="1" w:after="100" w:afterAutospacing="1"/>
        <w:jc w:val="both"/>
        <w:textAlignment w:val="baseline"/>
        <w:rPr>
          <w:rFonts w:eastAsia="Times New Roman"/>
          <w:sz w:val="22"/>
          <w:szCs w:val="22"/>
          <w:lang w:eastAsia="pl-PL"/>
        </w:rPr>
      </w:pPr>
      <w:r w:rsidRPr="00446FF7">
        <w:rPr>
          <w:rFonts w:eastAsia="Times New Roman"/>
          <w:sz w:val="22"/>
          <w:szCs w:val="22"/>
          <w:lang w:eastAsia="pl-PL"/>
        </w:rPr>
        <w:t>Gęstość punktów zależy od wielkości trasowanego przedmiotu.</w:t>
      </w:r>
      <w:r w:rsidR="00895193">
        <w:rPr>
          <w:rFonts w:eastAsia="Times New Roman"/>
          <w:sz w:val="22"/>
          <w:szCs w:val="22"/>
          <w:lang w:eastAsia="pl-PL"/>
        </w:rPr>
        <w:t xml:space="preserve"> </w:t>
      </w:r>
      <w:r w:rsidRPr="00446FF7">
        <w:rPr>
          <w:rFonts w:eastAsia="Times New Roman"/>
          <w:sz w:val="22"/>
          <w:szCs w:val="22"/>
          <w:lang w:eastAsia="pl-PL"/>
        </w:rPr>
        <w:t>Czynność trasowania wykonuje się na płycie traserskiej. Jest to żeliwna płyta z dokładnie obrobioną zewnętrzną górną płaszczyzną i powierzchniami bocznymi. Na płaszczyźnie płyty ustawia się wszystkie przedmioty przeznaczone do trasowania. Do dokładnego ustawienia trasowanych przedmiotów na płycie traserskiej stosuje się różnego typu pryzmy, podkładki, klocki itp. Po zakończeniu trasowania płytę należy starannie wytrzeć do sucha i zakonserwować. Powierzchnię roboczą płyty traserskiej należy chronić przed uszkodzeniami i uderzeniami za pomocą drewnianej pokrywy.</w:t>
      </w:r>
      <w:r w:rsidR="00A16715">
        <w:rPr>
          <w:rFonts w:eastAsia="Times New Roman"/>
          <w:sz w:val="22"/>
          <w:szCs w:val="22"/>
          <w:lang w:eastAsia="pl-PL"/>
        </w:rPr>
        <w:t xml:space="preserve"> </w:t>
      </w:r>
      <w:r w:rsidRPr="00446FF7">
        <w:rPr>
          <w:rFonts w:eastAsia="Times New Roman"/>
          <w:sz w:val="22"/>
          <w:szCs w:val="22"/>
          <w:lang w:eastAsia="pl-PL"/>
        </w:rPr>
        <w:t>Przed trasowaniem należy dokładnie obejrzeć i sprawdzić półwyrób, a powierzchnie przeznaczone do trasowania pokryć farbą traserską, na której trasowane linie będą bardziej wyraziste. Do pokrywania</w:t>
      </w:r>
    </w:p>
    <w:p w:rsidR="00446FF7" w:rsidRPr="00446FF7" w:rsidRDefault="00446FF7" w:rsidP="008D7F48">
      <w:pPr>
        <w:jc w:val="both"/>
        <w:rPr>
          <w:rFonts w:eastAsia="Times New Roman"/>
          <w:sz w:val="22"/>
          <w:szCs w:val="22"/>
          <w:lang w:eastAsia="pl-PL"/>
        </w:rPr>
      </w:pPr>
      <w:r w:rsidRPr="00446FF7">
        <w:rPr>
          <w:rFonts w:eastAsia="Times New Roman"/>
          <w:sz w:val="22"/>
          <w:szCs w:val="22"/>
          <w:shd w:val="clear" w:color="auto" w:fill="FFFFFF"/>
          <w:lang w:eastAsia="pl-PL"/>
        </w:rPr>
        <w:t xml:space="preserve">powierzchni surowych odlewów, odkuwek, części spawanych stosuje się białą farbę przygotowaną </w:t>
      </w:r>
      <w:r w:rsidR="00A16715">
        <w:rPr>
          <w:rFonts w:eastAsia="Times New Roman"/>
          <w:sz w:val="22"/>
          <w:szCs w:val="22"/>
          <w:shd w:val="clear" w:color="auto" w:fill="FFFFFF"/>
          <w:lang w:eastAsia="pl-PL"/>
        </w:rPr>
        <w:br/>
      </w:r>
      <w:r w:rsidRPr="00446FF7">
        <w:rPr>
          <w:rFonts w:eastAsia="Times New Roman"/>
          <w:sz w:val="22"/>
          <w:szCs w:val="22"/>
          <w:shd w:val="clear" w:color="auto" w:fill="FFFFFF"/>
          <w:lang w:eastAsia="pl-PL"/>
        </w:rPr>
        <w:t>z mielonej kredy rozpuszczonej w wodzie z dodatkiem oleju lnianego i sykatywy (substancji przyspieszającej schnięcie).</w:t>
      </w:r>
    </w:p>
    <w:p w:rsidR="00446FF7" w:rsidRPr="00446FF7" w:rsidRDefault="00446FF7" w:rsidP="008D7F48">
      <w:pPr>
        <w:shd w:val="clear" w:color="auto" w:fill="FFFFFF"/>
        <w:jc w:val="both"/>
        <w:textAlignment w:val="baseline"/>
        <w:rPr>
          <w:rFonts w:eastAsia="Times New Roman"/>
          <w:sz w:val="22"/>
          <w:szCs w:val="22"/>
          <w:lang w:eastAsia="pl-PL"/>
        </w:rPr>
      </w:pPr>
      <w:r w:rsidRPr="00446FF7">
        <w:rPr>
          <w:rFonts w:eastAsia="Times New Roman"/>
          <w:noProof/>
          <w:sz w:val="22"/>
          <w:szCs w:val="22"/>
          <w:lang w:eastAsia="pl-PL"/>
        </w:rPr>
        <w:drawing>
          <wp:inline distT="0" distB="0" distL="0" distR="0">
            <wp:extent cx="5147079" cy="970499"/>
            <wp:effectExtent l="0" t="0" r="0" b="0"/>
            <wp:docPr id="61" name="Obraz 6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6964" cy="970477"/>
                    </a:xfrm>
                    <a:prstGeom prst="rect">
                      <a:avLst/>
                    </a:prstGeom>
                    <a:noFill/>
                    <a:ln>
                      <a:noFill/>
                    </a:ln>
                  </pic:spPr>
                </pic:pic>
              </a:graphicData>
            </a:graphic>
          </wp:inline>
        </w:drawing>
      </w:r>
    </w:p>
    <w:p w:rsidR="00446FF7" w:rsidRPr="00446FF7" w:rsidRDefault="00446FF7" w:rsidP="008D7F48">
      <w:pPr>
        <w:shd w:val="clear" w:color="auto" w:fill="FFFFFF"/>
        <w:spacing w:before="100" w:beforeAutospacing="1" w:after="100" w:afterAutospacing="1"/>
        <w:jc w:val="both"/>
        <w:textAlignment w:val="baseline"/>
        <w:rPr>
          <w:rFonts w:eastAsia="Times New Roman"/>
          <w:i/>
          <w:iCs/>
          <w:sz w:val="22"/>
          <w:szCs w:val="22"/>
          <w:lang w:eastAsia="pl-PL"/>
        </w:rPr>
      </w:pPr>
      <w:r w:rsidRPr="00446FF7">
        <w:rPr>
          <w:rFonts w:eastAsia="Times New Roman"/>
          <w:i/>
          <w:iCs/>
          <w:sz w:val="22"/>
          <w:szCs w:val="22"/>
          <w:lang w:eastAsia="pl-PL"/>
        </w:rPr>
        <w:t>Trasowanie płaskie: a) wyznaczanie linii w określonej odległości, b) kreślenie prostych prostopadłych do krawędzi, c) kreślenie prostych równoległych do krawędzi, d) wyznaczanie linii wg wzornika [2]</w:t>
      </w:r>
    </w:p>
    <w:p w:rsidR="00446FF7" w:rsidRPr="00446FF7" w:rsidRDefault="00446FF7" w:rsidP="008D7F48">
      <w:pPr>
        <w:shd w:val="clear" w:color="auto" w:fill="FFFFFF"/>
        <w:spacing w:before="100" w:beforeAutospacing="1" w:after="100" w:afterAutospacing="1"/>
        <w:jc w:val="both"/>
        <w:textAlignment w:val="baseline"/>
        <w:rPr>
          <w:rFonts w:eastAsia="Times New Roman"/>
          <w:sz w:val="22"/>
          <w:szCs w:val="22"/>
          <w:lang w:eastAsia="pl-PL"/>
        </w:rPr>
      </w:pPr>
      <w:r w:rsidRPr="00446FF7">
        <w:rPr>
          <w:rFonts w:eastAsia="Times New Roman"/>
          <w:sz w:val="22"/>
          <w:szCs w:val="22"/>
          <w:lang w:eastAsia="pl-PL"/>
        </w:rPr>
        <w:lastRenderedPageBreak/>
        <w:t>Z kolei na niewielkie, gładko obrobione i odtłuszczone przedmioty stosuje się wodny roztwór siarczanu miedziowego, z którego w zetknięciu z żelazem wytrąca się cienka warstewka miedzi. Gdy farba wyschnie, można przystąpić do trasowania według danych rysunku technicznego. Po przygotowaniu powierzchni wybiera się bazy traserskie. Nazwą tą określa się punkt, oś lub obrobioną powierzchnię, od której odmierzane są wymiary zaznaczone na przedmiocie. Trasowanie rozpoczyna się zwykle od wyznaczenia głównych osi symetrii przedmiotu, następnie – odcinki linii prostych i łuki według rysunku technicznego. Wymiary przenosi się na przedmiot cyrklem z przymiaru lub suwmiarką. Podczas wykonywania większej liczby jednakowych przedmiotów stosuje się trasowanie według wzornika, który przykłada się do płaskiej powierzchni materiału i obrysowuje rysikiem wzdłuż jego krawędzi. W celu utrwalenia wytrasowanych linii punktuje się je symetrycznie względem osi linii. Dłuższe kresy – w odstępach 20–100 mm, a kresy krótkie, łuki i okręgi w odstępach 5–10 mm.</w:t>
      </w:r>
    </w:p>
    <w:p w:rsidR="00446FF7" w:rsidRPr="00446FF7" w:rsidRDefault="00446FF7" w:rsidP="008D7F48">
      <w:pPr>
        <w:shd w:val="clear" w:color="auto" w:fill="FFFFFF"/>
        <w:jc w:val="both"/>
        <w:textAlignment w:val="baseline"/>
        <w:rPr>
          <w:rFonts w:eastAsia="Times New Roman"/>
          <w:sz w:val="22"/>
          <w:szCs w:val="22"/>
          <w:lang w:eastAsia="pl-PL"/>
        </w:rPr>
      </w:pPr>
      <w:r w:rsidRPr="00446FF7">
        <w:rPr>
          <w:rFonts w:eastAsia="Times New Roman"/>
          <w:noProof/>
          <w:sz w:val="22"/>
          <w:szCs w:val="22"/>
          <w:lang w:eastAsia="pl-PL"/>
        </w:rPr>
        <w:drawing>
          <wp:inline distT="0" distB="0" distL="0" distR="0">
            <wp:extent cx="3332480" cy="1913255"/>
            <wp:effectExtent l="0" t="0" r="1270" b="0"/>
            <wp:docPr id="62" name="Obraz 62" descr="Trasowanie przestrzenne z zastosowaniem skrzynki traserskiej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sowanie przestrzenne z zastosowaniem skrzynki traserskiej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2480" cy="1913255"/>
                    </a:xfrm>
                    <a:prstGeom prst="rect">
                      <a:avLst/>
                    </a:prstGeom>
                    <a:noFill/>
                    <a:ln>
                      <a:noFill/>
                    </a:ln>
                  </pic:spPr>
                </pic:pic>
              </a:graphicData>
            </a:graphic>
          </wp:inline>
        </w:drawing>
      </w:r>
    </w:p>
    <w:p w:rsidR="00446FF7" w:rsidRPr="00446FF7" w:rsidRDefault="00446FF7" w:rsidP="008D7F48">
      <w:pPr>
        <w:shd w:val="clear" w:color="auto" w:fill="FFFFFF"/>
        <w:spacing w:before="100" w:beforeAutospacing="1" w:after="100" w:afterAutospacing="1"/>
        <w:jc w:val="both"/>
        <w:textAlignment w:val="baseline"/>
        <w:rPr>
          <w:rFonts w:eastAsia="Times New Roman"/>
          <w:i/>
          <w:iCs/>
          <w:sz w:val="22"/>
          <w:szCs w:val="22"/>
          <w:lang w:eastAsia="pl-PL"/>
        </w:rPr>
      </w:pPr>
      <w:r w:rsidRPr="00446FF7">
        <w:rPr>
          <w:rFonts w:eastAsia="Times New Roman"/>
          <w:i/>
          <w:iCs/>
          <w:sz w:val="22"/>
          <w:szCs w:val="22"/>
          <w:lang w:eastAsia="pl-PL"/>
        </w:rPr>
        <w:t>Trasowanie przestrzenne z zastosowaniem skrzynki</w:t>
      </w:r>
      <w:r w:rsidR="00A16715">
        <w:rPr>
          <w:rFonts w:eastAsia="Times New Roman"/>
          <w:i/>
          <w:iCs/>
          <w:sz w:val="22"/>
          <w:szCs w:val="22"/>
          <w:lang w:eastAsia="pl-PL"/>
        </w:rPr>
        <w:t xml:space="preserve"> </w:t>
      </w:r>
      <w:r w:rsidRPr="00446FF7">
        <w:rPr>
          <w:rFonts w:eastAsia="Times New Roman"/>
          <w:i/>
          <w:iCs/>
          <w:sz w:val="22"/>
          <w:szCs w:val="22"/>
          <w:lang w:eastAsia="pl-PL"/>
        </w:rPr>
        <w:t>traserskiej [1]</w:t>
      </w:r>
    </w:p>
    <w:p w:rsidR="00446FF7" w:rsidRPr="00446FF7" w:rsidRDefault="00446FF7" w:rsidP="008D7F48">
      <w:pPr>
        <w:jc w:val="both"/>
        <w:rPr>
          <w:rFonts w:eastAsia="Times New Roman"/>
          <w:sz w:val="22"/>
          <w:szCs w:val="22"/>
          <w:lang w:eastAsia="pl-PL"/>
        </w:rPr>
      </w:pPr>
      <w:r w:rsidRPr="00446FF7">
        <w:rPr>
          <w:rFonts w:eastAsia="Times New Roman"/>
          <w:sz w:val="22"/>
          <w:szCs w:val="22"/>
          <w:shd w:val="clear" w:color="auto" w:fill="FFFFFF"/>
          <w:lang w:eastAsia="pl-PL"/>
        </w:rPr>
        <w:t xml:space="preserve">W trasowaniu przestrzennym, podobnie jak w trasowaniu płaskim, istotną rolę odgrywa wybór podstawowej powierzchni (bazy) traserskiej, na której przedmiot będzie spoczywał podczas trasowania. Często przedmiot w kształcie bryły ustawia się na płycie traserskiej na podstawkach o odpowiedniej dobranej wysokości, mocuje do skrzynki traserskiej, a przedmioty walcowe – ustawia na pryzmach. W trasowaniu przestrzennym do wykreślania rys używa się znacznika traserskiego z podstawką, a do odmierzania odległości – liniału </w:t>
      </w:r>
      <w:r w:rsidR="00A16715">
        <w:rPr>
          <w:rFonts w:eastAsia="Times New Roman"/>
          <w:sz w:val="22"/>
          <w:szCs w:val="22"/>
          <w:shd w:val="clear" w:color="auto" w:fill="FFFFFF"/>
          <w:lang w:eastAsia="pl-PL"/>
        </w:rPr>
        <w:br/>
      </w:r>
      <w:r w:rsidRPr="00446FF7">
        <w:rPr>
          <w:rFonts w:eastAsia="Times New Roman"/>
          <w:sz w:val="22"/>
          <w:szCs w:val="22"/>
          <w:shd w:val="clear" w:color="auto" w:fill="FFFFFF"/>
          <w:lang w:eastAsia="pl-PL"/>
        </w:rPr>
        <w:t>i suwmiarki z podstawką. Przy trasowaniu przedmiotów płaskich i przestrzennych dokładność i szybkość trasowania zależy od znajomości zasad konstrukcji geometrycznych.</w:t>
      </w:r>
    </w:p>
    <w:p w:rsidR="00446FF7" w:rsidRPr="00446FF7" w:rsidRDefault="00446FF7" w:rsidP="008D7F48">
      <w:pPr>
        <w:shd w:val="clear" w:color="auto" w:fill="FFFFFF"/>
        <w:jc w:val="both"/>
        <w:textAlignment w:val="baseline"/>
        <w:rPr>
          <w:rFonts w:eastAsia="Times New Roman"/>
          <w:sz w:val="22"/>
          <w:szCs w:val="22"/>
          <w:lang w:eastAsia="pl-PL"/>
        </w:rPr>
      </w:pPr>
      <w:r w:rsidRPr="00446FF7">
        <w:rPr>
          <w:rFonts w:eastAsia="Times New Roman"/>
          <w:noProof/>
          <w:sz w:val="22"/>
          <w:szCs w:val="22"/>
          <w:lang w:eastAsia="pl-PL"/>
        </w:rPr>
        <w:drawing>
          <wp:inline distT="0" distB="0" distL="0" distR="0">
            <wp:extent cx="6481794" cy="1284648"/>
            <wp:effectExtent l="0" t="0" r="0" b="0"/>
            <wp:docPr id="63" name="Obraz 63" descr="Rys. 5. Wykorzystanie znacznika do trasowania zarysu rowka na wpust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ys. 5. Wykorzystanie znacznika do trasowania zarysu rowka na wpust [2] "/>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2365" cy="1284761"/>
                    </a:xfrm>
                    <a:prstGeom prst="rect">
                      <a:avLst/>
                    </a:prstGeom>
                    <a:noFill/>
                    <a:ln>
                      <a:noFill/>
                    </a:ln>
                  </pic:spPr>
                </pic:pic>
              </a:graphicData>
            </a:graphic>
          </wp:inline>
        </w:drawing>
      </w:r>
    </w:p>
    <w:p w:rsidR="00446FF7" w:rsidRPr="00446FF7" w:rsidRDefault="00446FF7" w:rsidP="008D7F48">
      <w:pPr>
        <w:shd w:val="clear" w:color="auto" w:fill="FFFFFF"/>
        <w:spacing w:before="100" w:beforeAutospacing="1" w:after="100" w:afterAutospacing="1"/>
        <w:jc w:val="both"/>
        <w:textAlignment w:val="baseline"/>
        <w:rPr>
          <w:rFonts w:eastAsia="Times New Roman"/>
          <w:i/>
          <w:iCs/>
          <w:sz w:val="22"/>
          <w:szCs w:val="22"/>
          <w:lang w:eastAsia="pl-PL"/>
        </w:rPr>
      </w:pPr>
      <w:r w:rsidRPr="00446FF7">
        <w:rPr>
          <w:rFonts w:eastAsia="Times New Roman"/>
          <w:i/>
          <w:iCs/>
          <w:sz w:val="22"/>
          <w:szCs w:val="22"/>
          <w:lang w:eastAsia="pl-PL"/>
        </w:rPr>
        <w:t>Rys. 5. Wykorzystanie znacznika do trasowania zarysu rowka na wpust [2]</w:t>
      </w:r>
    </w:p>
    <w:p w:rsidR="009578DF" w:rsidRDefault="009578DF" w:rsidP="00AF4124">
      <w:pPr>
        <w:rPr>
          <w:b/>
          <w:i/>
          <w:sz w:val="22"/>
          <w:szCs w:val="22"/>
        </w:rPr>
      </w:pPr>
    </w:p>
    <w:p w:rsidR="00F14D4B" w:rsidRPr="00E739BB" w:rsidRDefault="00F14D4B" w:rsidP="00AF4124">
      <w:pPr>
        <w:rPr>
          <w:b/>
          <w:i/>
          <w:sz w:val="22"/>
          <w:szCs w:val="22"/>
        </w:rPr>
      </w:pPr>
    </w:p>
    <w:p w:rsidR="009578DF" w:rsidRPr="00E739BB" w:rsidRDefault="00E739BB" w:rsidP="00E739BB">
      <w:pPr>
        <w:rPr>
          <w:b/>
          <w:sz w:val="22"/>
          <w:szCs w:val="22"/>
        </w:rPr>
      </w:pPr>
      <w:r w:rsidRPr="00E739BB">
        <w:rPr>
          <w:b/>
          <w:sz w:val="22"/>
          <w:szCs w:val="22"/>
        </w:rPr>
        <w:t>Lekcja 16</w:t>
      </w:r>
    </w:p>
    <w:p w:rsidR="00FD21C7" w:rsidRDefault="009578DF" w:rsidP="00E739BB">
      <w:pPr>
        <w:rPr>
          <w:sz w:val="22"/>
          <w:szCs w:val="22"/>
        </w:rPr>
      </w:pPr>
      <w:r w:rsidRPr="00E739BB">
        <w:rPr>
          <w:b/>
          <w:sz w:val="22"/>
          <w:szCs w:val="22"/>
        </w:rPr>
        <w:t xml:space="preserve">Temat: </w:t>
      </w:r>
      <w:r w:rsidR="00F14D4B" w:rsidRPr="00F14D4B">
        <w:rPr>
          <w:sz w:val="22"/>
          <w:szCs w:val="22"/>
        </w:rPr>
        <w:t>Cięcie ręczne i mechaniczne</w:t>
      </w:r>
    </w:p>
    <w:p w:rsidR="00CD6FC6" w:rsidRPr="00CD6FC6" w:rsidRDefault="00CD6FC6" w:rsidP="00CD6FC6">
      <w:pPr>
        <w:rPr>
          <w:b/>
          <w:sz w:val="22"/>
          <w:szCs w:val="22"/>
        </w:rPr>
      </w:pPr>
    </w:p>
    <w:p w:rsidR="00CD6FC6" w:rsidRPr="00CD6FC6" w:rsidRDefault="00CD6FC6" w:rsidP="00CD6FC6">
      <w:pPr>
        <w:shd w:val="clear" w:color="auto" w:fill="FFFFFF"/>
        <w:spacing w:after="300"/>
        <w:jc w:val="both"/>
        <w:rPr>
          <w:rFonts w:eastAsia="Times New Roman"/>
          <w:color w:val="000000"/>
          <w:sz w:val="22"/>
          <w:szCs w:val="22"/>
          <w:lang w:eastAsia="pl-PL"/>
        </w:rPr>
      </w:pPr>
      <w:r w:rsidRPr="00CD6FC6">
        <w:rPr>
          <w:rFonts w:eastAsia="Times New Roman"/>
          <w:b/>
          <w:bCs/>
          <w:color w:val="000000"/>
          <w:sz w:val="22"/>
          <w:szCs w:val="22"/>
          <w:lang w:eastAsia="pl-PL"/>
        </w:rPr>
        <w:t>Cięcie</w:t>
      </w:r>
      <w:r w:rsidRPr="00CD6FC6">
        <w:rPr>
          <w:rFonts w:eastAsia="Times New Roman"/>
          <w:color w:val="000000"/>
          <w:sz w:val="22"/>
          <w:szCs w:val="22"/>
          <w:lang w:eastAsia="pl-PL"/>
        </w:rPr>
        <w:t> to operacja rozdzielania materiału. Idealny proces cięcia to rozdzielenie wiązań atomowych w płaszczyźnie cięcia wzdłuż określonej linii bez wpływu na stan fizyczny materiału. Metody cięcia różnią się ilością zużytej energii, szybkością cięcia, wielkością ubytku materiału, wpływem cieplnym na cięty materiał, jakością ciętych krawędzi. Przy doborze metody cięcia należy uwzględnić:</w:t>
      </w:r>
    </w:p>
    <w:p w:rsidR="00CD6FC6" w:rsidRPr="00CD6FC6" w:rsidRDefault="00CD6FC6" w:rsidP="008D7F48">
      <w:pPr>
        <w:numPr>
          <w:ilvl w:val="0"/>
          <w:numId w:val="14"/>
        </w:numPr>
        <w:shd w:val="clear" w:color="auto" w:fill="FFFFFF"/>
        <w:ind w:left="0" w:firstLine="0"/>
        <w:jc w:val="both"/>
        <w:rPr>
          <w:rFonts w:eastAsia="Times New Roman"/>
          <w:color w:val="000000"/>
          <w:sz w:val="22"/>
          <w:szCs w:val="22"/>
          <w:lang w:eastAsia="pl-PL"/>
        </w:rPr>
      </w:pPr>
      <w:r w:rsidRPr="00CD6FC6">
        <w:rPr>
          <w:rFonts w:eastAsia="Times New Roman"/>
          <w:color w:val="000000"/>
          <w:sz w:val="22"/>
          <w:szCs w:val="22"/>
          <w:lang w:eastAsia="pl-PL"/>
        </w:rPr>
        <w:lastRenderedPageBreak/>
        <w:t>rodzaj materiału</w:t>
      </w:r>
    </w:p>
    <w:p w:rsidR="00CD6FC6" w:rsidRPr="00CD6FC6" w:rsidRDefault="00CD6FC6" w:rsidP="008D7F48">
      <w:pPr>
        <w:numPr>
          <w:ilvl w:val="0"/>
          <w:numId w:val="14"/>
        </w:numPr>
        <w:shd w:val="clear" w:color="auto" w:fill="FFFFFF"/>
        <w:ind w:left="0" w:firstLine="0"/>
        <w:jc w:val="both"/>
        <w:rPr>
          <w:rFonts w:eastAsia="Times New Roman"/>
          <w:color w:val="000000"/>
          <w:sz w:val="22"/>
          <w:szCs w:val="22"/>
          <w:lang w:eastAsia="pl-PL"/>
        </w:rPr>
      </w:pPr>
      <w:r w:rsidRPr="00CD6FC6">
        <w:rPr>
          <w:rFonts w:eastAsia="Times New Roman"/>
          <w:color w:val="000000"/>
          <w:sz w:val="22"/>
          <w:szCs w:val="22"/>
          <w:lang w:eastAsia="pl-PL"/>
        </w:rPr>
        <w:t>grubość</w:t>
      </w:r>
    </w:p>
    <w:p w:rsidR="00CD6FC6" w:rsidRPr="00CD6FC6" w:rsidRDefault="00CD6FC6" w:rsidP="008D7F48">
      <w:pPr>
        <w:numPr>
          <w:ilvl w:val="0"/>
          <w:numId w:val="14"/>
        </w:numPr>
        <w:shd w:val="clear" w:color="auto" w:fill="FFFFFF"/>
        <w:ind w:left="0" w:firstLine="0"/>
        <w:jc w:val="both"/>
        <w:rPr>
          <w:rFonts w:eastAsia="Times New Roman"/>
          <w:color w:val="000000"/>
          <w:sz w:val="22"/>
          <w:szCs w:val="22"/>
          <w:lang w:eastAsia="pl-PL"/>
        </w:rPr>
      </w:pPr>
      <w:r w:rsidRPr="00CD6FC6">
        <w:rPr>
          <w:rFonts w:eastAsia="Times New Roman"/>
          <w:color w:val="000000"/>
          <w:sz w:val="22"/>
          <w:szCs w:val="22"/>
          <w:lang w:eastAsia="pl-PL"/>
        </w:rPr>
        <w:t>wymaganą jakość i dokładność cięcia</w:t>
      </w:r>
    </w:p>
    <w:p w:rsidR="00CD6FC6" w:rsidRPr="00CD6FC6" w:rsidRDefault="00CD6FC6" w:rsidP="008D7F48">
      <w:pPr>
        <w:numPr>
          <w:ilvl w:val="0"/>
          <w:numId w:val="14"/>
        </w:numPr>
        <w:shd w:val="clear" w:color="auto" w:fill="FFFFFF"/>
        <w:ind w:left="0" w:firstLine="0"/>
        <w:jc w:val="both"/>
        <w:rPr>
          <w:rFonts w:eastAsia="Times New Roman"/>
          <w:color w:val="000000"/>
          <w:sz w:val="22"/>
          <w:szCs w:val="22"/>
          <w:lang w:eastAsia="pl-PL"/>
        </w:rPr>
      </w:pPr>
      <w:r w:rsidRPr="00CD6FC6">
        <w:rPr>
          <w:rFonts w:eastAsia="Times New Roman"/>
          <w:color w:val="000000"/>
          <w:sz w:val="22"/>
          <w:szCs w:val="22"/>
          <w:lang w:eastAsia="pl-PL"/>
        </w:rPr>
        <w:t>szybkość cięcia (czas)</w:t>
      </w:r>
    </w:p>
    <w:p w:rsidR="00CD6FC6" w:rsidRPr="00CD6FC6" w:rsidRDefault="00CD6FC6" w:rsidP="008D7F48">
      <w:pPr>
        <w:numPr>
          <w:ilvl w:val="0"/>
          <w:numId w:val="14"/>
        </w:numPr>
        <w:shd w:val="clear" w:color="auto" w:fill="FFFFFF"/>
        <w:ind w:left="0" w:firstLine="0"/>
        <w:jc w:val="both"/>
        <w:rPr>
          <w:rFonts w:eastAsia="Times New Roman"/>
          <w:color w:val="000000"/>
          <w:sz w:val="22"/>
          <w:szCs w:val="22"/>
          <w:lang w:eastAsia="pl-PL"/>
        </w:rPr>
      </w:pPr>
      <w:r w:rsidRPr="00CD6FC6">
        <w:rPr>
          <w:rFonts w:eastAsia="Times New Roman"/>
          <w:color w:val="000000"/>
          <w:sz w:val="22"/>
          <w:szCs w:val="22"/>
          <w:lang w:eastAsia="pl-PL"/>
        </w:rPr>
        <w:t xml:space="preserve">obróbkę na </w:t>
      </w:r>
      <w:proofErr w:type="spellStart"/>
      <w:r w:rsidRPr="00CD6FC6">
        <w:rPr>
          <w:rFonts w:eastAsia="Times New Roman"/>
          <w:color w:val="000000"/>
          <w:sz w:val="22"/>
          <w:szCs w:val="22"/>
          <w:lang w:eastAsia="pl-PL"/>
        </w:rPr>
        <w:t>gotowo</w:t>
      </w:r>
      <w:proofErr w:type="spellEnd"/>
    </w:p>
    <w:p w:rsidR="00CD6FC6" w:rsidRDefault="00CD6FC6" w:rsidP="008D7F48">
      <w:pPr>
        <w:numPr>
          <w:ilvl w:val="0"/>
          <w:numId w:val="14"/>
        </w:numPr>
        <w:shd w:val="clear" w:color="auto" w:fill="FFFFFF"/>
        <w:ind w:left="0" w:firstLine="0"/>
        <w:jc w:val="both"/>
        <w:rPr>
          <w:rFonts w:eastAsia="Times New Roman"/>
          <w:color w:val="000000"/>
          <w:sz w:val="22"/>
          <w:szCs w:val="22"/>
          <w:lang w:eastAsia="pl-PL"/>
        </w:rPr>
      </w:pPr>
      <w:r w:rsidRPr="00CD6FC6">
        <w:rPr>
          <w:rFonts w:eastAsia="Times New Roman"/>
          <w:color w:val="000000"/>
          <w:sz w:val="22"/>
          <w:szCs w:val="22"/>
          <w:lang w:eastAsia="pl-PL"/>
        </w:rPr>
        <w:t>cenę urządzenia i koszty procesu</w:t>
      </w:r>
    </w:p>
    <w:p w:rsidR="008D7F48" w:rsidRPr="00CD6FC6" w:rsidRDefault="008D7F48" w:rsidP="008D7F48">
      <w:pPr>
        <w:numPr>
          <w:ilvl w:val="0"/>
          <w:numId w:val="14"/>
        </w:numPr>
        <w:shd w:val="clear" w:color="auto" w:fill="FFFFFF"/>
        <w:ind w:left="0" w:firstLine="0"/>
        <w:jc w:val="both"/>
        <w:rPr>
          <w:rFonts w:eastAsia="Times New Roman"/>
          <w:color w:val="000000"/>
          <w:sz w:val="22"/>
          <w:szCs w:val="22"/>
          <w:lang w:eastAsia="pl-PL"/>
        </w:rPr>
      </w:pPr>
    </w:p>
    <w:p w:rsidR="00CD6FC6" w:rsidRPr="00CD6FC6" w:rsidRDefault="00CD6FC6" w:rsidP="008D7F48">
      <w:pPr>
        <w:shd w:val="clear" w:color="auto" w:fill="FFFFFF"/>
        <w:jc w:val="both"/>
        <w:rPr>
          <w:rFonts w:eastAsia="Times New Roman"/>
          <w:color w:val="000000"/>
          <w:sz w:val="22"/>
          <w:szCs w:val="22"/>
          <w:lang w:eastAsia="pl-PL"/>
        </w:rPr>
      </w:pPr>
      <w:r w:rsidRPr="00CD6FC6">
        <w:rPr>
          <w:rFonts w:eastAsia="Times New Roman"/>
          <w:color w:val="000000"/>
          <w:sz w:val="22"/>
          <w:szCs w:val="22"/>
          <w:lang w:eastAsia="pl-PL"/>
        </w:rPr>
        <w:t>Rozróżnia się cięcie:</w:t>
      </w:r>
    </w:p>
    <w:p w:rsidR="00CD6FC6" w:rsidRPr="00CD6FC6" w:rsidRDefault="00CD6FC6" w:rsidP="00CD6FC6">
      <w:pPr>
        <w:numPr>
          <w:ilvl w:val="0"/>
          <w:numId w:val="15"/>
        </w:numPr>
        <w:shd w:val="clear" w:color="auto" w:fill="FFFFFF"/>
        <w:spacing w:before="150" w:after="150"/>
        <w:ind w:left="0" w:firstLine="0"/>
        <w:jc w:val="both"/>
        <w:rPr>
          <w:rFonts w:eastAsia="Times New Roman"/>
          <w:color w:val="000000"/>
          <w:sz w:val="22"/>
          <w:szCs w:val="22"/>
          <w:lang w:eastAsia="pl-PL"/>
        </w:rPr>
      </w:pPr>
      <w:r w:rsidRPr="00CD6FC6">
        <w:rPr>
          <w:rFonts w:eastAsia="Times New Roman"/>
          <w:b/>
          <w:bCs/>
          <w:color w:val="000000"/>
          <w:sz w:val="22"/>
          <w:szCs w:val="22"/>
          <w:lang w:eastAsia="pl-PL"/>
        </w:rPr>
        <w:t>SKRAWAJĄCE</w:t>
      </w:r>
      <w:r w:rsidRPr="00CD6FC6">
        <w:rPr>
          <w:rFonts w:eastAsia="Times New Roman"/>
          <w:color w:val="000000"/>
          <w:sz w:val="22"/>
          <w:szCs w:val="22"/>
          <w:lang w:eastAsia="pl-PL"/>
        </w:rPr>
        <w:t> zwane przecinaniem, wykonywane piłami uzębionymi (tarczowymi i taśmowymi) lub nieuzębionymi. Stosowane najczęściej przez producentów wyrobów i półwyrobów hutniczych do ciecia bloków, wlewków, rur, prętów i kształtowników.</w:t>
      </w:r>
    </w:p>
    <w:p w:rsidR="00CD6FC6" w:rsidRPr="00CD6FC6" w:rsidRDefault="00CD6FC6" w:rsidP="00CD6FC6">
      <w:pPr>
        <w:numPr>
          <w:ilvl w:val="0"/>
          <w:numId w:val="15"/>
        </w:numPr>
        <w:shd w:val="clear" w:color="auto" w:fill="FFFFFF"/>
        <w:spacing w:before="150" w:after="150"/>
        <w:ind w:left="0" w:firstLine="0"/>
        <w:jc w:val="both"/>
        <w:rPr>
          <w:rFonts w:eastAsia="Times New Roman"/>
          <w:color w:val="000000"/>
          <w:sz w:val="22"/>
          <w:szCs w:val="22"/>
          <w:lang w:eastAsia="pl-PL"/>
        </w:rPr>
      </w:pPr>
      <w:r w:rsidRPr="00CD6FC6">
        <w:rPr>
          <w:rFonts w:eastAsia="Times New Roman"/>
          <w:b/>
          <w:bCs/>
          <w:color w:val="000000"/>
          <w:sz w:val="22"/>
          <w:szCs w:val="22"/>
          <w:lang w:eastAsia="pl-PL"/>
        </w:rPr>
        <w:t>PLASTYCZNE (tłoczeniem)</w:t>
      </w:r>
      <w:r w:rsidRPr="00CD6FC6">
        <w:rPr>
          <w:rFonts w:eastAsia="Times New Roman"/>
          <w:color w:val="000000"/>
          <w:sz w:val="22"/>
          <w:szCs w:val="22"/>
          <w:lang w:eastAsia="pl-PL"/>
        </w:rPr>
        <w:t>, w którym dokonuje się podziału metalu z naruszeniem jego spójności bez powstającego ubytku (wiórów, produktów spalania lub stopienia). Dzieli się na wycinanie, odcinanie, rozcinanie, dziurowanie, okrawanie, nacinanie. Wykonuje się je za pomocą krawędzi tnących narzędzia na prasach lub nożycach (gilotynowych, krążkowych lub dźwigniowych). Stosowane przez producentów i firmy handlowe do cięcia blach cienkich i taśm. Cięcie na prasach za pomocą wykrojników to wykrawanie.</w:t>
      </w:r>
    </w:p>
    <w:p w:rsidR="00CD6FC6" w:rsidRPr="00CD6FC6" w:rsidRDefault="00CD6FC6" w:rsidP="00CD6FC6">
      <w:pPr>
        <w:numPr>
          <w:ilvl w:val="0"/>
          <w:numId w:val="15"/>
        </w:numPr>
        <w:shd w:val="clear" w:color="auto" w:fill="FFFFFF"/>
        <w:spacing w:before="150" w:after="150"/>
        <w:ind w:left="0" w:firstLine="0"/>
        <w:jc w:val="both"/>
        <w:rPr>
          <w:rFonts w:eastAsia="Times New Roman"/>
          <w:color w:val="000000"/>
          <w:sz w:val="22"/>
          <w:szCs w:val="22"/>
          <w:lang w:eastAsia="pl-PL"/>
        </w:rPr>
      </w:pPr>
      <w:r w:rsidRPr="00CD6FC6">
        <w:rPr>
          <w:rFonts w:eastAsia="Times New Roman"/>
          <w:b/>
          <w:bCs/>
          <w:color w:val="000000"/>
          <w:sz w:val="22"/>
          <w:szCs w:val="22"/>
          <w:lang w:eastAsia="pl-PL"/>
        </w:rPr>
        <w:t>KUŹNICZE</w:t>
      </w:r>
      <w:r w:rsidRPr="00CD6FC6">
        <w:rPr>
          <w:rFonts w:eastAsia="Times New Roman"/>
          <w:color w:val="000000"/>
          <w:sz w:val="22"/>
          <w:szCs w:val="22"/>
          <w:lang w:eastAsia="pl-PL"/>
        </w:rPr>
        <w:t xml:space="preserve"> operacja kucia mająca na celu rozdzielenie kutego materiału na części, wykonywana przecinakami i </w:t>
      </w:r>
      <w:proofErr w:type="spellStart"/>
      <w:r w:rsidRPr="00CD6FC6">
        <w:rPr>
          <w:rFonts w:eastAsia="Times New Roman"/>
          <w:color w:val="000000"/>
          <w:sz w:val="22"/>
          <w:szCs w:val="22"/>
          <w:lang w:eastAsia="pl-PL"/>
        </w:rPr>
        <w:t>zebijakami</w:t>
      </w:r>
      <w:proofErr w:type="spellEnd"/>
      <w:r w:rsidRPr="00CD6FC6">
        <w:rPr>
          <w:rFonts w:eastAsia="Times New Roman"/>
          <w:color w:val="000000"/>
          <w:sz w:val="22"/>
          <w:szCs w:val="22"/>
          <w:lang w:eastAsia="pl-PL"/>
        </w:rPr>
        <w:t>.</w:t>
      </w:r>
    </w:p>
    <w:p w:rsidR="00CD6FC6" w:rsidRPr="00CD6FC6" w:rsidRDefault="00CD6FC6" w:rsidP="00CD6FC6">
      <w:pPr>
        <w:numPr>
          <w:ilvl w:val="0"/>
          <w:numId w:val="15"/>
        </w:numPr>
        <w:shd w:val="clear" w:color="auto" w:fill="FFFFFF"/>
        <w:spacing w:before="150" w:after="150"/>
        <w:ind w:left="0" w:firstLine="0"/>
        <w:jc w:val="both"/>
        <w:rPr>
          <w:rFonts w:eastAsia="Times New Roman"/>
          <w:color w:val="000000"/>
          <w:sz w:val="22"/>
          <w:szCs w:val="22"/>
          <w:lang w:eastAsia="pl-PL"/>
        </w:rPr>
      </w:pPr>
      <w:r w:rsidRPr="00CD6FC6">
        <w:rPr>
          <w:rFonts w:eastAsia="Times New Roman"/>
          <w:b/>
          <w:bCs/>
          <w:color w:val="000000"/>
          <w:sz w:val="22"/>
          <w:szCs w:val="22"/>
          <w:lang w:eastAsia="pl-PL"/>
        </w:rPr>
        <w:t>TERMICZNE</w:t>
      </w:r>
      <w:r w:rsidRPr="00CD6FC6">
        <w:rPr>
          <w:rFonts w:eastAsia="Times New Roman"/>
          <w:color w:val="000000"/>
          <w:sz w:val="22"/>
          <w:szCs w:val="22"/>
          <w:lang w:eastAsia="pl-PL"/>
        </w:rPr>
        <w:t xml:space="preserve"> tlenem - spalanie podgrzanego płomieniem gazowym metalu w strumieniu czystego tlenu, który z dużą prędkością utlenia i nadtapia cięty metal na całej jego grubości i wyrzuca ze szczeliny cięcia produkty reakcji utleniania i ciekły metal. Do przeprowadzenia procesu niezbędne jest podgrzewanie obszaru cięcia do odpowiedniej temperatury za pomocą gazu palnego (najczęściej acetylenu również propanu, propylenu, gazu ziemnego i </w:t>
      </w:r>
      <w:proofErr w:type="spellStart"/>
      <w:r w:rsidRPr="00CD6FC6">
        <w:rPr>
          <w:rFonts w:eastAsia="Times New Roman"/>
          <w:color w:val="000000"/>
          <w:sz w:val="22"/>
          <w:szCs w:val="22"/>
          <w:lang w:eastAsia="pl-PL"/>
        </w:rPr>
        <w:t>propadienu</w:t>
      </w:r>
      <w:proofErr w:type="spellEnd"/>
      <w:r w:rsidRPr="00CD6FC6">
        <w:rPr>
          <w:rFonts w:eastAsia="Times New Roman"/>
          <w:color w:val="000000"/>
          <w:sz w:val="22"/>
          <w:szCs w:val="22"/>
          <w:lang w:eastAsia="pl-PL"/>
        </w:rPr>
        <w:t xml:space="preserve"> </w:t>
      </w:r>
      <w:proofErr w:type="spellStart"/>
      <w:r w:rsidRPr="00CD6FC6">
        <w:rPr>
          <w:rFonts w:eastAsia="Times New Roman"/>
          <w:color w:val="000000"/>
          <w:sz w:val="22"/>
          <w:szCs w:val="22"/>
          <w:lang w:eastAsia="pl-PL"/>
        </w:rPr>
        <w:t>metyloacetylenu</w:t>
      </w:r>
      <w:proofErr w:type="spellEnd"/>
      <w:r w:rsidRPr="00CD6FC6">
        <w:rPr>
          <w:rFonts w:eastAsia="Times New Roman"/>
          <w:color w:val="000000"/>
          <w:sz w:val="22"/>
          <w:szCs w:val="22"/>
          <w:lang w:eastAsia="pl-PL"/>
        </w:rPr>
        <w:t>). Proces prowadzi się za pomocą specjalnych palników, które mieszają gaz palny i tlen tworząc płomień podgrzewający oraz doprowadzają do obszaru cięcia koncentryczny strumień tlenu tnącego. Idealny proces cięcia to rozdzielenie wiązań atomowych w płaszczyźnie cięcia wzdłuż określonej linii bez wpływu na stan fizyczny materiału. Metody cięcia różnią się ilością zużytej energii, szybkością cięcia, wielkością ubytku materiału, wpływem cieplnym na cięty materiał, jakością ciętych krawędzi.</w:t>
      </w:r>
      <w:r w:rsidR="008D7F48">
        <w:rPr>
          <w:rFonts w:eastAsia="Times New Roman"/>
          <w:color w:val="000000"/>
          <w:sz w:val="22"/>
          <w:szCs w:val="22"/>
          <w:lang w:eastAsia="pl-PL"/>
        </w:rPr>
        <w:t xml:space="preserve"> </w:t>
      </w:r>
      <w:r w:rsidRPr="00CD6FC6">
        <w:rPr>
          <w:rFonts w:eastAsia="Times New Roman"/>
          <w:color w:val="000000"/>
          <w:sz w:val="22"/>
          <w:szCs w:val="22"/>
          <w:lang w:eastAsia="pl-PL"/>
        </w:rPr>
        <w:t xml:space="preserve">Przy doborze metody cięcia należy uwzględnić: rodzaj materiału, grubość, wymaganą jakość i dokładność cięcia, szybkość cięcia (czas cięcia), obróbkę na </w:t>
      </w:r>
      <w:proofErr w:type="spellStart"/>
      <w:r w:rsidRPr="00CD6FC6">
        <w:rPr>
          <w:rFonts w:eastAsia="Times New Roman"/>
          <w:color w:val="000000"/>
          <w:sz w:val="22"/>
          <w:szCs w:val="22"/>
          <w:lang w:eastAsia="pl-PL"/>
        </w:rPr>
        <w:t>gotowo</w:t>
      </w:r>
      <w:proofErr w:type="spellEnd"/>
      <w:r w:rsidRPr="00CD6FC6">
        <w:rPr>
          <w:rFonts w:eastAsia="Times New Roman"/>
          <w:color w:val="000000"/>
          <w:sz w:val="22"/>
          <w:szCs w:val="22"/>
          <w:lang w:eastAsia="pl-PL"/>
        </w:rPr>
        <w:t xml:space="preserve">, cenę urządzenia i koszty procesu. O szybkości cięcia, maksymalnej grubości ciętego materiału oraz jakości ciętych powierzchni decyduje dobór: średnicy i kształtu dyszy tlenowej, ciśnienia tlenu tnącego, rodzaju </w:t>
      </w:r>
      <w:r w:rsidR="008D7F48">
        <w:rPr>
          <w:rFonts w:eastAsia="Times New Roman"/>
          <w:color w:val="000000"/>
          <w:sz w:val="22"/>
          <w:szCs w:val="22"/>
          <w:lang w:eastAsia="pl-PL"/>
        </w:rPr>
        <w:br/>
      </w:r>
      <w:r w:rsidRPr="00CD6FC6">
        <w:rPr>
          <w:rFonts w:eastAsia="Times New Roman"/>
          <w:color w:val="000000"/>
          <w:sz w:val="22"/>
          <w:szCs w:val="22"/>
          <w:lang w:eastAsia="pl-PL"/>
        </w:rPr>
        <w:t>i ciśnienia gazu palnego i tlenu płomienia podgrzewającego.</w:t>
      </w:r>
      <w:r w:rsidR="008D7F48">
        <w:rPr>
          <w:rFonts w:eastAsia="Times New Roman"/>
          <w:color w:val="000000"/>
          <w:sz w:val="22"/>
          <w:szCs w:val="22"/>
          <w:lang w:eastAsia="pl-PL"/>
        </w:rPr>
        <w:t xml:space="preserve"> </w:t>
      </w:r>
      <w:r w:rsidRPr="00CD6FC6">
        <w:rPr>
          <w:rFonts w:eastAsia="Times New Roman"/>
          <w:color w:val="000000"/>
          <w:sz w:val="22"/>
          <w:szCs w:val="22"/>
          <w:lang w:eastAsia="pl-PL"/>
        </w:rPr>
        <w:t>Metodę cięcia tlenem stosuje się głównie do cięcia przedmiotów ze stali konstrukcyjnych węglowych i nisko stopowych o grubości od 3 do 200 mm. Przy użyciu odpowiednich topników można ją stosować również do stali austenitycznych, żeliwa i metali nieżelaznych. Odpowiedni dobór parametrów procesu i gazów umożliwia między innymi cięcie tlenem pod wodą nawet na dużych głębokościach. Szczególną odmianą procesu jest cięcia przy użyciu lancy tlenowej, która przebija beton zbrojony, cegłę ceramiczną, skały, stal, żeliwo, aluminium. Może być również używana pod wodą. Metody cięcia tlenem nie stosuje się do stali z dużą zawartością pierwiastków stopowych odpornych na utlenianie (nikiel, chrom), czyli stali nierdzewnych.</w:t>
      </w:r>
    </w:p>
    <w:p w:rsidR="00CD6FC6" w:rsidRPr="00CD6FC6" w:rsidRDefault="00CD6FC6" w:rsidP="00CD6FC6">
      <w:pPr>
        <w:numPr>
          <w:ilvl w:val="0"/>
          <w:numId w:val="15"/>
        </w:numPr>
        <w:shd w:val="clear" w:color="auto" w:fill="FFFFFF"/>
        <w:spacing w:before="150" w:after="150"/>
        <w:ind w:left="0" w:firstLine="0"/>
        <w:jc w:val="both"/>
        <w:rPr>
          <w:rFonts w:eastAsia="Times New Roman"/>
          <w:color w:val="000000"/>
          <w:sz w:val="22"/>
          <w:szCs w:val="22"/>
          <w:lang w:eastAsia="pl-PL"/>
        </w:rPr>
      </w:pPr>
      <w:r w:rsidRPr="00CD6FC6">
        <w:rPr>
          <w:rFonts w:eastAsia="Times New Roman"/>
          <w:b/>
          <w:bCs/>
          <w:color w:val="000000"/>
          <w:sz w:val="22"/>
          <w:szCs w:val="22"/>
          <w:lang w:eastAsia="pl-PL"/>
        </w:rPr>
        <w:t>elektroerozyjne drutem</w:t>
      </w:r>
      <w:r w:rsidRPr="00CD6FC6">
        <w:rPr>
          <w:rFonts w:eastAsia="Times New Roman"/>
          <w:color w:val="000000"/>
          <w:sz w:val="22"/>
          <w:szCs w:val="22"/>
          <w:lang w:eastAsia="pl-PL"/>
        </w:rPr>
        <w:t> - polega na wycinaniu metodą elektroiskrową detali o zaprogramowanych kształtach w materiałach przewodzących prąd elektryczny (np. miedź, aluminium, stal, żeliwo, spieki metali) przy pomocy cienkiego drutu (0,25 mm). Wykorzystywane jest głównie do wykonywania precyzyjnych narzędzi (ciągadła, matryce) form wtryskowych, wykrojników ze stali wysokostopowych lub ze stopów, poddanych wcześniej termicznej i chemicznej obróbce.</w:t>
      </w:r>
    </w:p>
    <w:p w:rsidR="00CD6FC6" w:rsidRPr="00CD6FC6" w:rsidRDefault="00CD6FC6" w:rsidP="00723B87">
      <w:pPr>
        <w:numPr>
          <w:ilvl w:val="0"/>
          <w:numId w:val="15"/>
        </w:numPr>
        <w:shd w:val="clear" w:color="auto" w:fill="FFFFFF"/>
        <w:spacing w:before="150" w:after="150"/>
        <w:ind w:left="0" w:firstLine="0"/>
        <w:jc w:val="both"/>
        <w:rPr>
          <w:rFonts w:eastAsia="Times New Roman"/>
          <w:color w:val="000000"/>
          <w:sz w:val="22"/>
          <w:szCs w:val="22"/>
          <w:lang w:eastAsia="pl-PL"/>
        </w:rPr>
      </w:pPr>
      <w:r w:rsidRPr="00CD6FC6">
        <w:rPr>
          <w:rFonts w:eastAsia="Times New Roman"/>
          <w:b/>
          <w:bCs/>
          <w:color w:val="000000"/>
          <w:sz w:val="22"/>
          <w:szCs w:val="22"/>
          <w:lang w:eastAsia="pl-PL"/>
        </w:rPr>
        <w:t>łukowe</w:t>
      </w:r>
      <w:r w:rsidRPr="00CD6FC6">
        <w:rPr>
          <w:rFonts w:eastAsia="Times New Roman"/>
          <w:color w:val="000000"/>
          <w:sz w:val="22"/>
          <w:szCs w:val="22"/>
          <w:lang w:eastAsia="pl-PL"/>
        </w:rPr>
        <w:t> - polegające na wytapianiu lub wypalaniu szczeliny cięcia ciepłem łuku elektrycznego swobodniej jarzącego się pomiędzy elektrodą, a ciętym materiałem.</w:t>
      </w:r>
    </w:p>
    <w:p w:rsidR="00CD6FC6" w:rsidRPr="00CD6FC6" w:rsidRDefault="00CD6FC6" w:rsidP="00723B87">
      <w:pPr>
        <w:numPr>
          <w:ilvl w:val="1"/>
          <w:numId w:val="15"/>
        </w:numPr>
        <w:shd w:val="clear" w:color="auto" w:fill="FFFFFF"/>
        <w:tabs>
          <w:tab w:val="num" w:pos="720"/>
        </w:tabs>
        <w:spacing w:before="150" w:after="150"/>
        <w:ind w:left="0" w:firstLine="0"/>
        <w:jc w:val="both"/>
        <w:rPr>
          <w:rFonts w:eastAsia="Times New Roman"/>
          <w:color w:val="000000"/>
          <w:sz w:val="22"/>
          <w:szCs w:val="22"/>
          <w:lang w:eastAsia="pl-PL"/>
        </w:rPr>
      </w:pPr>
      <w:r w:rsidRPr="00CD6FC6">
        <w:rPr>
          <w:rFonts w:eastAsia="Times New Roman"/>
          <w:color w:val="000000"/>
          <w:sz w:val="22"/>
          <w:szCs w:val="22"/>
          <w:lang w:eastAsia="pl-PL"/>
        </w:rPr>
        <w:t>Podstawowe odmiany cięcia łukowego:</w:t>
      </w:r>
    </w:p>
    <w:p w:rsidR="00CD6FC6" w:rsidRPr="00CD6FC6" w:rsidRDefault="00CD6FC6" w:rsidP="00723B87">
      <w:pPr>
        <w:numPr>
          <w:ilvl w:val="1"/>
          <w:numId w:val="15"/>
        </w:numPr>
        <w:shd w:val="clear" w:color="auto" w:fill="FFFFFF"/>
        <w:tabs>
          <w:tab w:val="num" w:pos="720"/>
        </w:tabs>
        <w:spacing w:before="150" w:after="150"/>
        <w:ind w:left="0" w:firstLine="0"/>
        <w:jc w:val="both"/>
        <w:rPr>
          <w:rFonts w:eastAsia="Times New Roman"/>
          <w:color w:val="000000"/>
          <w:sz w:val="22"/>
          <w:szCs w:val="22"/>
          <w:lang w:eastAsia="pl-PL"/>
        </w:rPr>
      </w:pPr>
      <w:r w:rsidRPr="00CD6FC6">
        <w:rPr>
          <w:rFonts w:eastAsia="Times New Roman"/>
          <w:color w:val="000000"/>
          <w:sz w:val="22"/>
          <w:szCs w:val="22"/>
          <w:lang w:eastAsia="pl-PL"/>
        </w:rPr>
        <w:t xml:space="preserve">łukowo-powietrzne elektrodą grafitową - w którym stopiony metal wydmuchiwany jest ze szczeliny cięcia silnym strumieniem powietrza. Proces realizuje się przy użyciu prądu stałego lub przemiennego, a </w:t>
      </w:r>
      <w:r w:rsidRPr="00CD6FC6">
        <w:rPr>
          <w:rFonts w:eastAsia="Times New Roman"/>
          <w:color w:val="000000"/>
          <w:sz w:val="22"/>
          <w:szCs w:val="22"/>
          <w:lang w:eastAsia="pl-PL"/>
        </w:rPr>
        <w:lastRenderedPageBreak/>
        <w:t>stosuje się do cięcia stali węglowych, nisko i wysokostopowych, żeliwa, stopów niklu, miedzi, aluminium i magnezu. Wadą metody jest bardzo wysoki poziom hałasu.</w:t>
      </w:r>
    </w:p>
    <w:p w:rsidR="00CD6FC6" w:rsidRPr="00CD6FC6" w:rsidRDefault="00CD6FC6" w:rsidP="00723B87">
      <w:pPr>
        <w:numPr>
          <w:ilvl w:val="1"/>
          <w:numId w:val="15"/>
        </w:numPr>
        <w:shd w:val="clear" w:color="auto" w:fill="FFFFFF"/>
        <w:tabs>
          <w:tab w:val="clear" w:pos="1440"/>
          <w:tab w:val="num" w:pos="567"/>
        </w:tabs>
        <w:spacing w:before="150" w:after="150"/>
        <w:ind w:left="0" w:firstLine="0"/>
        <w:jc w:val="both"/>
        <w:rPr>
          <w:rFonts w:eastAsia="Times New Roman"/>
          <w:color w:val="000000"/>
          <w:sz w:val="22"/>
          <w:szCs w:val="22"/>
          <w:lang w:eastAsia="pl-PL"/>
        </w:rPr>
      </w:pPr>
      <w:r w:rsidRPr="00CD6FC6">
        <w:rPr>
          <w:rFonts w:eastAsia="Times New Roman"/>
          <w:color w:val="000000"/>
          <w:sz w:val="22"/>
          <w:szCs w:val="22"/>
          <w:lang w:eastAsia="pl-PL"/>
        </w:rPr>
        <w:t>łukowo-tlenowe - szczelina uzyskiwana jest poprzez stapianie metalu ciepłem łuku elektrycznego oraz spalanie tlenu. W zależności od rodzaju ciętego materiału zmienia się proporcja tych dwóch procesów w przypadku stali węglowych i niskostopowych zdecydowanie przeważa spalanie egzotermiczne metalu, a przy stalach wysokostopowych (głównie odpornych na korozję)i metalach nieżelaznych występuje prawie wyłącznie proces stapiania. Procesu cięcia dokonuje się za pomocą rurkowej elektrody otulonej. Środkiem elektrody podawany jest pod ciśnieniem tlen, a topniki z otuliny stabilizują jarzenie łuku oraz zwiększają rzadkopłynność tlenków, co ułatwia ich usunięcie ze szczeliny cięcia.</w:t>
      </w:r>
    </w:p>
    <w:p w:rsidR="00CD6FC6" w:rsidRPr="00CD6FC6" w:rsidRDefault="00CD6FC6" w:rsidP="00723B87">
      <w:pPr>
        <w:numPr>
          <w:ilvl w:val="1"/>
          <w:numId w:val="15"/>
        </w:numPr>
        <w:shd w:val="clear" w:color="auto" w:fill="FFFFFF"/>
        <w:tabs>
          <w:tab w:val="clear" w:pos="1440"/>
          <w:tab w:val="num" w:pos="567"/>
        </w:tabs>
        <w:spacing w:before="150" w:after="150"/>
        <w:ind w:left="0" w:firstLine="0"/>
        <w:jc w:val="both"/>
        <w:rPr>
          <w:rFonts w:eastAsia="Times New Roman"/>
          <w:color w:val="000000"/>
          <w:sz w:val="22"/>
          <w:szCs w:val="22"/>
          <w:lang w:eastAsia="pl-PL"/>
        </w:rPr>
      </w:pPr>
      <w:r w:rsidRPr="00CD6FC6">
        <w:rPr>
          <w:rFonts w:eastAsia="Times New Roman"/>
          <w:color w:val="000000"/>
          <w:sz w:val="22"/>
          <w:szCs w:val="22"/>
          <w:lang w:eastAsia="pl-PL"/>
        </w:rPr>
        <w:t>łukowe elektrodą otuloną - proces polegający na stapianiu metalu w szczelinie cięcia ciepłem łuku niskowęglowej elektrody otulonej. Zalecane użycie prądu stałego, a metoda stosowana jest głównie do cięcia złomowego metali nieżelaznych (niska jakość krawędzi).</w:t>
      </w:r>
    </w:p>
    <w:p w:rsidR="00CD6FC6" w:rsidRPr="00CD6FC6" w:rsidRDefault="00CD6FC6" w:rsidP="00723B87">
      <w:pPr>
        <w:numPr>
          <w:ilvl w:val="1"/>
          <w:numId w:val="15"/>
        </w:numPr>
        <w:shd w:val="clear" w:color="auto" w:fill="FFFFFF"/>
        <w:tabs>
          <w:tab w:val="clear" w:pos="1440"/>
          <w:tab w:val="num" w:pos="567"/>
        </w:tabs>
        <w:spacing w:before="150" w:after="150"/>
        <w:ind w:left="0" w:firstLine="0"/>
        <w:jc w:val="both"/>
        <w:rPr>
          <w:rFonts w:eastAsia="Times New Roman"/>
          <w:color w:val="000000"/>
          <w:sz w:val="22"/>
          <w:szCs w:val="22"/>
          <w:lang w:eastAsia="pl-PL"/>
        </w:rPr>
      </w:pPr>
      <w:r w:rsidRPr="00CD6FC6">
        <w:rPr>
          <w:rFonts w:eastAsia="Times New Roman"/>
          <w:color w:val="000000"/>
          <w:sz w:val="22"/>
          <w:szCs w:val="22"/>
          <w:lang w:eastAsia="pl-PL"/>
        </w:rPr>
        <w:t>łukowe metodą GTA - stapianie metalu ciepłem łuku elektrycznego pomiędzy elektrodą nietopliwą, a ciętym materiałem oraz wydmuchiwanie ciekłego metalu gazem ochronnym (argon z wodorem lub azotem). Metoda stosowana do cięcia stali nierdzewnych, aluminium, magnezu, miedzi, niklu, i ich stopów.</w:t>
      </w:r>
    </w:p>
    <w:p w:rsidR="00CD6FC6" w:rsidRPr="00CD6FC6" w:rsidRDefault="00CD6FC6" w:rsidP="00723B87">
      <w:pPr>
        <w:numPr>
          <w:ilvl w:val="1"/>
          <w:numId w:val="15"/>
        </w:numPr>
        <w:shd w:val="clear" w:color="auto" w:fill="FFFFFF"/>
        <w:tabs>
          <w:tab w:val="clear" w:pos="1440"/>
          <w:tab w:val="num" w:pos="567"/>
        </w:tabs>
        <w:spacing w:before="150" w:after="150"/>
        <w:ind w:left="0" w:firstLine="0"/>
        <w:jc w:val="both"/>
        <w:rPr>
          <w:rFonts w:eastAsia="Times New Roman"/>
          <w:color w:val="000000"/>
          <w:sz w:val="22"/>
          <w:szCs w:val="22"/>
          <w:lang w:eastAsia="pl-PL"/>
        </w:rPr>
      </w:pPr>
      <w:r w:rsidRPr="00CD6FC6">
        <w:rPr>
          <w:rFonts w:eastAsia="Times New Roman"/>
          <w:color w:val="000000"/>
          <w:sz w:val="22"/>
          <w:szCs w:val="22"/>
          <w:lang w:eastAsia="pl-PL"/>
        </w:rPr>
        <w:t xml:space="preserve">łukowe metodą GMA - metoda podobna do GTA lecz zastosowana jest elektroda topliwa </w:t>
      </w:r>
      <w:r w:rsidR="00A16715">
        <w:rPr>
          <w:rFonts w:eastAsia="Times New Roman"/>
          <w:color w:val="000000"/>
          <w:sz w:val="22"/>
          <w:szCs w:val="22"/>
          <w:lang w:eastAsia="pl-PL"/>
        </w:rPr>
        <w:br/>
      </w:r>
      <w:r w:rsidRPr="00CD6FC6">
        <w:rPr>
          <w:rFonts w:eastAsia="Times New Roman"/>
          <w:color w:val="000000"/>
          <w:sz w:val="22"/>
          <w:szCs w:val="22"/>
          <w:lang w:eastAsia="pl-PL"/>
        </w:rPr>
        <w:t>w postaci podawanego w sposób ciągły drutu ze stali niskowęglowej, a gazem ochronnym jest mieszanka argonu z wodorem lub CO2. Stosowana do cięcia stali odpornych na korozję do 40 mm grubości oraz aluminium do 75 mm.</w:t>
      </w:r>
    </w:p>
    <w:p w:rsidR="00CD6FC6" w:rsidRPr="00CD6FC6" w:rsidRDefault="00CD6FC6" w:rsidP="00CD6FC6">
      <w:pPr>
        <w:shd w:val="clear" w:color="auto" w:fill="FFFFFF"/>
        <w:spacing w:after="300"/>
        <w:jc w:val="both"/>
        <w:rPr>
          <w:rFonts w:eastAsia="Times New Roman"/>
          <w:color w:val="000000"/>
          <w:sz w:val="22"/>
          <w:szCs w:val="22"/>
          <w:lang w:eastAsia="pl-PL"/>
        </w:rPr>
      </w:pPr>
      <w:r w:rsidRPr="00CD6FC6">
        <w:rPr>
          <w:rFonts w:eastAsia="Times New Roman"/>
          <w:noProof/>
          <w:color w:val="000000"/>
          <w:sz w:val="22"/>
          <w:szCs w:val="22"/>
          <w:lang w:eastAsia="pl-PL"/>
        </w:rPr>
        <w:drawing>
          <wp:inline distT="0" distB="0" distL="0" distR="0">
            <wp:extent cx="2866390" cy="3152775"/>
            <wp:effectExtent l="0" t="0" r="0" b="9525"/>
            <wp:docPr id="65" name="Obraz 65" descr="Cięcie plazm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ęcie plazmow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390" cy="3152775"/>
                    </a:xfrm>
                    <a:prstGeom prst="rect">
                      <a:avLst/>
                    </a:prstGeom>
                    <a:noFill/>
                    <a:ln>
                      <a:noFill/>
                    </a:ln>
                  </pic:spPr>
                </pic:pic>
              </a:graphicData>
            </a:graphic>
          </wp:inline>
        </w:drawing>
      </w:r>
    </w:p>
    <w:p w:rsidR="00CD6FC6" w:rsidRPr="00CD6FC6" w:rsidRDefault="00CD6FC6" w:rsidP="00723B87">
      <w:pPr>
        <w:numPr>
          <w:ilvl w:val="1"/>
          <w:numId w:val="15"/>
        </w:numPr>
        <w:shd w:val="clear" w:color="auto" w:fill="FFFFFF"/>
        <w:tabs>
          <w:tab w:val="clear" w:pos="1440"/>
          <w:tab w:val="num" w:pos="567"/>
        </w:tabs>
        <w:spacing w:before="150" w:after="150"/>
        <w:ind w:left="0" w:firstLine="0"/>
        <w:jc w:val="both"/>
        <w:rPr>
          <w:rFonts w:eastAsia="Times New Roman"/>
          <w:color w:val="000000"/>
          <w:sz w:val="22"/>
          <w:szCs w:val="22"/>
          <w:lang w:eastAsia="pl-PL"/>
        </w:rPr>
      </w:pPr>
      <w:r w:rsidRPr="00CD6FC6">
        <w:rPr>
          <w:rFonts w:eastAsia="Times New Roman"/>
          <w:color w:val="000000"/>
          <w:sz w:val="22"/>
          <w:szCs w:val="22"/>
          <w:lang w:eastAsia="pl-PL"/>
        </w:rPr>
        <w:t xml:space="preserve">plazmowe - odmiana cięcia łukowego za pomocą plazmowego łuku elektrycznego czyli silnie termicznie zjonizowanego gazu o dużej koncentracji cząsteczek naładowanych i dużej energii kinetycznej, jarzącym się pomiędzy elektrodą nietopliwą, a ciętym metalem. Gaz wydobywa się ze zwężającej się dyszy plazmowej z prędkością zbliżoną do prędkości dźwięku. Temperatura strumienia plazmy wynosi od 10000 do 30000 K. W zależności od potrzeb stosuje się różny skład gazu plazmowego, różne natężenie jego przepływu, oraz różne natężenie prądu stałego. Stosowane gazy w tej metodzie to: tlen, azot, powietrze, argon, </w:t>
      </w:r>
      <w:proofErr w:type="spellStart"/>
      <w:r w:rsidRPr="00CD6FC6">
        <w:rPr>
          <w:rFonts w:eastAsia="Times New Roman"/>
          <w:color w:val="000000"/>
          <w:sz w:val="22"/>
          <w:szCs w:val="22"/>
          <w:lang w:eastAsia="pl-PL"/>
        </w:rPr>
        <w:t>argon+wodór</w:t>
      </w:r>
      <w:proofErr w:type="spellEnd"/>
      <w:r w:rsidRPr="00CD6FC6">
        <w:rPr>
          <w:rFonts w:eastAsia="Times New Roman"/>
          <w:color w:val="000000"/>
          <w:sz w:val="22"/>
          <w:szCs w:val="22"/>
          <w:lang w:eastAsia="pl-PL"/>
        </w:rPr>
        <w:t xml:space="preserve">, </w:t>
      </w:r>
      <w:proofErr w:type="spellStart"/>
      <w:r w:rsidRPr="00CD6FC6">
        <w:rPr>
          <w:rFonts w:eastAsia="Times New Roman"/>
          <w:color w:val="000000"/>
          <w:sz w:val="22"/>
          <w:szCs w:val="22"/>
          <w:lang w:eastAsia="pl-PL"/>
        </w:rPr>
        <w:t>azot+wodór</w:t>
      </w:r>
      <w:proofErr w:type="spellEnd"/>
      <w:r w:rsidRPr="00CD6FC6">
        <w:rPr>
          <w:rFonts w:eastAsia="Times New Roman"/>
          <w:color w:val="000000"/>
          <w:sz w:val="22"/>
          <w:szCs w:val="22"/>
          <w:lang w:eastAsia="pl-PL"/>
        </w:rPr>
        <w:t>. Dobór materiału elektrod nietopliwych uzależniony jest od stosowanego gazu i może to być stop wolframu z torem, cyrkon lub hafn. Dysze plazmowe wykonane są z miedzi i chłodzone gazem ochronnym lub wodą. Proces stosowany może być do wszystkich gatunków stali i metali nieżelaznych. Może też być prowadzony pod wodą. Zalety: elementy cięte wolne od zniekształceń, niewielka strefa wpływu ciepła oraz szczelina cięcia, duża prędkość cięcia. Wady: duży poziom hałasu, duża ilość gazów i dymu, silne promieniowanie świetlne</w:t>
      </w:r>
    </w:p>
    <w:p w:rsidR="00CD6FC6" w:rsidRPr="00CD6FC6" w:rsidRDefault="00CD6FC6" w:rsidP="00723B87">
      <w:pPr>
        <w:numPr>
          <w:ilvl w:val="1"/>
          <w:numId w:val="15"/>
        </w:numPr>
        <w:shd w:val="clear" w:color="auto" w:fill="FFFFFF"/>
        <w:tabs>
          <w:tab w:val="clear" w:pos="1440"/>
          <w:tab w:val="num" w:pos="567"/>
        </w:tabs>
        <w:spacing w:before="150" w:after="150"/>
        <w:ind w:left="0" w:firstLine="0"/>
        <w:jc w:val="both"/>
        <w:rPr>
          <w:rFonts w:eastAsia="Times New Roman"/>
          <w:color w:val="000000"/>
          <w:sz w:val="22"/>
          <w:szCs w:val="22"/>
          <w:lang w:eastAsia="pl-PL"/>
        </w:rPr>
      </w:pPr>
      <w:r w:rsidRPr="00CD6FC6">
        <w:rPr>
          <w:rFonts w:eastAsia="Times New Roman"/>
          <w:color w:val="000000"/>
          <w:sz w:val="22"/>
          <w:szCs w:val="22"/>
          <w:lang w:eastAsia="pl-PL"/>
        </w:rPr>
        <w:lastRenderedPageBreak/>
        <w:t xml:space="preserve">laserowe - proces miejscowego topienia lub topienia i odparowywania cienkiej warstwy metalu przy pomocy energii wiązki promieniowania laserowego. Strumień gazu reaktywnego lub obojętnego wspomagającego proces wyrzuca ciekły metal ze szczeliny cięcia. Aby uzyskać wymaganą do cięcia ilość ciepła w szczelinie, promień lasera musi zostać zogniskowany przez odpowiednie soczewki i system luster. Wiązkę laserową można zogniskować nawet do średnicy 0,0025 mm. W procesie stosuje się lasery stałe neodymowe i gazowe CO2, a dostarczanie energii może odbywać się impulsowo lub w sposób ciągły. Stosowane gazy towarzyszące: powietrze, tlen, azot, argon. Tlen lub powietrze reagując z żelazem dostarczają z reakcji egzotermicznej dodatkową ilość ciepła i tym samym zwiększają szybkość cięcia. Przy odpowiednim doborze gazu laserem można ciąć wszystkie gatunki stali, aluminium i jego stopy, miedź </w:t>
      </w:r>
      <w:r w:rsidR="00A16715">
        <w:rPr>
          <w:rFonts w:eastAsia="Times New Roman"/>
          <w:color w:val="000000"/>
          <w:sz w:val="22"/>
          <w:szCs w:val="22"/>
          <w:lang w:eastAsia="pl-PL"/>
        </w:rPr>
        <w:br/>
      </w:r>
      <w:r w:rsidRPr="00CD6FC6">
        <w:rPr>
          <w:rFonts w:eastAsia="Times New Roman"/>
          <w:color w:val="000000"/>
          <w:sz w:val="22"/>
          <w:szCs w:val="22"/>
          <w:lang w:eastAsia="pl-PL"/>
        </w:rPr>
        <w:t>i stopy miedzi, stopy niklu, tytan, cyrkon, metale trudno topliwe (molibden, wolfram, wanad), tworzywa sztuczne, materiały kompozytowe, szkło, gumę, kwarc, drewno. Zalety cięcia laserem: duża prędkość cięcia, duża precyzja, wąska szczelina, minimalne odkształcenie ciętych przedmiotów, brak ograniczenia kształtu ciętych przedmiotów, wysoka jakość ciętych krawędzi, wąska strefa wpływu cieplnego. Tolerancja cięcia promieniem lasera jest porównywalna z tolerancją uzyskiwaną metodą obróbki mechanicznej. Brak ograniczenia kształtu ciętego materiału pozwala na wykonywanie elementów dekoracyjnych czy obróbkę profili o skomplikowanych kształtach. Proces cięcia laserem prowadzi się prawie wyłącznie w układach automatycznych ze sterowaniem numerycznym i możliwością cięcia trójwymiarowego, choć może być prowadzony ręcznie.</w:t>
      </w:r>
    </w:p>
    <w:p w:rsidR="00CD6FC6" w:rsidRPr="00CD6FC6" w:rsidRDefault="00CD6FC6" w:rsidP="00CD6FC6">
      <w:pPr>
        <w:numPr>
          <w:ilvl w:val="0"/>
          <w:numId w:val="15"/>
        </w:numPr>
        <w:shd w:val="clear" w:color="auto" w:fill="FFFFFF"/>
        <w:spacing w:before="150" w:after="150"/>
        <w:ind w:left="0" w:firstLine="0"/>
        <w:jc w:val="both"/>
        <w:rPr>
          <w:rFonts w:eastAsia="Times New Roman"/>
          <w:color w:val="000000"/>
          <w:sz w:val="22"/>
          <w:szCs w:val="22"/>
          <w:lang w:eastAsia="pl-PL"/>
        </w:rPr>
      </w:pPr>
      <w:r w:rsidRPr="00CD6FC6">
        <w:rPr>
          <w:rFonts w:eastAsia="Times New Roman"/>
          <w:b/>
          <w:bCs/>
          <w:color w:val="000000"/>
          <w:sz w:val="22"/>
          <w:szCs w:val="22"/>
          <w:lang w:eastAsia="pl-PL"/>
        </w:rPr>
        <w:t>STRUMIENIEM WODNYM</w:t>
      </w:r>
      <w:r w:rsidRPr="00CD6FC6">
        <w:rPr>
          <w:rFonts w:eastAsia="Times New Roman"/>
          <w:color w:val="000000"/>
          <w:sz w:val="22"/>
          <w:szCs w:val="22"/>
          <w:lang w:eastAsia="pl-PL"/>
        </w:rPr>
        <w:t xml:space="preserve"> - odbywa się na zimno i polega na wykorzystaniu skoncentrowanej energii silnie sprężonego (ponad 400 </w:t>
      </w:r>
      <w:proofErr w:type="spellStart"/>
      <w:r w:rsidRPr="00CD6FC6">
        <w:rPr>
          <w:rFonts w:eastAsia="Times New Roman"/>
          <w:color w:val="000000"/>
          <w:sz w:val="22"/>
          <w:szCs w:val="22"/>
          <w:lang w:eastAsia="pl-PL"/>
        </w:rPr>
        <w:t>MPa</w:t>
      </w:r>
      <w:proofErr w:type="spellEnd"/>
      <w:r w:rsidRPr="00CD6FC6">
        <w:rPr>
          <w:rFonts w:eastAsia="Times New Roman"/>
          <w:color w:val="000000"/>
          <w:sz w:val="22"/>
          <w:szCs w:val="22"/>
          <w:lang w:eastAsia="pl-PL"/>
        </w:rPr>
        <w:t xml:space="preserve">) strumienia wody przepuszczanego przez dyszę o bardzo małej średnicy, przez co uzyskuje się prędkość strumienia nawet trzykrotnie przewyższającą prędkość dźwięku. Usuwanie materiału ze szczeliny cięcia odbywa się w wyniku procesu erozji i zmęczenia ścinającego. Dla wspomagania procesu w przypadku twardych materiałów do strumienia wody wprowadza się pod wysokim ciśnieniem proszek ścierny (cięcie </w:t>
      </w:r>
      <w:proofErr w:type="spellStart"/>
      <w:r w:rsidRPr="00CD6FC6">
        <w:rPr>
          <w:rFonts w:eastAsia="Times New Roman"/>
          <w:color w:val="000000"/>
          <w:sz w:val="22"/>
          <w:szCs w:val="22"/>
          <w:lang w:eastAsia="pl-PL"/>
        </w:rPr>
        <w:t>abrazywne</w:t>
      </w:r>
      <w:proofErr w:type="spellEnd"/>
      <w:r w:rsidRPr="00CD6FC6">
        <w:rPr>
          <w:rFonts w:eastAsia="Times New Roman"/>
          <w:color w:val="000000"/>
          <w:sz w:val="22"/>
          <w:szCs w:val="22"/>
          <w:lang w:eastAsia="pl-PL"/>
        </w:rPr>
        <w:t xml:space="preserve">). Wodą można ciąć praktycznie wszystkie materiały </w:t>
      </w:r>
      <w:r w:rsidR="00A16715">
        <w:rPr>
          <w:rFonts w:eastAsia="Times New Roman"/>
          <w:color w:val="000000"/>
          <w:sz w:val="22"/>
          <w:szCs w:val="22"/>
          <w:lang w:eastAsia="pl-PL"/>
        </w:rPr>
        <w:br/>
      </w:r>
      <w:r w:rsidRPr="00CD6FC6">
        <w:rPr>
          <w:rFonts w:eastAsia="Times New Roman"/>
          <w:color w:val="000000"/>
          <w:sz w:val="22"/>
          <w:szCs w:val="22"/>
          <w:lang w:eastAsia="pl-PL"/>
        </w:rPr>
        <w:t>z wyjątkiem diamentu. W czasie procesu materiał nie jest nagrzewany, nie ma, zatem zmian struktury, miejscowych zahartowań, naprężeń wewnętrznych oraz mikropęknięć. Metoda jest ekologiczna - nie wydzielają się gazy i pyły. Stosowana wyłącznie jako proces cięcia automatycznego lub zrobotyzowanego przy użyciu układów sterowania (podobnie jak przy cięciu plazmą i laserem). Cięcie jest płynne, a osiągane dokładności to ok. 0,1 mm/ 1000 mm cięcia. Maksymalne grubości ciętych materiałów - przykłady: stal węglowa do 190 mm, tytan 250 mm, aluminium 75 mm.</w:t>
      </w:r>
    </w:p>
    <w:p w:rsidR="00C2224D" w:rsidRDefault="00C2224D" w:rsidP="00E739BB">
      <w:r>
        <w:t>Źródło:</w:t>
      </w:r>
    </w:p>
    <w:p w:rsidR="009578DF" w:rsidRPr="00CD6FC6" w:rsidRDefault="00AF0260" w:rsidP="00E739BB">
      <w:pPr>
        <w:rPr>
          <w:b/>
          <w:sz w:val="22"/>
          <w:szCs w:val="22"/>
        </w:rPr>
      </w:pPr>
      <w:hyperlink r:id="rId14" w:history="1">
        <w:r w:rsidR="00C2224D" w:rsidRPr="00C2224D">
          <w:rPr>
            <w:color w:val="0000FF"/>
            <w:u w:val="single"/>
          </w:rPr>
          <w:t>https://metale.pl/</w:t>
        </w:r>
      </w:hyperlink>
    </w:p>
    <w:p w:rsidR="00AF4124" w:rsidRPr="00CD6FC6" w:rsidRDefault="00AF4124" w:rsidP="00433BEC">
      <w:pPr>
        <w:rPr>
          <w:sz w:val="22"/>
          <w:szCs w:val="22"/>
        </w:rPr>
      </w:pPr>
    </w:p>
    <w:p w:rsidR="00F14D4B" w:rsidRPr="00CD6FC6" w:rsidRDefault="00F14D4B" w:rsidP="00433BEC">
      <w:pPr>
        <w:rPr>
          <w:sz w:val="22"/>
          <w:szCs w:val="22"/>
        </w:rPr>
      </w:pPr>
    </w:p>
    <w:p w:rsidR="0051369D" w:rsidRPr="00A16715" w:rsidRDefault="00E739BB" w:rsidP="0051369D">
      <w:pPr>
        <w:rPr>
          <w:b/>
          <w:sz w:val="22"/>
          <w:szCs w:val="22"/>
        </w:rPr>
      </w:pPr>
      <w:r w:rsidRPr="00A16715">
        <w:rPr>
          <w:b/>
          <w:sz w:val="22"/>
          <w:szCs w:val="22"/>
        </w:rPr>
        <w:t>Lekcja 17</w:t>
      </w:r>
    </w:p>
    <w:p w:rsidR="00FD21C7" w:rsidRPr="00A16715" w:rsidRDefault="0051369D" w:rsidP="0051369D">
      <w:pPr>
        <w:rPr>
          <w:b/>
          <w:sz w:val="22"/>
          <w:szCs w:val="22"/>
        </w:rPr>
      </w:pPr>
      <w:r w:rsidRPr="00A16715">
        <w:rPr>
          <w:b/>
          <w:sz w:val="22"/>
          <w:szCs w:val="22"/>
        </w:rPr>
        <w:t xml:space="preserve">Temat: </w:t>
      </w:r>
      <w:r w:rsidR="00F14D4B" w:rsidRPr="00A16715">
        <w:rPr>
          <w:sz w:val="22"/>
          <w:szCs w:val="22"/>
        </w:rPr>
        <w:t>Gięcie ręczne i mechaniczne</w:t>
      </w:r>
    </w:p>
    <w:p w:rsidR="00A16715" w:rsidRPr="00CD6FC6" w:rsidRDefault="00A16715" w:rsidP="00A16715">
      <w:pPr>
        <w:rPr>
          <w:sz w:val="22"/>
          <w:szCs w:val="22"/>
        </w:rPr>
      </w:pPr>
      <w:r w:rsidRPr="00CD6FC6">
        <w:rPr>
          <w:b/>
          <w:color w:val="FF0000"/>
          <w:sz w:val="22"/>
          <w:szCs w:val="22"/>
        </w:rPr>
        <w:t>W tej lekcji</w:t>
      </w:r>
      <w:r>
        <w:rPr>
          <w:b/>
          <w:color w:val="FF0000"/>
          <w:sz w:val="22"/>
          <w:szCs w:val="22"/>
        </w:rPr>
        <w:t xml:space="preserve"> nie </w:t>
      </w:r>
      <w:r w:rsidRPr="00CD6FC6">
        <w:rPr>
          <w:b/>
          <w:color w:val="FF0000"/>
          <w:sz w:val="22"/>
          <w:szCs w:val="22"/>
        </w:rPr>
        <w:t>trzeba</w:t>
      </w:r>
      <w:r>
        <w:rPr>
          <w:b/>
          <w:color w:val="FF0000"/>
          <w:sz w:val="22"/>
          <w:szCs w:val="22"/>
        </w:rPr>
        <w:t xml:space="preserve"> przerysow</w:t>
      </w:r>
      <w:r w:rsidRPr="00CD6FC6">
        <w:rPr>
          <w:b/>
          <w:color w:val="FF0000"/>
          <w:sz w:val="22"/>
          <w:szCs w:val="22"/>
        </w:rPr>
        <w:t xml:space="preserve">ać </w:t>
      </w:r>
      <w:r w:rsidR="00CE07E5">
        <w:rPr>
          <w:b/>
          <w:color w:val="FF0000"/>
          <w:sz w:val="22"/>
          <w:szCs w:val="22"/>
        </w:rPr>
        <w:t>zdjęć</w:t>
      </w:r>
      <w:r w:rsidRPr="00CD6FC6">
        <w:rPr>
          <w:b/>
          <w:color w:val="FF0000"/>
          <w:sz w:val="22"/>
          <w:szCs w:val="22"/>
        </w:rPr>
        <w:t>, a tekst można skrócić.</w:t>
      </w:r>
    </w:p>
    <w:p w:rsidR="00FE2266" w:rsidRPr="00A16715" w:rsidRDefault="00FE2266" w:rsidP="00FE2266">
      <w:pPr>
        <w:rPr>
          <w:sz w:val="22"/>
          <w:szCs w:val="22"/>
        </w:rPr>
      </w:pPr>
    </w:p>
    <w:p w:rsidR="00A16715" w:rsidRDefault="00A16715" w:rsidP="00A16715">
      <w:pPr>
        <w:shd w:val="clear" w:color="auto" w:fill="FFFFFF"/>
        <w:textAlignment w:val="baseline"/>
        <w:outlineLvl w:val="0"/>
        <w:rPr>
          <w:rFonts w:eastAsia="Times New Roman"/>
          <w:kern w:val="36"/>
          <w:sz w:val="22"/>
          <w:szCs w:val="22"/>
          <w:lang w:eastAsia="pl-PL"/>
        </w:rPr>
      </w:pPr>
      <w:r w:rsidRPr="00A16715">
        <w:rPr>
          <w:rFonts w:eastAsia="Times New Roman"/>
          <w:kern w:val="36"/>
          <w:sz w:val="22"/>
          <w:szCs w:val="22"/>
          <w:lang w:eastAsia="pl-PL"/>
        </w:rPr>
        <w:t>Instalacje wewnętrzne w praktyce – (z)gięta rur</w:t>
      </w:r>
    </w:p>
    <w:p w:rsidR="005A5F40" w:rsidRPr="00A16715" w:rsidRDefault="005A5F40" w:rsidP="00A16715">
      <w:pPr>
        <w:shd w:val="clear" w:color="auto" w:fill="FFFFFF"/>
        <w:textAlignment w:val="baseline"/>
        <w:outlineLvl w:val="0"/>
        <w:rPr>
          <w:rFonts w:eastAsia="Times New Roman"/>
          <w:kern w:val="36"/>
          <w:sz w:val="22"/>
          <w:szCs w:val="22"/>
          <w:lang w:eastAsia="pl-PL"/>
        </w:rPr>
      </w:pPr>
    </w:p>
    <w:p w:rsidR="00A16715" w:rsidRPr="00A16715" w:rsidRDefault="00A16715" w:rsidP="00A16715">
      <w:pPr>
        <w:shd w:val="clear" w:color="auto" w:fill="FFFFFF"/>
        <w:jc w:val="center"/>
        <w:textAlignment w:val="baseline"/>
        <w:rPr>
          <w:rFonts w:eastAsia="Times New Roman"/>
          <w:sz w:val="22"/>
          <w:szCs w:val="22"/>
          <w:lang w:eastAsia="pl-PL"/>
        </w:rPr>
      </w:pPr>
      <w:r w:rsidRPr="00A16715">
        <w:rPr>
          <w:rFonts w:eastAsia="Times New Roman"/>
          <w:noProof/>
          <w:sz w:val="22"/>
          <w:szCs w:val="22"/>
          <w:bdr w:val="none" w:sz="0" w:space="0" w:color="auto" w:frame="1"/>
          <w:lang w:eastAsia="pl-PL"/>
        </w:rPr>
        <w:drawing>
          <wp:inline distT="0" distB="0" distL="0" distR="0">
            <wp:extent cx="2651898" cy="1476371"/>
            <wp:effectExtent l="0" t="0" r="0" b="0"/>
            <wp:docPr id="67" name="Obraz 1" descr="https://www.instalator.pl/wp-content/uploads/2016/06/Czaplinski214-1-800x44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talator.pl/wp-content/uploads/2016/06/Czaplinski214-1-800x445.jp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1988" cy="1476421"/>
                    </a:xfrm>
                    <a:prstGeom prst="rect">
                      <a:avLst/>
                    </a:prstGeom>
                    <a:noFill/>
                    <a:ln>
                      <a:noFill/>
                    </a:ln>
                  </pic:spPr>
                </pic:pic>
              </a:graphicData>
            </a:graphic>
          </wp:inline>
        </w:drawing>
      </w:r>
    </w:p>
    <w:p w:rsidR="00A16715" w:rsidRPr="00A16715" w:rsidRDefault="00A16715" w:rsidP="00A16715">
      <w:pPr>
        <w:shd w:val="clear" w:color="auto" w:fill="FFFFFF"/>
        <w:spacing w:after="225"/>
        <w:jc w:val="both"/>
        <w:textAlignment w:val="baseline"/>
        <w:rPr>
          <w:rFonts w:eastAsia="Times New Roman"/>
          <w:sz w:val="22"/>
          <w:szCs w:val="22"/>
          <w:lang w:eastAsia="pl-PL"/>
        </w:rPr>
      </w:pPr>
      <w:r w:rsidRPr="00A16715">
        <w:rPr>
          <w:rFonts w:eastAsia="Times New Roman"/>
          <w:sz w:val="22"/>
          <w:szCs w:val="22"/>
          <w:lang w:eastAsia="pl-PL"/>
        </w:rPr>
        <w:t>W niniejszym artykule chciałbym przybliżyć najważniejsze zasady gięcia rur, których zachowanie może uchronić przed „skutkami ubocznymi” gięcia i które należy wziąć pod uwagę, gdyż mogą mieć one  decydujący wpływ na efekt końcowy pracy.</w:t>
      </w:r>
      <w:r>
        <w:rPr>
          <w:rFonts w:eastAsia="Times New Roman"/>
          <w:sz w:val="22"/>
          <w:szCs w:val="22"/>
          <w:lang w:eastAsia="pl-PL"/>
        </w:rPr>
        <w:t xml:space="preserve"> </w:t>
      </w:r>
      <w:r w:rsidRPr="00A16715">
        <w:rPr>
          <w:rFonts w:eastAsia="Times New Roman"/>
          <w:sz w:val="22"/>
          <w:szCs w:val="22"/>
          <w:lang w:eastAsia="pl-PL"/>
        </w:rPr>
        <w:t xml:space="preserve">Gięcie rur to czynność dobrze znana i od lat z powodzeniem wykorzystywana przy budowie instalacji wodnych, grzewczych i przemysłowych. Z pozoru proste </w:t>
      </w:r>
      <w:r w:rsidRPr="00A16715">
        <w:rPr>
          <w:rFonts w:eastAsia="Times New Roman"/>
          <w:sz w:val="22"/>
          <w:szCs w:val="22"/>
          <w:lang w:eastAsia="pl-PL"/>
        </w:rPr>
        <w:br/>
      </w:r>
      <w:r w:rsidRPr="00A16715">
        <w:rPr>
          <w:rFonts w:eastAsia="Times New Roman"/>
          <w:sz w:val="22"/>
          <w:szCs w:val="22"/>
          <w:lang w:eastAsia="pl-PL"/>
        </w:rPr>
        <w:lastRenderedPageBreak/>
        <w:t>i niewymagające wysokich kwalifikacji czynności mogą czasem sprawić niemałe trudności, a efekt końcowy nie będzie spełniał naszych oczekiwań.</w:t>
      </w:r>
    </w:p>
    <w:p w:rsidR="00A16715" w:rsidRPr="00A16715" w:rsidRDefault="00A16715" w:rsidP="00A16715">
      <w:pPr>
        <w:shd w:val="clear" w:color="auto" w:fill="FFFFFF"/>
        <w:jc w:val="both"/>
        <w:textAlignment w:val="baseline"/>
        <w:outlineLvl w:val="1"/>
        <w:rPr>
          <w:rFonts w:eastAsia="Times New Roman"/>
          <w:sz w:val="22"/>
          <w:szCs w:val="22"/>
          <w:lang w:eastAsia="pl-PL"/>
        </w:rPr>
      </w:pPr>
      <w:r w:rsidRPr="00A16715">
        <w:rPr>
          <w:rFonts w:eastAsia="Times New Roman"/>
          <w:sz w:val="22"/>
          <w:szCs w:val="22"/>
          <w:lang w:eastAsia="pl-PL"/>
        </w:rPr>
        <w:t>Jak zatem wykonać prawidłowe gięcie rur, aby uniknąć uszkodzeń giętych przewodów oraz zapewnić prawidłową pracę instalacji?</w:t>
      </w:r>
    </w:p>
    <w:p w:rsidR="00A16715" w:rsidRPr="00A16715" w:rsidRDefault="00A16715" w:rsidP="00A16715">
      <w:pPr>
        <w:shd w:val="clear" w:color="auto" w:fill="FFFFFF"/>
        <w:spacing w:after="225"/>
        <w:jc w:val="both"/>
        <w:textAlignment w:val="baseline"/>
        <w:rPr>
          <w:rFonts w:eastAsia="Times New Roman"/>
          <w:sz w:val="22"/>
          <w:szCs w:val="22"/>
          <w:lang w:eastAsia="pl-PL"/>
        </w:rPr>
      </w:pPr>
      <w:r w:rsidRPr="00A16715">
        <w:rPr>
          <w:rFonts w:eastAsia="Times New Roman"/>
          <w:sz w:val="22"/>
          <w:szCs w:val="22"/>
          <w:lang w:eastAsia="pl-PL"/>
        </w:rPr>
        <w:t>Przed przystąpieniem do procesu gięcia rur, należy dokładnie określić rodzaj materiału przewodów, jakie mają być poddane gięciu, ich średnicę, typ zastosowanej technologii gięcia oraz promień i kąt wygięcia. Należy pamiętać, że popularne materiały instalacyjne, takie jak aluminium, stal, stal szlachetna, miedź czy polietylen, poddane zginaniu mogą reagować w odmienny sposób. Podczas gięcia każdego z tych materiałów pojawiają się niekorzystne zjawiska, takie jak sprężynowanie materiału, odkształcenie przekroju, pofałdowania i zmiana długości rur. Sprężynowaniu materiału po gięciu, które jest silniejsze w przypadku materiałów elastycznych, zapobiegamy poprzez niewielkie zwiększenie stopnia ugięcia, poprzez gięcie na promień mniejszy od żądanego. Powstaje wtedy żądany kąt ugięcia rury. Ograniczane jest również pofałdowanie wewnątrz rury wskutek ściskania materiału. To zjawisko występujące niezależnie od technologii gięcia, zwłaszcza w przypadku rur cienkościennych, może zostać wyeliminowane specjalną metodą wygładzania fałd podczas gięcia rur.</w:t>
      </w:r>
    </w:p>
    <w:p w:rsidR="00A16715" w:rsidRPr="00A16715" w:rsidRDefault="00A16715" w:rsidP="00A16715">
      <w:pPr>
        <w:shd w:val="clear" w:color="auto" w:fill="FFFFFF"/>
        <w:jc w:val="both"/>
        <w:textAlignment w:val="baseline"/>
        <w:outlineLvl w:val="1"/>
        <w:rPr>
          <w:rFonts w:eastAsia="Times New Roman"/>
          <w:sz w:val="22"/>
          <w:szCs w:val="22"/>
          <w:lang w:eastAsia="pl-PL"/>
        </w:rPr>
      </w:pPr>
      <w:r w:rsidRPr="00A16715">
        <w:rPr>
          <w:rFonts w:eastAsia="Times New Roman"/>
          <w:sz w:val="22"/>
          <w:szCs w:val="22"/>
          <w:lang w:eastAsia="pl-PL"/>
        </w:rPr>
        <w:t>Gięcie rur miedzianych</w:t>
      </w:r>
    </w:p>
    <w:p w:rsidR="00A16715" w:rsidRPr="00A16715" w:rsidRDefault="00A16715" w:rsidP="00A16715">
      <w:pPr>
        <w:shd w:val="clear" w:color="auto" w:fill="FFFFFF"/>
        <w:spacing w:after="225"/>
        <w:jc w:val="both"/>
        <w:textAlignment w:val="baseline"/>
        <w:rPr>
          <w:rFonts w:eastAsia="Times New Roman"/>
          <w:sz w:val="22"/>
          <w:szCs w:val="22"/>
          <w:lang w:eastAsia="pl-PL"/>
        </w:rPr>
      </w:pPr>
      <w:r w:rsidRPr="00A16715">
        <w:rPr>
          <w:rFonts w:eastAsia="Times New Roman"/>
          <w:sz w:val="22"/>
          <w:szCs w:val="22"/>
          <w:lang w:eastAsia="pl-PL"/>
        </w:rPr>
        <w:t>Dzięki dużej podatności miedzi na kształtowanie czynności gięcia rur są łatwe do wykonania. Zalecane jest zwłaszcza wykorzystanie podatności na gięcie rur w stanie miękkim (R220) o średnicach do DN 22, używanych szczególnie często do wykonywania instalacji ogrzewania podłogowego w budynkach. Częste zmiany kierunku układania przewodów, wymagające użycia dużej ilości łączników, bardziej ekonomicznie uzyskuje się przez gięcie rury miękkiej. Można to osiągnąć bez obróbki i bez użycia giętarki. Rury w stanie twardym, nawet małych średnic, wymagają użycia giętarki mechanicznej. Czynności gięcia powinny być wykonane tak, aby zapewniały gładkość wewnętrznej i zewnętrznej powierzchni rury w obszarze gięcia, przy minimalnej deformacji przekroju kołowego rury i jak najmniejszej zmianie grubości ścianek.</w:t>
      </w:r>
      <w:r w:rsidRPr="00A16715">
        <w:rPr>
          <w:rFonts w:eastAsia="Times New Roman"/>
          <w:sz w:val="22"/>
          <w:szCs w:val="22"/>
          <w:lang w:eastAsia="pl-PL"/>
        </w:rPr>
        <w:br/>
        <w:t>Ręczne gięcie na zimno, bez użycia giętarki, przebiega szybko, zaś powtarzalność można osiągnąć przez użycie prostego szablonu. Czasami zachodzi konieczność wyżarzenia miedzi do stanu zmiękczenia, szczególnie przy średnicach powyżej DN 18.</w:t>
      </w:r>
    </w:p>
    <w:p w:rsidR="00A16715" w:rsidRPr="00A16715" w:rsidRDefault="00A16715" w:rsidP="00A16715">
      <w:pPr>
        <w:shd w:val="clear" w:color="auto" w:fill="FFFFFF"/>
        <w:jc w:val="both"/>
        <w:textAlignment w:val="baseline"/>
        <w:outlineLvl w:val="1"/>
        <w:rPr>
          <w:rFonts w:eastAsia="Times New Roman"/>
          <w:sz w:val="22"/>
          <w:szCs w:val="22"/>
          <w:lang w:eastAsia="pl-PL"/>
        </w:rPr>
      </w:pPr>
      <w:r w:rsidRPr="00A16715">
        <w:rPr>
          <w:rFonts w:eastAsia="Times New Roman"/>
          <w:sz w:val="22"/>
          <w:szCs w:val="22"/>
          <w:lang w:eastAsia="pl-PL"/>
        </w:rPr>
        <w:t>Kolejność</w:t>
      </w:r>
    </w:p>
    <w:p w:rsidR="00A16715" w:rsidRPr="00A16715" w:rsidRDefault="00A16715" w:rsidP="00A16715">
      <w:pPr>
        <w:shd w:val="clear" w:color="auto" w:fill="FFFFFF"/>
        <w:spacing w:after="225"/>
        <w:textAlignment w:val="baseline"/>
        <w:rPr>
          <w:rFonts w:eastAsia="Times New Roman"/>
          <w:sz w:val="22"/>
          <w:szCs w:val="22"/>
          <w:lang w:eastAsia="pl-PL"/>
        </w:rPr>
      </w:pPr>
      <w:r w:rsidRPr="00A16715">
        <w:rPr>
          <w:rFonts w:eastAsia="Times New Roman"/>
          <w:sz w:val="22"/>
          <w:szCs w:val="22"/>
          <w:lang w:eastAsia="pl-PL"/>
        </w:rPr>
        <w:t>Kolejność czynności podczas gięcia rur miedzianych na gorąco przebiega następująco:</w:t>
      </w:r>
      <w:r w:rsidRPr="00A16715">
        <w:rPr>
          <w:rFonts w:eastAsia="Times New Roman"/>
          <w:sz w:val="22"/>
          <w:szCs w:val="22"/>
          <w:lang w:eastAsia="pl-PL"/>
        </w:rPr>
        <w:br/>
        <w:t>* wyznaczanie obszaru gięcia i grzania,</w:t>
      </w:r>
      <w:r w:rsidRPr="00A16715">
        <w:rPr>
          <w:rFonts w:eastAsia="Times New Roman"/>
          <w:sz w:val="22"/>
          <w:szCs w:val="22"/>
          <w:lang w:eastAsia="pl-PL"/>
        </w:rPr>
        <w:br/>
        <w:t>* wypełnienie rury suchym, drobnoziarnistym piaskiem,</w:t>
      </w:r>
      <w:r w:rsidRPr="00A16715">
        <w:rPr>
          <w:rFonts w:eastAsia="Times New Roman"/>
          <w:sz w:val="22"/>
          <w:szCs w:val="22"/>
          <w:lang w:eastAsia="pl-PL"/>
        </w:rPr>
        <w:br/>
        <w:t>* zamknięcie rury drewnianym korkiem,</w:t>
      </w:r>
      <w:r w:rsidRPr="00A16715">
        <w:rPr>
          <w:rFonts w:eastAsia="Times New Roman"/>
          <w:sz w:val="22"/>
          <w:szCs w:val="22"/>
          <w:lang w:eastAsia="pl-PL"/>
        </w:rPr>
        <w:br/>
        <w:t>* wstępne podgrzanie do zmatowienia powierzchni,</w:t>
      </w:r>
      <w:r w:rsidRPr="00A16715">
        <w:rPr>
          <w:rFonts w:eastAsia="Times New Roman"/>
          <w:sz w:val="22"/>
          <w:szCs w:val="22"/>
          <w:lang w:eastAsia="pl-PL"/>
        </w:rPr>
        <w:br/>
        <w:t>* grzanie właściwe równomiernie na całej wyznaczonej długości do ciemnoczerwonego koloru (ok. 650</w:t>
      </w:r>
      <w:r w:rsidRPr="00A16715">
        <w:rPr>
          <w:rFonts w:eastAsia="Times New Roman"/>
          <w:sz w:val="22"/>
          <w:szCs w:val="22"/>
          <w:vertAlign w:val="superscript"/>
          <w:lang w:eastAsia="pl-PL"/>
        </w:rPr>
        <w:t>o</w:t>
      </w:r>
      <w:r w:rsidRPr="00A16715">
        <w:rPr>
          <w:rFonts w:eastAsia="Times New Roman"/>
          <w:sz w:val="22"/>
          <w:szCs w:val="22"/>
          <w:lang w:eastAsia="pl-PL"/>
        </w:rPr>
        <w:t>C),</w:t>
      </w:r>
      <w:r w:rsidRPr="00A16715">
        <w:rPr>
          <w:rFonts w:eastAsia="Times New Roman"/>
          <w:sz w:val="22"/>
          <w:szCs w:val="22"/>
          <w:lang w:eastAsia="pl-PL"/>
        </w:rPr>
        <w:br/>
        <w:t>* gięcie wolne, ok. 10</w:t>
      </w:r>
      <w:r w:rsidRPr="00A16715">
        <w:rPr>
          <w:rFonts w:eastAsia="Times New Roman"/>
          <w:sz w:val="22"/>
          <w:szCs w:val="22"/>
          <w:vertAlign w:val="superscript"/>
          <w:lang w:eastAsia="pl-PL"/>
        </w:rPr>
        <w:t>o</w:t>
      </w:r>
      <w:r w:rsidRPr="00A16715">
        <w:rPr>
          <w:rFonts w:eastAsia="Times New Roman"/>
          <w:sz w:val="22"/>
          <w:szCs w:val="22"/>
          <w:lang w:eastAsia="pl-PL"/>
        </w:rPr>
        <w:t xml:space="preserve"> poza żądany kąt, następnie cofnięcie, sprawdzenie i skorygowanie wielkości</w:t>
      </w:r>
      <w:r w:rsidRPr="00A16715">
        <w:rPr>
          <w:rFonts w:eastAsia="Times New Roman"/>
          <w:sz w:val="22"/>
          <w:szCs w:val="22"/>
          <w:lang w:eastAsia="pl-PL"/>
        </w:rPr>
        <w:br/>
        <w:t>kąta do właściwej wartości,</w:t>
      </w:r>
      <w:r w:rsidRPr="00A16715">
        <w:rPr>
          <w:rFonts w:eastAsia="Times New Roman"/>
          <w:sz w:val="22"/>
          <w:szCs w:val="22"/>
          <w:lang w:eastAsia="pl-PL"/>
        </w:rPr>
        <w:br/>
        <w:t>* staranne usunięcie piasku i swobodne ochładzanie rury.</w:t>
      </w:r>
      <w:r w:rsidRPr="00A16715">
        <w:rPr>
          <w:rFonts w:eastAsia="Times New Roman"/>
          <w:sz w:val="22"/>
          <w:szCs w:val="22"/>
          <w:lang w:eastAsia="pl-PL"/>
        </w:rPr>
        <w:br/>
        <w:t>Rury miedziane w instalacjach wody pitnej nie mogą być gięte na gorąco do wymiarów 28 mm (włącznie).</w:t>
      </w:r>
    </w:p>
    <w:p w:rsidR="00A16715" w:rsidRPr="00A16715" w:rsidRDefault="00A16715" w:rsidP="00A16715">
      <w:pPr>
        <w:shd w:val="clear" w:color="auto" w:fill="FFFFFF"/>
        <w:jc w:val="both"/>
        <w:textAlignment w:val="baseline"/>
        <w:outlineLvl w:val="1"/>
        <w:rPr>
          <w:rFonts w:eastAsia="Times New Roman"/>
          <w:sz w:val="22"/>
          <w:szCs w:val="22"/>
          <w:lang w:eastAsia="pl-PL"/>
        </w:rPr>
      </w:pPr>
      <w:r w:rsidRPr="00A16715">
        <w:rPr>
          <w:rFonts w:eastAsia="Times New Roman"/>
          <w:sz w:val="22"/>
          <w:szCs w:val="22"/>
          <w:lang w:eastAsia="pl-PL"/>
        </w:rPr>
        <w:t>Gięcie rur stalowych</w:t>
      </w:r>
    </w:p>
    <w:p w:rsidR="00A16715" w:rsidRPr="00A16715" w:rsidRDefault="00A16715" w:rsidP="00A16715">
      <w:pPr>
        <w:shd w:val="clear" w:color="auto" w:fill="FFFFFF"/>
        <w:spacing w:after="225"/>
        <w:jc w:val="both"/>
        <w:textAlignment w:val="baseline"/>
        <w:rPr>
          <w:rFonts w:eastAsia="Times New Roman"/>
          <w:sz w:val="22"/>
          <w:szCs w:val="22"/>
          <w:lang w:eastAsia="pl-PL"/>
        </w:rPr>
      </w:pPr>
      <w:r w:rsidRPr="00A16715">
        <w:rPr>
          <w:rFonts w:eastAsia="Times New Roman"/>
          <w:sz w:val="22"/>
          <w:szCs w:val="22"/>
          <w:lang w:eastAsia="pl-PL"/>
        </w:rPr>
        <w:t xml:space="preserve">Rury ze stali nierdzewnej oraz stali węglowej mogą być gięte na zimno w pewnych granicach </w:t>
      </w:r>
      <w:r>
        <w:rPr>
          <w:rFonts w:eastAsia="Times New Roman"/>
          <w:sz w:val="22"/>
          <w:szCs w:val="22"/>
          <w:lang w:eastAsia="pl-PL"/>
        </w:rPr>
        <w:br/>
      </w:r>
      <w:r w:rsidRPr="00A16715">
        <w:rPr>
          <w:rFonts w:eastAsia="Times New Roman"/>
          <w:sz w:val="22"/>
          <w:szCs w:val="22"/>
          <w:lang w:eastAsia="pl-PL"/>
        </w:rPr>
        <w:t>z wykorzystaniem odpowiednich narzędzi gnących. Należy przy tym pamiętać o promieniu gięcia mierzonym w neutralnej osi łuku. Dla rur wykonanych ze stali nierdzewnej i ze stali węglowej  minimalny promień gięcia wynosi zwykle r = 3,5 x dz. Należy również zagwarantować, aby po wygięciu pozostał wystarczająco długi, cylindryczny odcinek rury przeznaczony do dalszej obróbki. W zależności od zaleceń producentów rury stalowe mogą być gięte na zimno do wymiaru 28 mm. Gięcie na ciepło rur ze stali szlachetnej i rur ze stali węglowej nie jest dopuszczalne.</w:t>
      </w:r>
    </w:p>
    <w:p w:rsidR="00A16715" w:rsidRPr="00A16715" w:rsidRDefault="00A16715" w:rsidP="00A16715">
      <w:pPr>
        <w:shd w:val="clear" w:color="auto" w:fill="FFFFFF"/>
        <w:jc w:val="both"/>
        <w:textAlignment w:val="baseline"/>
        <w:outlineLvl w:val="1"/>
        <w:rPr>
          <w:rFonts w:eastAsia="Times New Roman"/>
          <w:sz w:val="22"/>
          <w:szCs w:val="22"/>
          <w:lang w:eastAsia="pl-PL"/>
        </w:rPr>
      </w:pPr>
      <w:r w:rsidRPr="00A16715">
        <w:rPr>
          <w:rFonts w:eastAsia="Times New Roman"/>
          <w:sz w:val="22"/>
          <w:szCs w:val="22"/>
          <w:lang w:eastAsia="pl-PL"/>
        </w:rPr>
        <w:t>Gięcie rur wielowarstwowych PE</w:t>
      </w:r>
    </w:p>
    <w:p w:rsidR="00A16715" w:rsidRPr="00A16715" w:rsidRDefault="00A16715" w:rsidP="00A16715">
      <w:pPr>
        <w:shd w:val="clear" w:color="auto" w:fill="FFFFFF"/>
        <w:spacing w:after="225"/>
        <w:textAlignment w:val="baseline"/>
        <w:rPr>
          <w:rFonts w:eastAsia="Times New Roman"/>
          <w:sz w:val="22"/>
          <w:szCs w:val="22"/>
          <w:lang w:eastAsia="pl-PL"/>
        </w:rPr>
      </w:pPr>
      <w:r w:rsidRPr="00A16715">
        <w:rPr>
          <w:rFonts w:eastAsia="Times New Roman"/>
          <w:sz w:val="22"/>
          <w:szCs w:val="22"/>
          <w:lang w:eastAsia="pl-PL"/>
        </w:rPr>
        <w:t xml:space="preserve">Rury wielowarstwowe typu PEX i </w:t>
      </w:r>
      <w:proofErr w:type="spellStart"/>
      <w:r w:rsidRPr="00A16715">
        <w:rPr>
          <w:rFonts w:eastAsia="Times New Roman"/>
          <w:sz w:val="22"/>
          <w:szCs w:val="22"/>
          <w:lang w:eastAsia="pl-PL"/>
        </w:rPr>
        <w:t>PE-RT</w:t>
      </w:r>
      <w:proofErr w:type="spellEnd"/>
      <w:r w:rsidRPr="00A16715">
        <w:rPr>
          <w:rFonts w:eastAsia="Times New Roman"/>
          <w:sz w:val="22"/>
          <w:szCs w:val="22"/>
          <w:lang w:eastAsia="pl-PL"/>
        </w:rPr>
        <w:t xml:space="preserve"> można giąć za pomocą ręcznych giętarek. Jest to proces dość prosty i szybki do wykonania, co jest niewątpliwą zaletą tych rur używanych powszechnie do układania pętli ogrzewania podłogowego.</w:t>
      </w:r>
      <w:r w:rsidRPr="00A16715">
        <w:rPr>
          <w:rFonts w:eastAsia="Times New Roman"/>
          <w:sz w:val="22"/>
          <w:szCs w:val="22"/>
          <w:lang w:eastAsia="pl-PL"/>
        </w:rPr>
        <w:br/>
      </w:r>
      <w:r w:rsidRPr="00A16715">
        <w:rPr>
          <w:rFonts w:eastAsia="Times New Roman"/>
          <w:sz w:val="22"/>
          <w:szCs w:val="22"/>
          <w:lang w:eastAsia="pl-PL"/>
        </w:rPr>
        <w:lastRenderedPageBreak/>
        <w:t xml:space="preserve">W zależności od zastosowanego procesu gięcia nie można przekraczać minimalnego promienia gięcia. </w:t>
      </w:r>
      <w:r w:rsidR="00B532DD">
        <w:rPr>
          <w:rFonts w:eastAsia="Times New Roman"/>
          <w:sz w:val="22"/>
          <w:szCs w:val="22"/>
          <w:lang w:eastAsia="pl-PL"/>
        </w:rPr>
        <w:br/>
      </w:r>
      <w:r w:rsidRPr="00A16715">
        <w:rPr>
          <w:rFonts w:eastAsia="Times New Roman"/>
          <w:sz w:val="22"/>
          <w:szCs w:val="22"/>
          <w:lang w:eastAsia="pl-PL"/>
        </w:rPr>
        <w:t>W tym przypadku wynosi on:</w:t>
      </w:r>
      <w:r w:rsidRPr="00A16715">
        <w:rPr>
          <w:rFonts w:eastAsia="Times New Roman"/>
          <w:sz w:val="22"/>
          <w:szCs w:val="22"/>
          <w:lang w:eastAsia="pl-PL"/>
        </w:rPr>
        <w:br/>
        <w:t>* dla giętarek mechanicznych r = 2 * d</w:t>
      </w:r>
      <w:r w:rsidRPr="00A16715">
        <w:rPr>
          <w:rFonts w:eastAsia="Times New Roman"/>
          <w:sz w:val="22"/>
          <w:szCs w:val="22"/>
          <w:lang w:eastAsia="pl-PL"/>
        </w:rPr>
        <w:br/>
        <w:t>* dla giętarek ręcznych r = 5 * d.</w:t>
      </w:r>
      <w:r w:rsidRPr="00A16715">
        <w:rPr>
          <w:rFonts w:eastAsia="Times New Roman"/>
          <w:sz w:val="22"/>
          <w:szCs w:val="22"/>
          <w:lang w:eastAsia="pl-PL"/>
        </w:rPr>
        <w:br/>
        <w:t>Zawsze należy zapewnić odcinek prosty na długości co najmniej 1 x d (średnica zewnętrzna), za miejscem wygięcia.</w:t>
      </w:r>
      <w:r w:rsidRPr="00A16715">
        <w:rPr>
          <w:rFonts w:eastAsia="Times New Roman"/>
          <w:sz w:val="22"/>
          <w:szCs w:val="22"/>
          <w:lang w:eastAsia="pl-PL"/>
        </w:rPr>
        <w:br/>
        <w:t>Dopuszczalne promieni</w:t>
      </w:r>
      <w:r>
        <w:rPr>
          <w:rFonts w:eastAsia="Times New Roman"/>
          <w:sz w:val="22"/>
          <w:szCs w:val="22"/>
          <w:lang w:eastAsia="pl-PL"/>
        </w:rPr>
        <w:t xml:space="preserve">e gięcia dla rur </w:t>
      </w:r>
      <w:proofErr w:type="spellStart"/>
      <w:r>
        <w:rPr>
          <w:rFonts w:eastAsia="Times New Roman"/>
          <w:sz w:val="22"/>
          <w:szCs w:val="22"/>
          <w:lang w:eastAsia="pl-PL"/>
        </w:rPr>
        <w:t>wielowarstwych</w:t>
      </w:r>
      <w:proofErr w:type="spellEnd"/>
      <w:r>
        <w:rPr>
          <w:rFonts w:eastAsia="Times New Roman"/>
          <w:sz w:val="22"/>
          <w:szCs w:val="22"/>
          <w:lang w:eastAsia="pl-PL"/>
        </w:rPr>
        <w:t>.</w:t>
      </w:r>
    </w:p>
    <w:p w:rsidR="00A16715" w:rsidRPr="00A16715" w:rsidRDefault="00A16715" w:rsidP="00A16715">
      <w:pPr>
        <w:shd w:val="clear" w:color="auto" w:fill="FFFFFF"/>
        <w:jc w:val="both"/>
        <w:textAlignment w:val="baseline"/>
        <w:outlineLvl w:val="1"/>
        <w:rPr>
          <w:rFonts w:eastAsia="Times New Roman"/>
          <w:sz w:val="22"/>
          <w:szCs w:val="22"/>
          <w:lang w:eastAsia="pl-PL"/>
        </w:rPr>
      </w:pPr>
      <w:r w:rsidRPr="00A16715">
        <w:rPr>
          <w:rFonts w:eastAsia="Times New Roman"/>
          <w:sz w:val="22"/>
          <w:szCs w:val="22"/>
          <w:lang w:eastAsia="pl-PL"/>
        </w:rPr>
        <w:t>Giętarki</w:t>
      </w:r>
    </w:p>
    <w:p w:rsidR="00A16715" w:rsidRPr="00A16715" w:rsidRDefault="00A16715" w:rsidP="00A16715">
      <w:pPr>
        <w:shd w:val="clear" w:color="auto" w:fill="FFFFFF"/>
        <w:spacing w:after="225"/>
        <w:jc w:val="both"/>
        <w:textAlignment w:val="baseline"/>
        <w:rPr>
          <w:rFonts w:eastAsia="Times New Roman"/>
          <w:sz w:val="22"/>
          <w:szCs w:val="22"/>
          <w:lang w:eastAsia="pl-PL"/>
        </w:rPr>
      </w:pPr>
      <w:r w:rsidRPr="00A16715">
        <w:rPr>
          <w:rFonts w:eastAsia="Times New Roman"/>
          <w:sz w:val="22"/>
          <w:szCs w:val="22"/>
          <w:lang w:eastAsia="pl-PL"/>
        </w:rPr>
        <w:t xml:space="preserve">Oferta rynkowa tego typu narzędzi jest bardzo bogata. Przy wyborze odpowiedniej giętarki należy kierować się nie tylko atrakcyjną ceną, ale również wziąć pod uwagę parametry techniczne. Każdy z producentów precyzyjnie określa zakres pracy i zastosowania swoich narzędzi. Najmniejszą giętarką ręczną jest giętarka służąca do gięcia miękkich rur miedzianych o średnicach od DN 6 do DN 12. Wytwarzane przez różnych producentów giętarki różnią się szczegółami i dostosowane są do gięcia rur o średnicy od DN 6 do DN 22 </w:t>
      </w:r>
      <w:r w:rsidRPr="00A16715">
        <w:rPr>
          <w:rFonts w:eastAsia="Times New Roman"/>
          <w:sz w:val="22"/>
          <w:szCs w:val="22"/>
          <w:lang w:eastAsia="pl-PL"/>
        </w:rPr>
        <w:br/>
        <w:t>i kątach od 0 do 180o. Elementem wymiennym, zależnie od średnicy giętej rury, jest tylko foremnik, tzw. kamień. W niektórych konstrukcjach giętarek zamiast rolki dociskowej stosowane są ślizgowe klocki płaskie lub profilowe, odrębne dla każdej średnicy rury, wykonane z poliamidu o składzie zapewniającym małe tarcie. Korzystną cechą konstrukcji powyższych giętarek jest ich łatwy montaż i demontaż. Giętarki prefabrykacyjne z ręcznym lub mechanicznym napędem stosowane są na ogół tylko przy dużych budowach lub w zakładach prefabrykacji. Produkowane są najczęściej z wyposażeniem przeznaczonym do gięcia od 0 do 180</w:t>
      </w:r>
      <w:r w:rsidRPr="00A16715">
        <w:rPr>
          <w:rFonts w:eastAsia="Times New Roman"/>
          <w:sz w:val="22"/>
          <w:szCs w:val="22"/>
          <w:vertAlign w:val="superscript"/>
          <w:lang w:eastAsia="pl-PL"/>
        </w:rPr>
        <w:t>o</w:t>
      </w:r>
      <w:r w:rsidRPr="00A16715">
        <w:rPr>
          <w:rFonts w:eastAsia="Times New Roman"/>
          <w:sz w:val="22"/>
          <w:szCs w:val="22"/>
          <w:lang w:eastAsia="pl-PL"/>
        </w:rPr>
        <w:t xml:space="preserve"> rur miedzianych DN 12 do DN 54. Występują także giętarki prefabrykacyjne z tzw. wleczonym rdzeniem kulowym, zabezpieczającym przed </w:t>
      </w:r>
      <w:proofErr w:type="spellStart"/>
      <w:r w:rsidRPr="00A16715">
        <w:rPr>
          <w:rFonts w:eastAsia="Times New Roman"/>
          <w:sz w:val="22"/>
          <w:szCs w:val="22"/>
          <w:lang w:eastAsia="pl-PL"/>
        </w:rPr>
        <w:t>owalizacją</w:t>
      </w:r>
      <w:proofErr w:type="spellEnd"/>
      <w:r w:rsidRPr="00A16715">
        <w:rPr>
          <w:rFonts w:eastAsia="Times New Roman"/>
          <w:sz w:val="22"/>
          <w:szCs w:val="22"/>
          <w:lang w:eastAsia="pl-PL"/>
        </w:rPr>
        <w:t xml:space="preserve"> rury w obszarze gięcia. Napęd giętarki jest ręczny – poprzez dźwignię obrotu foremnika (kamienia). Produkowane są najczęściej w dwóch wielkościach: jako jedno- i dwumetrowe. Oznacza to, że możliwe jest wykonanie na nich łuków w różnych płaszczyznach na odcinku od 1,0 do 2,0 m. Przy zamawianiu wyposażenia do tych giętarek niezbędne jest precyzyjne określenie średnic zewnętrznych i grubości ścianek obrabianych rur. Producent dobiera wówczas właściwe foremniki zewnętrzne i wewnętrzne oraz średnicę wleczonego rdzenia. Do bardzo dokładnego gięcia rur, w szczególności rur stalowych, można wykorzystać profesjonalne giętarki mechaniczne, trójrolkowe. W tym przypadku mamy zagwarantowaną regulację gięcia za pomocą rolki górnej i dokładną skalę milimetrową do kontroli górnej rolki. Giętarki takie są zwykle wyposażone w wymienne walce do gięcia: walce hartowane do rur stalowych i walce w powłoce teflonowej do rur ze stali nierdzewnej.</w:t>
      </w:r>
    </w:p>
    <w:p w:rsidR="00A16715" w:rsidRPr="00A16715" w:rsidRDefault="00A16715" w:rsidP="00A16715">
      <w:pPr>
        <w:shd w:val="clear" w:color="auto" w:fill="FFFFFF"/>
        <w:spacing w:after="225"/>
        <w:jc w:val="both"/>
        <w:textAlignment w:val="baseline"/>
        <w:rPr>
          <w:rFonts w:eastAsia="Times New Roman"/>
          <w:sz w:val="22"/>
          <w:szCs w:val="22"/>
          <w:lang w:eastAsia="pl-PL"/>
        </w:rPr>
      </w:pPr>
      <w:r w:rsidRPr="00A16715">
        <w:rPr>
          <w:rFonts w:eastAsia="Times New Roman"/>
          <w:sz w:val="22"/>
          <w:szCs w:val="22"/>
          <w:lang w:eastAsia="pl-PL"/>
        </w:rPr>
        <w:t>Jak widać, gięcie rur to czynność szeroko stosowana, ale też dość wymagająca, a w pewnych zakresach nieco ograniczona i nie zawsze uzasadniona. W przypadku, kiedy nie ma możliwości dopasowania przewodów do potrzeb instalacji poprzez ich wygięcie, producenci łączników instalacyjnych przygotowali szeroką gamę swoich produktów. Można z niej skorzystać szczególnie w przypadkach zachowania jak najmniejszych odległości montażowych, powtarzalności elementów i czasu montażu. Jarosław Czapliński</w:t>
      </w:r>
    </w:p>
    <w:p w:rsidR="00F14D4B" w:rsidRPr="00A16715" w:rsidRDefault="0095034B" w:rsidP="00FE2266">
      <w:pPr>
        <w:rPr>
          <w:sz w:val="22"/>
          <w:szCs w:val="22"/>
        </w:rPr>
      </w:pPr>
      <w:r>
        <w:t xml:space="preserve">Źródło: </w:t>
      </w:r>
      <w:hyperlink r:id="rId17" w:history="1">
        <w:r w:rsidRPr="0095034B">
          <w:rPr>
            <w:color w:val="0000FF"/>
            <w:u w:val="single"/>
          </w:rPr>
          <w:t>https://www.instalator.pl/2016/06/instalacje-wewnetrzne-w-praktyce-zgieta-rura/</w:t>
        </w:r>
      </w:hyperlink>
    </w:p>
    <w:p w:rsidR="0095034B" w:rsidRPr="0032041F" w:rsidRDefault="0095034B" w:rsidP="00FE2266">
      <w:pPr>
        <w:rPr>
          <w:sz w:val="22"/>
          <w:szCs w:val="22"/>
        </w:rPr>
      </w:pPr>
    </w:p>
    <w:p w:rsidR="0095034B" w:rsidRPr="0032041F" w:rsidRDefault="0095034B" w:rsidP="00FE2266">
      <w:pPr>
        <w:rPr>
          <w:sz w:val="22"/>
          <w:szCs w:val="22"/>
        </w:rPr>
      </w:pPr>
    </w:p>
    <w:p w:rsidR="00FE2266" w:rsidRPr="00CD6FC6" w:rsidRDefault="00E739BB" w:rsidP="00FE2266">
      <w:pPr>
        <w:rPr>
          <w:b/>
          <w:sz w:val="22"/>
          <w:szCs w:val="22"/>
        </w:rPr>
      </w:pPr>
      <w:r w:rsidRPr="00CD6FC6">
        <w:rPr>
          <w:b/>
          <w:sz w:val="22"/>
          <w:szCs w:val="22"/>
        </w:rPr>
        <w:t>Lekcja 18</w:t>
      </w:r>
    </w:p>
    <w:p w:rsidR="00AC37E5" w:rsidRPr="00CD6FC6" w:rsidRDefault="00FE2266" w:rsidP="00AC37E5">
      <w:pPr>
        <w:rPr>
          <w:sz w:val="22"/>
          <w:szCs w:val="22"/>
        </w:rPr>
      </w:pPr>
      <w:r w:rsidRPr="00CD6FC6">
        <w:rPr>
          <w:b/>
          <w:sz w:val="22"/>
          <w:szCs w:val="22"/>
        </w:rPr>
        <w:t xml:space="preserve">Temat: </w:t>
      </w:r>
      <w:r w:rsidR="00F14D4B" w:rsidRPr="00CD6FC6">
        <w:rPr>
          <w:sz w:val="22"/>
          <w:szCs w:val="22"/>
        </w:rPr>
        <w:t>Piłowanie i wiercenie</w:t>
      </w:r>
    </w:p>
    <w:p w:rsidR="008D7F48" w:rsidRPr="00CD6FC6" w:rsidRDefault="008D7F48" w:rsidP="008D7F48">
      <w:pPr>
        <w:rPr>
          <w:sz w:val="22"/>
          <w:szCs w:val="22"/>
        </w:rPr>
      </w:pPr>
      <w:r w:rsidRPr="00CD6FC6">
        <w:rPr>
          <w:b/>
          <w:color w:val="FF0000"/>
          <w:sz w:val="22"/>
          <w:szCs w:val="22"/>
        </w:rPr>
        <w:t>W tej lekcji</w:t>
      </w:r>
      <w:r>
        <w:rPr>
          <w:b/>
          <w:color w:val="FF0000"/>
          <w:sz w:val="22"/>
          <w:szCs w:val="22"/>
        </w:rPr>
        <w:t xml:space="preserve"> </w:t>
      </w:r>
      <w:r w:rsidRPr="00CD6FC6">
        <w:rPr>
          <w:b/>
          <w:color w:val="FF0000"/>
          <w:sz w:val="22"/>
          <w:szCs w:val="22"/>
        </w:rPr>
        <w:t>trzeba</w:t>
      </w:r>
      <w:r>
        <w:rPr>
          <w:b/>
          <w:color w:val="FF0000"/>
          <w:sz w:val="22"/>
          <w:szCs w:val="22"/>
        </w:rPr>
        <w:t xml:space="preserve"> przerysow</w:t>
      </w:r>
      <w:r w:rsidRPr="00CD6FC6">
        <w:rPr>
          <w:b/>
          <w:color w:val="FF0000"/>
          <w:sz w:val="22"/>
          <w:szCs w:val="22"/>
        </w:rPr>
        <w:t xml:space="preserve">ać </w:t>
      </w:r>
      <w:r>
        <w:rPr>
          <w:b/>
          <w:color w:val="FF0000"/>
          <w:sz w:val="22"/>
          <w:szCs w:val="22"/>
        </w:rPr>
        <w:t>rysunki</w:t>
      </w:r>
      <w:r w:rsidRPr="00CD6FC6">
        <w:rPr>
          <w:b/>
          <w:color w:val="FF0000"/>
          <w:sz w:val="22"/>
          <w:szCs w:val="22"/>
        </w:rPr>
        <w:t>, a tekst można skrócić.</w:t>
      </w:r>
    </w:p>
    <w:p w:rsidR="002F518A" w:rsidRPr="00CD6FC6" w:rsidRDefault="002F518A" w:rsidP="002C2E1C">
      <w:pPr>
        <w:jc w:val="both"/>
        <w:rPr>
          <w:b/>
          <w:sz w:val="22"/>
          <w:szCs w:val="22"/>
        </w:rPr>
      </w:pPr>
    </w:p>
    <w:p w:rsidR="007565F1" w:rsidRPr="00CD6FC6" w:rsidRDefault="007565F1" w:rsidP="002C2E1C">
      <w:pPr>
        <w:jc w:val="both"/>
        <w:rPr>
          <w:b/>
          <w:sz w:val="22"/>
          <w:szCs w:val="22"/>
        </w:rPr>
      </w:pPr>
    </w:p>
    <w:p w:rsidR="00D55AFF" w:rsidRPr="00D55AFF" w:rsidRDefault="00D55AFF" w:rsidP="002C2E1C">
      <w:pPr>
        <w:shd w:val="clear" w:color="auto" w:fill="FFFFFF"/>
        <w:jc w:val="both"/>
        <w:textAlignment w:val="baseline"/>
        <w:outlineLvl w:val="0"/>
        <w:rPr>
          <w:rFonts w:eastAsia="Times New Roman"/>
          <w:bCs/>
          <w:kern w:val="36"/>
          <w:sz w:val="22"/>
          <w:szCs w:val="22"/>
          <w:lang w:eastAsia="pl-PL"/>
        </w:rPr>
      </w:pPr>
      <w:r w:rsidRPr="00D55AFF">
        <w:rPr>
          <w:rFonts w:eastAsia="Times New Roman"/>
          <w:bCs/>
          <w:kern w:val="36"/>
          <w:sz w:val="22"/>
          <w:szCs w:val="22"/>
          <w:lang w:eastAsia="pl-PL"/>
        </w:rPr>
        <w:t xml:space="preserve">Piłowaniem nazywa się skrawanie niewielkiej warstwy materiału z obrabianej powierzchni. Czynność tę wykonuje się przy pomocy pilników. Ich pozycja, mimo zawrotnej kariery różnego rodzaju elektronarzędzi </w:t>
      </w:r>
      <w:r w:rsidR="007565F1" w:rsidRPr="00CD6FC6">
        <w:rPr>
          <w:rFonts w:eastAsia="Times New Roman"/>
          <w:bCs/>
          <w:kern w:val="36"/>
          <w:sz w:val="22"/>
          <w:szCs w:val="22"/>
          <w:lang w:eastAsia="pl-PL"/>
        </w:rPr>
        <w:br/>
      </w:r>
      <w:r w:rsidRPr="00D55AFF">
        <w:rPr>
          <w:rFonts w:eastAsia="Times New Roman"/>
          <w:bCs/>
          <w:kern w:val="36"/>
          <w:sz w:val="22"/>
          <w:szCs w:val="22"/>
          <w:lang w:eastAsia="pl-PL"/>
        </w:rPr>
        <w:t>i możliwości zastąpienia mozolnego piłowania szlifowaniem, frezowaniem czy też struganiem, wydaje się niezagrożona. Te proste ręczne narzędzia w pewnych okolicznościach nadal są nie do zastąpienia.</w:t>
      </w:r>
    </w:p>
    <w:p w:rsidR="00D55AFF" w:rsidRPr="00D55AFF" w:rsidRDefault="00D55AFF" w:rsidP="002C2E1C">
      <w:pPr>
        <w:shd w:val="clear" w:color="auto" w:fill="FFFFFF"/>
        <w:jc w:val="both"/>
        <w:textAlignment w:val="baseline"/>
        <w:rPr>
          <w:rFonts w:eastAsia="Times New Roman"/>
          <w:sz w:val="22"/>
          <w:szCs w:val="22"/>
          <w:lang w:eastAsia="pl-PL"/>
        </w:rPr>
      </w:pPr>
    </w:p>
    <w:p w:rsidR="00D55AFF" w:rsidRPr="00D55AFF" w:rsidRDefault="00D55AFF" w:rsidP="002C2E1C">
      <w:pPr>
        <w:shd w:val="clear" w:color="auto" w:fill="FFFFFF"/>
        <w:jc w:val="both"/>
        <w:textAlignment w:val="baseline"/>
        <w:outlineLvl w:val="1"/>
        <w:rPr>
          <w:rFonts w:eastAsia="Times New Roman"/>
          <w:b/>
          <w:bCs/>
          <w:sz w:val="22"/>
          <w:szCs w:val="22"/>
          <w:lang w:eastAsia="pl-PL"/>
        </w:rPr>
      </w:pPr>
      <w:r w:rsidRPr="00D55AFF">
        <w:rPr>
          <w:rFonts w:eastAsia="Times New Roman"/>
          <w:b/>
          <w:bCs/>
          <w:sz w:val="22"/>
          <w:szCs w:val="22"/>
          <w:lang w:eastAsia="pl-PL"/>
        </w:rPr>
        <w:t>Budowa pilników</w:t>
      </w:r>
    </w:p>
    <w:p w:rsidR="00D55AFF" w:rsidRPr="00D55AFF" w:rsidRDefault="00D55AFF" w:rsidP="002C2E1C">
      <w:pPr>
        <w:shd w:val="clear" w:color="auto" w:fill="FFFFFF"/>
        <w:jc w:val="both"/>
        <w:textAlignment w:val="baseline"/>
        <w:rPr>
          <w:rFonts w:eastAsia="Times New Roman"/>
          <w:sz w:val="22"/>
          <w:szCs w:val="22"/>
          <w:lang w:eastAsia="pl-PL"/>
        </w:rPr>
      </w:pPr>
      <w:r w:rsidRPr="00D55AFF">
        <w:rPr>
          <w:rFonts w:eastAsia="Times New Roman"/>
          <w:sz w:val="22"/>
          <w:szCs w:val="22"/>
          <w:lang w:eastAsia="pl-PL"/>
        </w:rPr>
        <w:t xml:space="preserve">Budowa pilników nie jest skomplikowana. Składają się one z części roboczej i rękojeści. Na części roboczej są gęsto nacięte ostrza. Zarys ostrzy zależy od metody ich kształtowania. Mogą one powstawać poprzez </w:t>
      </w:r>
      <w:r w:rsidRPr="00D55AFF">
        <w:rPr>
          <w:rFonts w:eastAsia="Times New Roman"/>
          <w:sz w:val="22"/>
          <w:szCs w:val="22"/>
          <w:lang w:eastAsia="pl-PL"/>
        </w:rPr>
        <w:lastRenderedPageBreak/>
        <w:t>frezowanie (rzadziej) lub wygniatanie narzędziem zwanym wycinakiem (częściej). Nacięcia w zależności od rodzaju pilnika przyjmują różne kształty. Mogą one</w:t>
      </w:r>
    </w:p>
    <w:p w:rsidR="00D55AFF" w:rsidRPr="00D55AFF" w:rsidRDefault="00D55AFF" w:rsidP="002C2E1C">
      <w:pPr>
        <w:shd w:val="clear" w:color="auto" w:fill="FFFFFF"/>
        <w:jc w:val="both"/>
        <w:textAlignment w:val="baseline"/>
        <w:rPr>
          <w:rFonts w:eastAsia="Times New Roman"/>
          <w:sz w:val="22"/>
          <w:szCs w:val="22"/>
          <w:lang w:eastAsia="pl-PL"/>
        </w:rPr>
      </w:pPr>
    </w:p>
    <w:p w:rsidR="00D55AFF" w:rsidRPr="00D55AFF" w:rsidRDefault="00D55AFF" w:rsidP="002C2E1C">
      <w:pPr>
        <w:jc w:val="both"/>
        <w:rPr>
          <w:rFonts w:eastAsia="Times New Roman"/>
          <w:sz w:val="22"/>
          <w:szCs w:val="22"/>
          <w:lang w:eastAsia="pl-PL"/>
        </w:rPr>
      </w:pPr>
      <w:r w:rsidRPr="00D55AFF">
        <w:rPr>
          <w:rFonts w:eastAsia="Times New Roman"/>
          <w:sz w:val="22"/>
          <w:szCs w:val="22"/>
          <w:shd w:val="clear" w:color="auto" w:fill="FFFFFF"/>
          <w:lang w:eastAsia="pl-PL"/>
        </w:rPr>
        <w:t>być nachylone w jedną stronę, rozstawione ukośnie lub falisto względem osi pilnika. Przyglądając się bliżej tym nacięciom (rys. 1.), można wyróżnić cztery podstawowe typy:</w:t>
      </w:r>
    </w:p>
    <w:p w:rsidR="00D55AFF" w:rsidRPr="00D55AFF" w:rsidRDefault="00D55AFF" w:rsidP="007565F1">
      <w:pPr>
        <w:numPr>
          <w:ilvl w:val="0"/>
          <w:numId w:val="12"/>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z nacięciami jednorzędowymi (rys. 1a),</w:t>
      </w:r>
    </w:p>
    <w:p w:rsidR="00D55AFF" w:rsidRPr="00D55AFF" w:rsidRDefault="00D55AFF" w:rsidP="007565F1">
      <w:pPr>
        <w:numPr>
          <w:ilvl w:val="0"/>
          <w:numId w:val="12"/>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z jednokierunkowymi nacięciami wielorzędowymi (rys. 1b),</w:t>
      </w:r>
    </w:p>
    <w:p w:rsidR="00D55AFF" w:rsidRPr="00D55AFF" w:rsidRDefault="00D55AFF" w:rsidP="007565F1">
      <w:pPr>
        <w:numPr>
          <w:ilvl w:val="0"/>
          <w:numId w:val="12"/>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z dwukierunkowymi nacięciami jednorzędowymi (rys. 1c),</w:t>
      </w:r>
    </w:p>
    <w:p w:rsidR="002F518A" w:rsidRPr="00CD6FC6" w:rsidRDefault="00D55AFF" w:rsidP="007565F1">
      <w:pPr>
        <w:numPr>
          <w:ilvl w:val="0"/>
          <w:numId w:val="12"/>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z wielokierunkowymi nacięciami wielorzędowymi (rys. 1d).</w:t>
      </w:r>
    </w:p>
    <w:p w:rsidR="002F518A" w:rsidRPr="00CD6FC6" w:rsidRDefault="00D55AFF" w:rsidP="002C2E1C">
      <w:pPr>
        <w:shd w:val="clear" w:color="auto" w:fill="FFFFFF"/>
        <w:jc w:val="both"/>
        <w:textAlignment w:val="baseline"/>
        <w:rPr>
          <w:rFonts w:eastAsia="Times New Roman"/>
          <w:sz w:val="22"/>
          <w:szCs w:val="22"/>
          <w:lang w:eastAsia="pl-PL"/>
        </w:rPr>
      </w:pPr>
      <w:r w:rsidRPr="00D55AFF">
        <w:rPr>
          <w:rFonts w:eastAsia="Times New Roman"/>
          <w:sz w:val="22"/>
          <w:szCs w:val="22"/>
          <w:lang w:eastAsia="pl-PL"/>
        </w:rPr>
        <w:t> </w:t>
      </w:r>
      <w:r w:rsidRPr="00D55AFF">
        <w:rPr>
          <w:rFonts w:eastAsia="Times New Roman"/>
          <w:noProof/>
          <w:sz w:val="22"/>
          <w:szCs w:val="22"/>
          <w:lang w:eastAsia="pl-PL"/>
        </w:rPr>
        <w:drawing>
          <wp:inline distT="0" distB="0" distL="0" distR="0">
            <wp:extent cx="2440305" cy="2440305"/>
            <wp:effectExtent l="0" t="0" r="0" b="0"/>
            <wp:docPr id="38" name="Obraz 38" descr="https://portalnarzedzi.pl/wp-content/uploads/2017/07/Untitl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rtalnarzedzi.pl/wp-content/uploads/2017/07/Untitled-1-2.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0305" cy="2440305"/>
                    </a:xfrm>
                    <a:prstGeom prst="rect">
                      <a:avLst/>
                    </a:prstGeom>
                    <a:noFill/>
                    <a:ln>
                      <a:noFill/>
                    </a:ln>
                  </pic:spPr>
                </pic:pic>
              </a:graphicData>
            </a:graphic>
          </wp:inline>
        </w:drawing>
      </w:r>
    </w:p>
    <w:p w:rsidR="00D55AFF" w:rsidRPr="00D55AFF" w:rsidRDefault="00D55AFF" w:rsidP="002C2E1C">
      <w:pPr>
        <w:shd w:val="clear" w:color="auto" w:fill="FFFFFF"/>
        <w:jc w:val="both"/>
        <w:textAlignment w:val="baseline"/>
        <w:rPr>
          <w:rFonts w:eastAsia="Times New Roman"/>
          <w:sz w:val="22"/>
          <w:szCs w:val="22"/>
          <w:lang w:eastAsia="pl-PL"/>
        </w:rPr>
      </w:pPr>
      <w:r w:rsidRPr="00D55AFF">
        <w:rPr>
          <w:rFonts w:eastAsia="Times New Roman"/>
          <w:sz w:val="22"/>
          <w:szCs w:val="22"/>
          <w:lang w:eastAsia="pl-PL"/>
        </w:rPr>
        <w:t>Nacięcia jednokierunkowe wykonane są w równych odstępach, a kąt ich pochylenia w stosunku do osi pilnika wynosi 70o. Istnieją jeszcze płaskie pilniki z nacięciami łukowymi, ale spotyka się je bardzo rzadko.</w:t>
      </w:r>
      <w:r w:rsidRPr="00D55AFF">
        <w:rPr>
          <w:rFonts w:eastAsia="Times New Roman"/>
          <w:sz w:val="22"/>
          <w:szCs w:val="22"/>
          <w:lang w:eastAsia="pl-PL"/>
        </w:rPr>
        <w:br/>
        <w:t>Nacięcia krzyżowe rozpoczyna się od nacięć pomocniczych wykonanych pod kątem 55</w:t>
      </w:r>
      <w:r w:rsidRPr="00D55AFF">
        <w:rPr>
          <w:rFonts w:eastAsia="Times New Roman"/>
          <w:sz w:val="22"/>
          <w:szCs w:val="22"/>
          <w:vertAlign w:val="superscript"/>
          <w:lang w:eastAsia="pl-PL"/>
        </w:rPr>
        <w:t>o</w:t>
      </w:r>
      <w:r w:rsidRPr="00D55AFF">
        <w:rPr>
          <w:rFonts w:eastAsia="Times New Roman"/>
          <w:sz w:val="22"/>
          <w:szCs w:val="22"/>
          <w:lang w:eastAsia="pl-PL"/>
        </w:rPr>
        <w:t xml:space="preserve"> (±5</w:t>
      </w:r>
      <w:r w:rsidRPr="00D55AFF">
        <w:rPr>
          <w:rFonts w:eastAsia="Times New Roman"/>
          <w:sz w:val="22"/>
          <w:szCs w:val="22"/>
          <w:vertAlign w:val="superscript"/>
          <w:lang w:eastAsia="pl-PL"/>
        </w:rPr>
        <w:t>o</w:t>
      </w:r>
      <w:r w:rsidRPr="00D55AFF">
        <w:rPr>
          <w:rFonts w:eastAsia="Times New Roman"/>
          <w:sz w:val="22"/>
          <w:szCs w:val="22"/>
          <w:lang w:eastAsia="pl-PL"/>
        </w:rPr>
        <w:t>). W następnej kolejności wykonuje się nacięcia główne (górne) pod kątem 70</w:t>
      </w:r>
      <w:r w:rsidRPr="00D55AFF">
        <w:rPr>
          <w:rFonts w:eastAsia="Times New Roman"/>
          <w:sz w:val="22"/>
          <w:szCs w:val="22"/>
          <w:vertAlign w:val="superscript"/>
          <w:lang w:eastAsia="pl-PL"/>
        </w:rPr>
        <w:t xml:space="preserve">o </w:t>
      </w:r>
      <w:r w:rsidRPr="00D55AFF">
        <w:rPr>
          <w:rFonts w:eastAsia="Times New Roman"/>
          <w:sz w:val="22"/>
          <w:szCs w:val="22"/>
          <w:lang w:eastAsia="pl-PL"/>
        </w:rPr>
        <w:t>(±5</w:t>
      </w:r>
      <w:r w:rsidRPr="00D55AFF">
        <w:rPr>
          <w:rFonts w:eastAsia="Times New Roman"/>
          <w:sz w:val="22"/>
          <w:szCs w:val="22"/>
          <w:vertAlign w:val="superscript"/>
          <w:lang w:eastAsia="pl-PL"/>
        </w:rPr>
        <w:t>o</w:t>
      </w:r>
      <w:r w:rsidRPr="00D55AFF">
        <w:rPr>
          <w:rFonts w:eastAsia="Times New Roman"/>
          <w:sz w:val="22"/>
          <w:szCs w:val="22"/>
          <w:lang w:eastAsia="pl-PL"/>
        </w:rPr>
        <w:t>). Odstęp między nacięciami określa się poprzez podanie tzw. podziałki [t]. Jest ona mierzona wzdłuż osi pilnika i wyraża się ją w mm. Podziałka określa liczbę ząbków [n] na długości 10 mm. Podziałka nacięć pomocniczych jest zazwyczaj o 10% większa od podziałki nacięć głównych. Dzięki takiemu zabiegowi linie krzyżowania nacięć układają się ukośnie w stosunku do osi pilnika, co zabezpiecza powierzchnie piłowane przed powstawaniem podłużnych rys i w końcowym efekcie pozwala na osiągnięcie większej gładkości powierzchni.</w:t>
      </w:r>
    </w:p>
    <w:p w:rsidR="00D55AFF" w:rsidRPr="00CD6FC6" w:rsidRDefault="00D55AFF" w:rsidP="002C2E1C">
      <w:pPr>
        <w:shd w:val="clear" w:color="auto" w:fill="FFFFFF"/>
        <w:jc w:val="both"/>
        <w:textAlignment w:val="baseline"/>
        <w:rPr>
          <w:rFonts w:eastAsia="Times New Roman"/>
          <w:sz w:val="22"/>
          <w:szCs w:val="22"/>
          <w:lang w:eastAsia="pl-PL"/>
        </w:rPr>
      </w:pPr>
      <w:r w:rsidRPr="00D55AFF">
        <w:rPr>
          <w:rFonts w:eastAsia="Times New Roman"/>
          <w:sz w:val="22"/>
          <w:szCs w:val="22"/>
          <w:lang w:eastAsia="pl-PL"/>
        </w:rPr>
        <w:t>Podziałka jest podstawą klasyfikacji pilników i umożliwia dobór właściwego pilnika w zależności od wymaganej gładkości powierzchni. Poszczególnym numerom pilników odpowiadają ich nazwy według następującego porządku:</w:t>
      </w:r>
    </w:p>
    <w:p w:rsidR="007565F1" w:rsidRPr="00D55AFF" w:rsidRDefault="007565F1" w:rsidP="002C2E1C">
      <w:pPr>
        <w:shd w:val="clear" w:color="auto" w:fill="FFFFFF"/>
        <w:jc w:val="both"/>
        <w:textAlignment w:val="baseline"/>
        <w:rPr>
          <w:rFonts w:eastAsia="Times New Roman"/>
          <w:sz w:val="22"/>
          <w:szCs w:val="22"/>
          <w:lang w:eastAsia="pl-PL"/>
        </w:rPr>
      </w:pPr>
    </w:p>
    <w:p w:rsidR="00D55AFF" w:rsidRPr="00D55AFF" w:rsidRDefault="00D55AFF" w:rsidP="007565F1">
      <w:pPr>
        <w:numPr>
          <w:ilvl w:val="0"/>
          <w:numId w:val="13"/>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nr 0 – zdzierak,</w:t>
      </w:r>
    </w:p>
    <w:p w:rsidR="00D55AFF" w:rsidRPr="00D55AFF" w:rsidRDefault="00D55AFF" w:rsidP="007565F1">
      <w:pPr>
        <w:numPr>
          <w:ilvl w:val="0"/>
          <w:numId w:val="13"/>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nr 1 – równiak,</w:t>
      </w:r>
    </w:p>
    <w:p w:rsidR="00D55AFF" w:rsidRPr="00D55AFF" w:rsidRDefault="00D55AFF" w:rsidP="007565F1">
      <w:pPr>
        <w:numPr>
          <w:ilvl w:val="0"/>
          <w:numId w:val="13"/>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 xml:space="preserve">nr 2 – </w:t>
      </w:r>
      <w:proofErr w:type="spellStart"/>
      <w:r w:rsidRPr="00D55AFF">
        <w:rPr>
          <w:rFonts w:eastAsia="Times New Roman"/>
          <w:sz w:val="22"/>
          <w:szCs w:val="22"/>
          <w:lang w:eastAsia="pl-PL"/>
        </w:rPr>
        <w:t>półgładzik</w:t>
      </w:r>
      <w:proofErr w:type="spellEnd"/>
      <w:r w:rsidRPr="00D55AFF">
        <w:rPr>
          <w:rFonts w:eastAsia="Times New Roman"/>
          <w:sz w:val="22"/>
          <w:szCs w:val="22"/>
          <w:lang w:eastAsia="pl-PL"/>
        </w:rPr>
        <w:t>,</w:t>
      </w:r>
    </w:p>
    <w:p w:rsidR="00D55AFF" w:rsidRPr="00D55AFF" w:rsidRDefault="00D55AFF" w:rsidP="007565F1">
      <w:pPr>
        <w:numPr>
          <w:ilvl w:val="0"/>
          <w:numId w:val="13"/>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nr 3 – gładzik,</w:t>
      </w:r>
    </w:p>
    <w:p w:rsidR="00D55AFF" w:rsidRPr="00D55AFF" w:rsidRDefault="00D55AFF" w:rsidP="007565F1">
      <w:pPr>
        <w:numPr>
          <w:ilvl w:val="0"/>
          <w:numId w:val="13"/>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nr 4 – podwójny gładzik,</w:t>
      </w:r>
    </w:p>
    <w:p w:rsidR="00D55AFF" w:rsidRPr="00D55AFF" w:rsidRDefault="00D55AFF" w:rsidP="007565F1">
      <w:pPr>
        <w:numPr>
          <w:ilvl w:val="0"/>
          <w:numId w:val="13"/>
        </w:numPr>
        <w:shd w:val="clear" w:color="auto" w:fill="FFFFFF"/>
        <w:ind w:left="0" w:firstLine="0"/>
        <w:jc w:val="both"/>
        <w:textAlignment w:val="baseline"/>
        <w:rPr>
          <w:rFonts w:eastAsia="Times New Roman"/>
          <w:sz w:val="22"/>
          <w:szCs w:val="22"/>
          <w:lang w:eastAsia="pl-PL"/>
        </w:rPr>
      </w:pPr>
      <w:r w:rsidRPr="00D55AFF">
        <w:rPr>
          <w:rFonts w:eastAsia="Times New Roman"/>
          <w:sz w:val="22"/>
          <w:szCs w:val="22"/>
          <w:lang w:eastAsia="pl-PL"/>
        </w:rPr>
        <w:t>nr 5 – jedwabnik.</w:t>
      </w:r>
    </w:p>
    <w:p w:rsidR="00D55AFF" w:rsidRPr="00D55AFF" w:rsidRDefault="00D55AFF" w:rsidP="002C2E1C">
      <w:pPr>
        <w:shd w:val="clear" w:color="auto" w:fill="FFFFFF"/>
        <w:jc w:val="both"/>
        <w:textAlignment w:val="baseline"/>
        <w:rPr>
          <w:rFonts w:eastAsia="Times New Roman"/>
          <w:sz w:val="22"/>
          <w:szCs w:val="22"/>
          <w:lang w:eastAsia="pl-PL"/>
        </w:rPr>
      </w:pPr>
      <w:r w:rsidRPr="00D55AFF">
        <w:rPr>
          <w:rFonts w:eastAsia="Times New Roman"/>
          <w:sz w:val="22"/>
          <w:szCs w:val="22"/>
          <w:lang w:eastAsia="pl-PL"/>
        </w:rPr>
        <w:t xml:space="preserve">Decydujący wpływ na gładkość obrabianych powierzchni ma wielkość podziałki. Dla jedwabników zawiera się ona w zakresie od 0,2 do 0,16 mm, dla gładzików od 0,3 do 0,25 mm, dla równiaków od 0,7 do 0,38 mm i dla zdzieraków od 2,5 do 0,8 mm. W przypadku pilników krzyżowych pod uwagę bierze się liczbę nacięć głównych. Ogólnie można stwierdzić, że liczba nacięć jest tym większa, im wyższy jest numer pilnika. Zdzieraki posiadają 10–15 nacięć na długości 10 mm, </w:t>
      </w:r>
      <w:proofErr w:type="spellStart"/>
      <w:r w:rsidRPr="00D55AFF">
        <w:rPr>
          <w:rFonts w:eastAsia="Times New Roman"/>
          <w:sz w:val="22"/>
          <w:szCs w:val="22"/>
          <w:lang w:eastAsia="pl-PL"/>
        </w:rPr>
        <w:t>półgładziki</w:t>
      </w:r>
      <w:proofErr w:type="spellEnd"/>
      <w:r w:rsidRPr="00D55AFF">
        <w:rPr>
          <w:rFonts w:eastAsia="Times New Roman"/>
          <w:sz w:val="22"/>
          <w:szCs w:val="22"/>
          <w:lang w:eastAsia="pl-PL"/>
        </w:rPr>
        <w:t xml:space="preserve"> 15–25, a gładziki 25–80 nacięć. Liczba nacięć jest również zależna od długości pilnika i zmniejsza się wraz ze wzrostem ich długości. Osobną grupę stanowią pilniki igiełkowe, służące do piłowania wykańczającego z dużą dokładnością małych powierzchni. Pilniki igiełkowe mają małe wymiary, pozbawione są rękojeści, a ich nacięcia są bardzo drobne. Pilniki o dużych przerwach </w:t>
      </w:r>
      <w:proofErr w:type="spellStart"/>
      <w:r w:rsidRPr="00D55AFF">
        <w:rPr>
          <w:rFonts w:eastAsia="Times New Roman"/>
          <w:sz w:val="22"/>
          <w:szCs w:val="22"/>
          <w:lang w:eastAsia="pl-PL"/>
        </w:rPr>
        <w:t>międzyzębnych</w:t>
      </w:r>
      <w:proofErr w:type="spellEnd"/>
      <w:r w:rsidRPr="00D55AFF">
        <w:rPr>
          <w:rFonts w:eastAsia="Times New Roman"/>
          <w:sz w:val="22"/>
          <w:szCs w:val="22"/>
          <w:lang w:eastAsia="pl-PL"/>
        </w:rPr>
        <w:t xml:space="preserve"> nazywane są tarnikami.</w:t>
      </w:r>
    </w:p>
    <w:p w:rsidR="00D55AFF" w:rsidRPr="00CD6FC6" w:rsidRDefault="00D55AFF" w:rsidP="002C2E1C">
      <w:pPr>
        <w:shd w:val="clear" w:color="auto" w:fill="FFFFFF"/>
        <w:jc w:val="both"/>
        <w:textAlignment w:val="baseline"/>
        <w:rPr>
          <w:rFonts w:eastAsia="Times New Roman"/>
          <w:sz w:val="22"/>
          <w:szCs w:val="22"/>
          <w:lang w:eastAsia="pl-PL"/>
        </w:rPr>
      </w:pPr>
      <w:r w:rsidRPr="00D55AFF">
        <w:rPr>
          <w:rFonts w:eastAsia="Times New Roman"/>
          <w:sz w:val="22"/>
          <w:szCs w:val="22"/>
          <w:lang w:eastAsia="pl-PL"/>
        </w:rPr>
        <w:t xml:space="preserve">Biorąc pod uwagę kształt przekroju poprzecznego, rozróżnia się następujące pilniki: płaskie, kwadratowe, trójkątne, okrągłe, półokrągłe, nożowe, owalne, soczewkowe i mieczowe. Rękojeści mogą być wykonane z </w:t>
      </w:r>
      <w:r w:rsidRPr="00D55AFF">
        <w:rPr>
          <w:rFonts w:eastAsia="Times New Roman"/>
          <w:sz w:val="22"/>
          <w:szCs w:val="22"/>
          <w:lang w:eastAsia="pl-PL"/>
        </w:rPr>
        <w:lastRenderedPageBreak/>
        <w:t>drewna lub z tworzywa sztucznego. Rękojeści drewniane mocuje się na wcisk, natomiast rękojeści z tworzywa sztucznego osadza się poprzez wkręcanie lub skurczowo. Niektóre z firm oferują pilniki z rękojeściami wykonanymi z tworzywa dwojakiego rodzaju, w tym z miękkiego elastomeru. Są to ergonomiczne rękojeści pozwalające na pewny chwyt. Niekiedy rękojeści przybierają asymetryczny kształt. Ułatwia to szybkie rozpoznawanie roboczej strony narzędzia. Pilniki ślusarskie mają najczęściej długość 300 mm, tarniki – około 150 mm, natomiast pilniki igiełkowe poniżej 100 mm. Do wykonania pilników używa się stali płytko się hartującej o zawartości węgla 0,95%. Jest to stal</w:t>
      </w:r>
      <w:r w:rsidRPr="00CD6FC6">
        <w:rPr>
          <w:sz w:val="22"/>
          <w:szCs w:val="22"/>
        </w:rPr>
        <w:t xml:space="preserve"> </w:t>
      </w:r>
      <w:r w:rsidRPr="00CD6FC6">
        <w:rPr>
          <w:rFonts w:eastAsia="Times New Roman"/>
          <w:sz w:val="22"/>
          <w:szCs w:val="22"/>
          <w:lang w:eastAsia="pl-PL"/>
        </w:rPr>
        <w:t>węglowa narzędziowa N12E. Ten rodzaj stali pozwala uzyskać w czasie hartowania twardą powierzchnię, przy jednoczesnym zachowaniu plastycznego rdzenia.</w:t>
      </w:r>
    </w:p>
    <w:p w:rsidR="00AC37E5" w:rsidRPr="00D55AFF" w:rsidRDefault="00AC37E5" w:rsidP="002C2E1C">
      <w:pPr>
        <w:shd w:val="clear" w:color="auto" w:fill="FFFFFF"/>
        <w:jc w:val="both"/>
        <w:textAlignment w:val="baseline"/>
        <w:rPr>
          <w:rFonts w:eastAsia="Times New Roman"/>
          <w:sz w:val="22"/>
          <w:szCs w:val="22"/>
          <w:lang w:eastAsia="pl-PL"/>
        </w:rPr>
      </w:pPr>
    </w:p>
    <w:p w:rsidR="002F518A" w:rsidRPr="002F518A" w:rsidRDefault="002F518A" w:rsidP="002C2E1C">
      <w:pPr>
        <w:shd w:val="clear" w:color="auto" w:fill="FFFFFF"/>
        <w:jc w:val="both"/>
        <w:textAlignment w:val="baseline"/>
        <w:outlineLvl w:val="1"/>
        <w:rPr>
          <w:rFonts w:eastAsia="Times New Roman"/>
          <w:b/>
          <w:bCs/>
          <w:sz w:val="22"/>
          <w:szCs w:val="22"/>
          <w:lang w:eastAsia="pl-PL"/>
        </w:rPr>
      </w:pPr>
      <w:r w:rsidRPr="002F518A">
        <w:rPr>
          <w:rFonts w:eastAsia="Times New Roman"/>
          <w:b/>
          <w:bCs/>
          <w:sz w:val="22"/>
          <w:szCs w:val="22"/>
          <w:lang w:eastAsia="pl-PL"/>
        </w:rPr>
        <w:t>Rodzaje pilników</w:t>
      </w:r>
    </w:p>
    <w:p w:rsidR="002F518A" w:rsidRPr="002F518A" w:rsidRDefault="002F518A" w:rsidP="002C2E1C">
      <w:pPr>
        <w:shd w:val="clear" w:color="auto" w:fill="FFFFFF"/>
        <w:jc w:val="both"/>
        <w:textAlignment w:val="baseline"/>
        <w:rPr>
          <w:rFonts w:eastAsia="Times New Roman"/>
          <w:sz w:val="22"/>
          <w:szCs w:val="22"/>
          <w:lang w:eastAsia="pl-PL"/>
        </w:rPr>
      </w:pPr>
      <w:r w:rsidRPr="002F518A">
        <w:rPr>
          <w:rFonts w:eastAsia="Times New Roman"/>
          <w:sz w:val="22"/>
          <w:szCs w:val="22"/>
          <w:lang w:eastAsia="pl-PL"/>
        </w:rPr>
        <w:t>Pilniki do metalu są wytwarzane zarówno jako pilniki płaskie, jak i kształtowe. Służą do piłowania zgrubnego, dokładnego i wykańczającego. Zwykle wytwarza się je z trzema rodzajami nacięć powierzchni roboczej. Pilniki z nacięciami podwójnymi (krzyżowe) służą do obróbki stali, żeliwa, mosiądzu, a także twardego drewna i tworzyw sztucznych. Pilniki z pojedynczymi nacięciami służą do obróbki nieco delikatniejszych powierzchni, a także do ostrzenia pił. Pilniki z nacięciami krzywoliniowymi poleca się do obróbki materiałów ciągliwych, blach itp. Wraz ze wzrostem liczby ząbków na długości 10 mm proporcjonalnie zwiększa się dokładność piłowania. Takimi pilnikami można również obrabiać wyroby ze stali o podwyższonej jakości. Aby osiągnąć odpowiednią twardość części roboczej, pilniki ślusarskie poddawane są procesom obróbki cieplno-chemicznej. Podczas hartowania indukcyjnego osiąga się twardość 66 HRC.</w:t>
      </w:r>
    </w:p>
    <w:p w:rsidR="002F518A" w:rsidRPr="002F518A" w:rsidRDefault="002F518A" w:rsidP="002C2E1C">
      <w:pPr>
        <w:shd w:val="clear" w:color="auto" w:fill="FFFFFF"/>
        <w:jc w:val="both"/>
        <w:textAlignment w:val="baseline"/>
        <w:rPr>
          <w:rFonts w:eastAsia="Times New Roman"/>
          <w:sz w:val="22"/>
          <w:szCs w:val="22"/>
          <w:lang w:eastAsia="pl-PL"/>
        </w:rPr>
      </w:pPr>
    </w:p>
    <w:p w:rsidR="002F518A" w:rsidRPr="002F518A" w:rsidRDefault="002F518A" w:rsidP="002C2E1C">
      <w:pPr>
        <w:shd w:val="clear" w:color="auto" w:fill="FFFFFF"/>
        <w:jc w:val="both"/>
        <w:textAlignment w:val="baseline"/>
        <w:rPr>
          <w:rFonts w:eastAsia="Times New Roman"/>
          <w:sz w:val="22"/>
          <w:szCs w:val="22"/>
          <w:lang w:eastAsia="pl-PL"/>
        </w:rPr>
      </w:pPr>
      <w:r w:rsidRPr="002F518A">
        <w:rPr>
          <w:rFonts w:eastAsia="Times New Roman"/>
          <w:sz w:val="22"/>
          <w:szCs w:val="22"/>
          <w:lang w:eastAsia="pl-PL"/>
        </w:rPr>
        <w:t>Tarniki są stosowane w obróbce drewna, tworzyw sztucznych, płyt wiórowych i gumy. Narzędzia te charakteryzują się dość dużą podziałką i specjalnym stożkowym kształtem zębów. Wielkość zębów i ich gęstość decyduje o tym, czy są to narzędzia do obróbki zgrubnej, czy wykańczającej. Tarniki kształtowe służą do obróbki otworów. Ponieważ tarniki obrabiają niezbyt twarde powierzchnie, ich części robocze hartuje się do nieco mniejszej twardości, a mianowicie do około 56 HRC.</w:t>
      </w:r>
      <w:r w:rsidR="00160952">
        <w:rPr>
          <w:rFonts w:eastAsia="Times New Roman"/>
          <w:sz w:val="22"/>
          <w:szCs w:val="22"/>
          <w:lang w:eastAsia="pl-PL"/>
        </w:rPr>
        <w:t xml:space="preserve"> </w:t>
      </w:r>
      <w:r w:rsidRPr="002F518A">
        <w:rPr>
          <w:rFonts w:eastAsia="Times New Roman"/>
          <w:sz w:val="22"/>
          <w:szCs w:val="22"/>
          <w:lang w:eastAsia="pl-PL"/>
        </w:rPr>
        <w:t xml:space="preserve">Pilników igiełkowych używa się do precyzyjnych prac wykończeniowych drobnych przedmiotów. Części robocze tych pilników mogą mieć kształty o profilach: kwadratowym, trójkątnym, kołowym, soczewkowym, nożowym itd. Pilniki te są hartowane do 68 HRC. Niekiedy można spotkać takie pilniki igiełkowe, których powierzchnia, zamiast nacięć, jest pokryta pyłem diamentowym. Takie narzędzia pozwalają obrabiać przedmioty wykonane </w:t>
      </w:r>
      <w:r w:rsidR="00160952">
        <w:rPr>
          <w:rFonts w:eastAsia="Times New Roman"/>
          <w:sz w:val="22"/>
          <w:szCs w:val="22"/>
          <w:lang w:eastAsia="pl-PL"/>
        </w:rPr>
        <w:br/>
      </w:r>
      <w:r w:rsidRPr="002F518A">
        <w:rPr>
          <w:rFonts w:eastAsia="Times New Roman"/>
          <w:sz w:val="22"/>
          <w:szCs w:val="22"/>
          <w:lang w:eastAsia="pl-PL"/>
        </w:rPr>
        <w:t>z hartowanej stali czy szkła.</w:t>
      </w:r>
    </w:p>
    <w:p w:rsidR="002F518A" w:rsidRPr="002F518A" w:rsidRDefault="002F518A" w:rsidP="002C2E1C">
      <w:pPr>
        <w:shd w:val="clear" w:color="auto" w:fill="FFFFFF"/>
        <w:jc w:val="both"/>
        <w:textAlignment w:val="baseline"/>
        <w:rPr>
          <w:rFonts w:eastAsia="Times New Roman"/>
          <w:sz w:val="22"/>
          <w:szCs w:val="22"/>
          <w:lang w:eastAsia="pl-PL"/>
        </w:rPr>
      </w:pPr>
    </w:p>
    <w:p w:rsidR="002F518A" w:rsidRPr="002F518A" w:rsidRDefault="002F518A" w:rsidP="002C2E1C">
      <w:pPr>
        <w:shd w:val="clear" w:color="auto" w:fill="FFFFFF"/>
        <w:jc w:val="both"/>
        <w:textAlignment w:val="baseline"/>
        <w:rPr>
          <w:rFonts w:eastAsia="Times New Roman"/>
          <w:sz w:val="22"/>
          <w:szCs w:val="22"/>
          <w:lang w:eastAsia="pl-PL"/>
        </w:rPr>
      </w:pPr>
      <w:r w:rsidRPr="002F518A">
        <w:rPr>
          <w:rFonts w:eastAsia="Times New Roman"/>
          <w:sz w:val="22"/>
          <w:szCs w:val="22"/>
          <w:lang w:eastAsia="pl-PL"/>
        </w:rPr>
        <w:t>Bywają również pilniki w specjalnych wykonaniach. Do takich narzędzi należą narzędzia nieiskrzące, wykonane ze specjalnych stopów brązu. Są one przeznaczone do wykonywania prac w atmosferze grożącej wybuchem.</w:t>
      </w:r>
    </w:p>
    <w:p w:rsidR="002F518A" w:rsidRPr="002F518A" w:rsidRDefault="002F518A" w:rsidP="002C2E1C">
      <w:pPr>
        <w:shd w:val="clear" w:color="auto" w:fill="FFFFFF"/>
        <w:jc w:val="both"/>
        <w:textAlignment w:val="baseline"/>
        <w:rPr>
          <w:rFonts w:eastAsia="Times New Roman"/>
          <w:sz w:val="22"/>
          <w:szCs w:val="22"/>
          <w:lang w:eastAsia="pl-PL"/>
        </w:rPr>
      </w:pPr>
    </w:p>
    <w:p w:rsidR="002F518A" w:rsidRPr="002F518A" w:rsidRDefault="002F518A" w:rsidP="002C2E1C">
      <w:pPr>
        <w:shd w:val="clear" w:color="auto" w:fill="FFFFFF"/>
        <w:jc w:val="both"/>
        <w:textAlignment w:val="baseline"/>
        <w:outlineLvl w:val="1"/>
        <w:rPr>
          <w:rFonts w:eastAsia="Times New Roman"/>
          <w:b/>
          <w:bCs/>
          <w:sz w:val="22"/>
          <w:szCs w:val="22"/>
          <w:lang w:eastAsia="pl-PL"/>
        </w:rPr>
      </w:pPr>
      <w:r w:rsidRPr="002F518A">
        <w:rPr>
          <w:rFonts w:eastAsia="Times New Roman"/>
          <w:b/>
          <w:bCs/>
          <w:sz w:val="22"/>
          <w:szCs w:val="22"/>
          <w:lang w:eastAsia="pl-PL"/>
        </w:rPr>
        <w:t>Dobór pilników</w:t>
      </w:r>
    </w:p>
    <w:p w:rsidR="002F518A" w:rsidRPr="00CD6FC6" w:rsidRDefault="002F518A" w:rsidP="002C2E1C">
      <w:pPr>
        <w:shd w:val="clear" w:color="auto" w:fill="FFFFFF"/>
        <w:jc w:val="both"/>
        <w:textAlignment w:val="baseline"/>
        <w:rPr>
          <w:rFonts w:eastAsia="Times New Roman"/>
          <w:sz w:val="22"/>
          <w:szCs w:val="22"/>
          <w:lang w:eastAsia="pl-PL"/>
        </w:rPr>
      </w:pPr>
      <w:r w:rsidRPr="002F518A">
        <w:rPr>
          <w:rFonts w:eastAsia="Times New Roman"/>
          <w:sz w:val="22"/>
          <w:szCs w:val="22"/>
          <w:lang w:eastAsia="pl-PL"/>
        </w:rPr>
        <w:t xml:space="preserve">Dobór odpowiedniego pilnika zależy od wielkości obrabianego przedmiotu, rodzaju piłowania i rodzaju obrabianego materiału. Duże przedmioty ze znacznym naddatkiem na obróbkę należy obrabiać za pomocą zdzieraka. Nadają się one świetnie do wstępnego piłowania twardej powłoki, np. odlewów, dużych odkuwek i rur itp. Pilniki równiaki należy stosować do wstępnego piłowania płaszczyzn, natomiast płaskie </w:t>
      </w:r>
      <w:proofErr w:type="spellStart"/>
      <w:r w:rsidRPr="002F518A">
        <w:rPr>
          <w:rFonts w:eastAsia="Times New Roman"/>
          <w:sz w:val="22"/>
          <w:szCs w:val="22"/>
          <w:lang w:eastAsia="pl-PL"/>
        </w:rPr>
        <w:t>półgładziki</w:t>
      </w:r>
      <w:proofErr w:type="spellEnd"/>
      <w:r w:rsidRPr="002F518A">
        <w:rPr>
          <w:rFonts w:eastAsia="Times New Roman"/>
          <w:sz w:val="22"/>
          <w:szCs w:val="22"/>
          <w:lang w:eastAsia="pl-PL"/>
        </w:rPr>
        <w:t xml:space="preserve"> i gładziki – do wygładzania płaszczyzn. Do wykańczania powierzchni stosuje się jedwabniki. Pilnikami płaskimi można również obrabiać powierzchnie sferyczne.</w:t>
      </w:r>
      <w:r w:rsidR="007565F1" w:rsidRPr="00CD6FC6">
        <w:rPr>
          <w:rFonts w:eastAsia="Times New Roman"/>
          <w:sz w:val="22"/>
          <w:szCs w:val="22"/>
          <w:lang w:eastAsia="pl-PL"/>
        </w:rPr>
        <w:t xml:space="preserve"> </w:t>
      </w:r>
      <w:r w:rsidRPr="002F518A">
        <w:rPr>
          <w:rFonts w:eastAsia="Times New Roman"/>
          <w:sz w:val="22"/>
          <w:szCs w:val="22"/>
          <w:lang w:eastAsia="pl-PL"/>
        </w:rPr>
        <w:t xml:space="preserve">Do obróbki otworów kwadratowych </w:t>
      </w:r>
      <w:r w:rsidR="007565F1" w:rsidRPr="00CD6FC6">
        <w:rPr>
          <w:rFonts w:eastAsia="Times New Roman"/>
          <w:sz w:val="22"/>
          <w:szCs w:val="22"/>
          <w:lang w:eastAsia="pl-PL"/>
        </w:rPr>
        <w:br/>
      </w:r>
      <w:r w:rsidRPr="002F518A">
        <w:rPr>
          <w:rFonts w:eastAsia="Times New Roman"/>
          <w:sz w:val="22"/>
          <w:szCs w:val="22"/>
          <w:lang w:eastAsia="pl-PL"/>
        </w:rPr>
        <w:t xml:space="preserve">i prostokątnych używa się pilników o przekroju kwadratowym. Do obróbki wstępnej stosuje się równiaki, </w:t>
      </w:r>
      <w:r w:rsidR="007565F1" w:rsidRPr="00CD6FC6">
        <w:rPr>
          <w:rFonts w:eastAsia="Times New Roman"/>
          <w:sz w:val="22"/>
          <w:szCs w:val="22"/>
          <w:lang w:eastAsia="pl-PL"/>
        </w:rPr>
        <w:br/>
      </w:r>
      <w:r w:rsidRPr="002F518A">
        <w:rPr>
          <w:rFonts w:eastAsia="Times New Roman"/>
          <w:sz w:val="22"/>
          <w:szCs w:val="22"/>
          <w:lang w:eastAsia="pl-PL"/>
        </w:rPr>
        <w:t>a do wykończenia gładziki. Otwory w kształcie trójkąta lub elementy posiadające płaszczyzny zbiegające się pod ostrym kątem obrabia się pilnikami trójkątnymi. Jak już wcześniej zostało wspomniane, te same pilniki są wykorzystywane do ostrzenia pił. Do obróbki wąskich rowków i krawędzi o ostrych kątach służą pilniki mieczowe lub nożowe. Otwory okrągłe i półokrągłe obrabia się pilnikami okrągłymi, natomiast powierzchnie krzywe i wklęsłe – pilnikami owalnymi, soczewkowymi lub półokrągłymi. W każdym przypadku od rodzaju obróbki będzie zależeć typ pilnika.</w:t>
      </w:r>
    </w:p>
    <w:p w:rsidR="007565F1" w:rsidRPr="002F518A" w:rsidRDefault="007565F1" w:rsidP="002C2E1C">
      <w:pPr>
        <w:shd w:val="clear" w:color="auto" w:fill="FFFFFF"/>
        <w:jc w:val="both"/>
        <w:textAlignment w:val="baseline"/>
        <w:rPr>
          <w:rFonts w:eastAsia="Times New Roman"/>
          <w:sz w:val="22"/>
          <w:szCs w:val="22"/>
          <w:lang w:eastAsia="pl-PL"/>
        </w:rPr>
      </w:pPr>
    </w:p>
    <w:p w:rsidR="002F518A" w:rsidRPr="002F518A" w:rsidRDefault="002F518A" w:rsidP="002C2E1C">
      <w:pPr>
        <w:shd w:val="clear" w:color="auto" w:fill="FFFFFF"/>
        <w:jc w:val="both"/>
        <w:textAlignment w:val="baseline"/>
        <w:outlineLvl w:val="1"/>
        <w:rPr>
          <w:rFonts w:eastAsia="Times New Roman"/>
          <w:b/>
          <w:bCs/>
          <w:sz w:val="22"/>
          <w:szCs w:val="22"/>
          <w:lang w:eastAsia="pl-PL"/>
        </w:rPr>
      </w:pPr>
      <w:r w:rsidRPr="002F518A">
        <w:rPr>
          <w:rFonts w:eastAsia="Times New Roman"/>
          <w:b/>
          <w:bCs/>
          <w:sz w:val="22"/>
          <w:szCs w:val="22"/>
          <w:lang w:eastAsia="pl-PL"/>
        </w:rPr>
        <w:t>Zasady używania pilników</w:t>
      </w:r>
    </w:p>
    <w:p w:rsidR="002F518A" w:rsidRPr="002F518A" w:rsidRDefault="002F518A" w:rsidP="002C2E1C">
      <w:pPr>
        <w:shd w:val="clear" w:color="auto" w:fill="FFFFFF"/>
        <w:jc w:val="both"/>
        <w:textAlignment w:val="baseline"/>
        <w:rPr>
          <w:rFonts w:eastAsia="Times New Roman"/>
          <w:sz w:val="22"/>
          <w:szCs w:val="22"/>
          <w:lang w:eastAsia="pl-PL"/>
        </w:rPr>
      </w:pPr>
      <w:r w:rsidRPr="002F518A">
        <w:rPr>
          <w:rFonts w:eastAsia="Times New Roman"/>
          <w:sz w:val="22"/>
          <w:szCs w:val="22"/>
          <w:lang w:eastAsia="pl-PL"/>
        </w:rPr>
        <w:t xml:space="preserve">Warunkiem uzyskania odpowiednio dokładnej powierzchni jest opanowanie właściwej techniki piłowania. Decyduje ona o dokładności obróbki, nie bez znaczenia pozostaje również dla wydajności pracy. Pilnik </w:t>
      </w:r>
      <w:r w:rsidRPr="002F518A">
        <w:rPr>
          <w:rFonts w:eastAsia="Times New Roman"/>
          <w:sz w:val="22"/>
          <w:szCs w:val="22"/>
          <w:lang w:eastAsia="pl-PL"/>
        </w:rPr>
        <w:lastRenderedPageBreak/>
        <w:t>ślusarski należy trzymać oburącz. Prawa ręka trzyma za rękojeść, a lewa ujmuje koniec pilnika między kciuk i palec wskazujący. Pilnik powinien wykonywać ruch roboczy tylko w kierunku do przodu. Dlatego w czasie piłowania nacisk na narzędzie powinno się wywierać tylko w tym kierunku. Przy ruchu powrotnym nacisk nie jest już potrzebny. Piłowanie powinno wykonywać się ciągłymi i równomiernymi ruchami oraz całą długością pilnika. Nacisk na pilnik reguluje się w zależności od kształtu obrabianej powierzchni i zmiany położenia pilnika. Równomiernemu ruchowi rąk powinno towarzyszyć lekkie wahanie się całego tułowia, połączone z uginaniem lewej nogi, na którą cyklicznie powinien być przenoszony ciężar całego ciała. Szybkość piłowania wynosi zwykle około 50 do 60 ruchów w ciągu minuty.</w:t>
      </w:r>
    </w:p>
    <w:p w:rsidR="002F518A" w:rsidRPr="002F518A" w:rsidRDefault="002F518A" w:rsidP="002C2E1C">
      <w:pPr>
        <w:shd w:val="clear" w:color="auto" w:fill="FFFFFF"/>
        <w:jc w:val="both"/>
        <w:textAlignment w:val="baseline"/>
        <w:rPr>
          <w:rFonts w:eastAsia="Times New Roman"/>
          <w:sz w:val="22"/>
          <w:szCs w:val="22"/>
          <w:lang w:eastAsia="pl-PL"/>
        </w:rPr>
      </w:pPr>
    </w:p>
    <w:p w:rsidR="002F518A" w:rsidRPr="002F518A" w:rsidRDefault="002F518A" w:rsidP="002C2E1C">
      <w:pPr>
        <w:shd w:val="clear" w:color="auto" w:fill="FFFFFF"/>
        <w:jc w:val="both"/>
        <w:textAlignment w:val="baseline"/>
        <w:rPr>
          <w:rFonts w:eastAsia="Times New Roman"/>
          <w:sz w:val="22"/>
          <w:szCs w:val="22"/>
          <w:lang w:eastAsia="pl-PL"/>
        </w:rPr>
      </w:pPr>
      <w:r w:rsidRPr="002F518A">
        <w:rPr>
          <w:rFonts w:eastAsia="Times New Roman"/>
          <w:sz w:val="22"/>
          <w:szCs w:val="22"/>
          <w:lang w:eastAsia="pl-PL"/>
        </w:rPr>
        <w:t>Piłowanie wykańczające charakteryzuje się nieco inną techniką pracy. Tułów ślusarza powinien pozostawać wówczas nieruchomy. Ruchy robocze wykonują tylko ręce. Wygodnie jest wówczas zmienić sposób trzymania pilnika. Trzy środkowe palce lewej ręki powinny dociskać koniec pilnika, podczas gdy prawą ręką bez zmian trzyma rękojeść.</w:t>
      </w:r>
      <w:r w:rsidR="007565F1" w:rsidRPr="00CD6FC6">
        <w:rPr>
          <w:rFonts w:eastAsia="Times New Roman"/>
          <w:sz w:val="22"/>
          <w:szCs w:val="22"/>
          <w:lang w:eastAsia="pl-PL"/>
        </w:rPr>
        <w:t xml:space="preserve"> </w:t>
      </w:r>
      <w:r w:rsidRPr="002F518A">
        <w:rPr>
          <w:rFonts w:eastAsia="Times New Roman"/>
          <w:sz w:val="22"/>
          <w:szCs w:val="22"/>
          <w:lang w:eastAsia="pl-PL"/>
        </w:rPr>
        <w:t xml:space="preserve">W czasie używania pilników kategorycznie nie wolno dopuszczać do zatłuszczenia ich powierzchni roboczej. Należy również unikać dotykania tej powierzchni zabrudzonymi rękoma. W przypadku zatłuszczenia pilnika należy jego powierzchnię roboczą przetrzeć w kierunku poprzecznym kawałkiem węgla drzewnego, a następnie oczyścić ją drucianą szczotką. Należy pamiętać </w:t>
      </w:r>
      <w:r w:rsidR="007565F1" w:rsidRPr="00CD6FC6">
        <w:rPr>
          <w:rFonts w:eastAsia="Times New Roman"/>
          <w:sz w:val="22"/>
          <w:szCs w:val="22"/>
          <w:lang w:eastAsia="pl-PL"/>
        </w:rPr>
        <w:br/>
      </w:r>
      <w:r w:rsidRPr="002F518A">
        <w:rPr>
          <w:rFonts w:eastAsia="Times New Roman"/>
          <w:sz w:val="22"/>
          <w:szCs w:val="22"/>
          <w:lang w:eastAsia="pl-PL"/>
        </w:rPr>
        <w:t>o tym, by nie rzucać pilników jeden na drugi lub na inne narzędzia. Można w ten sposób łatwo doprowadzić do stępienia ich krawędzi. Rzucanie pilnikiem z dużej wysokości grozi jego pęknięciem, a nawet złamaniem. Do szybkiego stępienia pilnika może się przyczynić pył pochodzący z tarcz szlifierskich, dlatego należy pilniki przed nim chronić. Nie mniej groźna dla pilników jest woda lub wilgoć. W takiej atmosferze mogą one szybko ulec korozji i zniszczeniu. Usuwając grubsze warstwy materiału, należy najpierw posługiwać się zdzierakiem, a gładzika używać tylko do wykończenia powierzchni. Nie zaleca się piłowania przedmiotów hartowanych, gdyż bardzo szybko tępią pilniki. Do pracy należy używać tylko takich pilników, które posiadają rękojeści umocowane w pewny sposób. Nie powinno się stosować gładzików do piłowania miękkich metali, gdyż zęby pilnika ulegną wówczas szybkiemu zalepieniu. Wszystkie pilniki należy regularnie czyścić za pomocą drucianej szczotki.</w:t>
      </w:r>
    </w:p>
    <w:p w:rsidR="002F518A" w:rsidRPr="002F518A" w:rsidRDefault="002F518A" w:rsidP="002C2E1C">
      <w:pPr>
        <w:shd w:val="clear" w:color="auto" w:fill="FFFFFF"/>
        <w:jc w:val="both"/>
        <w:textAlignment w:val="baseline"/>
        <w:rPr>
          <w:rFonts w:eastAsia="Times New Roman"/>
          <w:sz w:val="22"/>
          <w:szCs w:val="22"/>
          <w:lang w:eastAsia="pl-PL"/>
        </w:rPr>
      </w:pPr>
    </w:p>
    <w:p w:rsidR="00FE2266" w:rsidRPr="00CD6FC6" w:rsidRDefault="002F518A" w:rsidP="002C2E1C">
      <w:pPr>
        <w:shd w:val="clear" w:color="auto" w:fill="FFFFFF"/>
        <w:jc w:val="both"/>
        <w:textAlignment w:val="baseline"/>
        <w:rPr>
          <w:sz w:val="22"/>
          <w:szCs w:val="22"/>
        </w:rPr>
      </w:pPr>
      <w:r w:rsidRPr="002F518A">
        <w:rPr>
          <w:rFonts w:eastAsia="Times New Roman"/>
          <w:sz w:val="22"/>
          <w:szCs w:val="22"/>
          <w:lang w:eastAsia="pl-PL"/>
        </w:rPr>
        <w:t>Właściwe zamocowanie obrabianego przedmiotu jest podstawowym warunkiem uzyskania odpowiedniego efektu piłowan</w:t>
      </w:r>
      <w:r w:rsidRPr="00CD6FC6">
        <w:rPr>
          <w:rFonts w:eastAsia="Times New Roman"/>
          <w:sz w:val="22"/>
          <w:szCs w:val="22"/>
          <w:lang w:eastAsia="pl-PL"/>
        </w:rPr>
        <w:t xml:space="preserve">ia. Główną zasadą mocowania jest </w:t>
      </w:r>
      <w:r w:rsidRPr="00CD6FC6">
        <w:rPr>
          <w:rFonts w:eastAsia="Times New Roman"/>
          <w:sz w:val="22"/>
          <w:szCs w:val="22"/>
          <w:shd w:val="clear" w:color="auto" w:fill="FFFFFF"/>
          <w:lang w:eastAsia="pl-PL"/>
        </w:rPr>
        <w:t>to, by przedmiot podczas obróbki pozostawał nieruchomy. Przedmioty, których gabaryty na to pozwalają, mocuje się w imadłach. Większe elementy przytwierdza się do stołu warsztatowego specjalnymi zaciskami. Duże i ciężkie przedmioty można obrabiać bez specjalnego mocowania. Z kolei przedmioty drobne mocuje się w ręcznych imadełkach. Ułatwia to operowanie nimi podczas obróbki. Mocując cienkie blachy, należy zadbać o to, by podczas piłowania zabezpieczyć je przed zbędnym drganiem. Należy pamiętać o specjalnym mocowaniu przedmiotów wykonanych z miękkich materiałów lub posiadających już obrobioną powierzchnię. Tego rodzaju przedmioty w imadłach mocuje się z dużą ostrożnością, używając do tego celu specjalnych drewnianych nakładek. Tylko przedmioty o nieobrobionych powierzchniach można mocować bezpośrednio w szczękach imadła. Cienkie płytki układa się do piłowania na drewnianej płycie i mocuje do niej drewnianymi kołkami. Powierzchnie piłuje się wówczas razem z tymi kołkami.</w:t>
      </w:r>
      <w:r w:rsidR="007565F1" w:rsidRPr="00CD6FC6">
        <w:rPr>
          <w:rFonts w:eastAsia="Times New Roman"/>
          <w:sz w:val="22"/>
          <w:szCs w:val="22"/>
          <w:shd w:val="clear" w:color="auto" w:fill="FFFFFF"/>
          <w:lang w:eastAsia="pl-PL"/>
        </w:rPr>
        <w:t xml:space="preserve"> </w:t>
      </w:r>
      <w:r w:rsidRPr="00CD6FC6">
        <w:rPr>
          <w:rFonts w:eastAsia="Times New Roman"/>
          <w:sz w:val="22"/>
          <w:szCs w:val="22"/>
          <w:shd w:val="clear" w:color="auto" w:fill="FFFFFF"/>
          <w:lang w:eastAsia="pl-PL"/>
        </w:rPr>
        <w:t>Piłując zgrubnie większe płaszczyzny, stosuje się piłowanie krzyżowe. Polega to na piłowaniu płaszczyzny pod kątem 30–45° do osi imadła raz z jednej, a następnie z drugiej strony imadła. Podczas piłowania zaleca się często sprawdzać nierówność i chropowatość obrabianej płaszczyzny. Sprawdzanie nierówności musi się odbywać w kilku różnych kierunkach.</w:t>
      </w:r>
    </w:p>
    <w:p w:rsidR="00D55AFF" w:rsidRDefault="00D55AFF" w:rsidP="002C2E1C">
      <w:pPr>
        <w:jc w:val="both"/>
        <w:rPr>
          <w:sz w:val="22"/>
          <w:szCs w:val="22"/>
        </w:rPr>
      </w:pPr>
    </w:p>
    <w:p w:rsidR="007565F1" w:rsidRPr="00CD6FC6" w:rsidRDefault="007565F1" w:rsidP="002C2E1C">
      <w:pPr>
        <w:shd w:val="clear" w:color="auto" w:fill="FFFFFF"/>
        <w:spacing w:before="100" w:beforeAutospacing="1" w:after="100" w:afterAutospacing="1"/>
        <w:jc w:val="both"/>
        <w:rPr>
          <w:rFonts w:eastAsia="Times New Roman"/>
          <w:b/>
          <w:bCs/>
          <w:iCs/>
          <w:color w:val="000000"/>
          <w:sz w:val="22"/>
          <w:szCs w:val="22"/>
          <w:lang w:eastAsia="pl-PL"/>
        </w:rPr>
      </w:pPr>
      <w:r w:rsidRPr="00CD6FC6">
        <w:rPr>
          <w:rFonts w:eastAsia="Times New Roman"/>
          <w:b/>
          <w:bCs/>
          <w:iCs/>
          <w:color w:val="000000"/>
          <w:sz w:val="22"/>
          <w:szCs w:val="22"/>
          <w:lang w:eastAsia="pl-PL"/>
        </w:rPr>
        <w:t>Wiercenie</w:t>
      </w:r>
    </w:p>
    <w:p w:rsidR="00F14D4B" w:rsidRPr="00F14D4B" w:rsidRDefault="007565F1" w:rsidP="002C2E1C">
      <w:pPr>
        <w:shd w:val="clear" w:color="auto" w:fill="FFFFFF"/>
        <w:spacing w:before="100" w:beforeAutospacing="1" w:after="100" w:afterAutospacing="1"/>
        <w:jc w:val="both"/>
        <w:rPr>
          <w:rFonts w:eastAsia="Times New Roman"/>
          <w:color w:val="212529"/>
          <w:sz w:val="22"/>
          <w:szCs w:val="22"/>
          <w:lang w:eastAsia="pl-PL"/>
        </w:rPr>
      </w:pPr>
      <w:r w:rsidRPr="00CD6FC6">
        <w:rPr>
          <w:rFonts w:eastAsia="Times New Roman"/>
          <w:b/>
          <w:bCs/>
          <w:iCs/>
          <w:color w:val="000000"/>
          <w:sz w:val="22"/>
          <w:szCs w:val="22"/>
          <w:lang w:eastAsia="pl-PL"/>
        </w:rPr>
        <w:t>O</w:t>
      </w:r>
      <w:r w:rsidR="00F14D4B" w:rsidRPr="00CD6FC6">
        <w:rPr>
          <w:rFonts w:eastAsia="Times New Roman"/>
          <w:b/>
          <w:bCs/>
          <w:iCs/>
          <w:color w:val="000000"/>
          <w:sz w:val="22"/>
          <w:szCs w:val="22"/>
          <w:lang w:eastAsia="pl-PL"/>
        </w:rPr>
        <w:t>peracje wiertarskie</w:t>
      </w:r>
    </w:p>
    <w:p w:rsidR="00F14D4B" w:rsidRPr="00F14D4B" w:rsidRDefault="00F14D4B" w:rsidP="002C2E1C">
      <w:pPr>
        <w:shd w:val="clear" w:color="auto" w:fill="FFFFFF"/>
        <w:spacing w:before="100" w:beforeAutospacing="1" w:after="100" w:afterAutospacing="1"/>
        <w:jc w:val="both"/>
        <w:outlineLvl w:val="1"/>
        <w:rPr>
          <w:rFonts w:eastAsia="Times New Roman"/>
          <w:color w:val="212529"/>
          <w:sz w:val="22"/>
          <w:szCs w:val="22"/>
          <w:lang w:eastAsia="pl-PL"/>
        </w:rPr>
      </w:pPr>
      <w:r w:rsidRPr="00CD6FC6">
        <w:rPr>
          <w:rFonts w:eastAsia="Times New Roman"/>
          <w:b/>
          <w:bCs/>
          <w:i/>
          <w:iCs/>
          <w:color w:val="000000"/>
          <w:sz w:val="22"/>
          <w:szCs w:val="22"/>
          <w:lang w:eastAsia="pl-PL"/>
        </w:rPr>
        <w:t xml:space="preserve">Wiercenie, </w:t>
      </w:r>
      <w:proofErr w:type="spellStart"/>
      <w:r w:rsidRPr="00CD6FC6">
        <w:rPr>
          <w:rFonts w:eastAsia="Times New Roman"/>
          <w:b/>
          <w:bCs/>
          <w:i/>
          <w:iCs/>
          <w:color w:val="000000"/>
          <w:sz w:val="22"/>
          <w:szCs w:val="22"/>
          <w:lang w:eastAsia="pl-PL"/>
        </w:rPr>
        <w:t>powiercanie</w:t>
      </w:r>
      <w:proofErr w:type="spellEnd"/>
      <w:r w:rsidRPr="00CD6FC6">
        <w:rPr>
          <w:rFonts w:eastAsia="Times New Roman"/>
          <w:b/>
          <w:bCs/>
          <w:i/>
          <w:iCs/>
          <w:color w:val="000000"/>
          <w:sz w:val="22"/>
          <w:szCs w:val="22"/>
          <w:lang w:eastAsia="pl-PL"/>
        </w:rPr>
        <w:t>, rozwiercanie i pogłębianie - teoria i definicje</w:t>
      </w:r>
    </w:p>
    <w:p w:rsidR="00F14D4B" w:rsidRPr="00CD6FC6" w:rsidRDefault="00F14D4B" w:rsidP="002C2E1C">
      <w:pPr>
        <w:shd w:val="clear" w:color="auto" w:fill="FFFFFF"/>
        <w:spacing w:before="100" w:beforeAutospacing="1" w:after="100" w:afterAutospacing="1"/>
        <w:jc w:val="both"/>
        <w:rPr>
          <w:rFonts w:eastAsia="Times New Roman"/>
          <w:color w:val="000000"/>
          <w:sz w:val="22"/>
          <w:szCs w:val="22"/>
          <w:lang w:eastAsia="pl-PL"/>
        </w:rPr>
      </w:pPr>
      <w:r w:rsidRPr="00F14D4B">
        <w:rPr>
          <w:rFonts w:eastAsia="Times New Roman"/>
          <w:color w:val="000000"/>
          <w:sz w:val="22"/>
          <w:szCs w:val="22"/>
          <w:lang w:eastAsia="pl-PL"/>
        </w:rPr>
        <w:t>Wyżej wymienione operację są procesami obróbki otworów wykonywanymi głównie na obrabiarkach z grupy wiertarek.</w:t>
      </w:r>
    </w:p>
    <w:p w:rsidR="00D60B5E" w:rsidRPr="00CD6FC6" w:rsidRDefault="00D60B5E" w:rsidP="002C2E1C">
      <w:pPr>
        <w:shd w:val="clear" w:color="auto" w:fill="FFFFFF"/>
        <w:jc w:val="both"/>
        <w:rPr>
          <w:rFonts w:eastAsia="Times New Roman"/>
          <w:color w:val="000000"/>
          <w:sz w:val="22"/>
          <w:szCs w:val="22"/>
          <w:lang w:eastAsia="pl-PL"/>
        </w:rPr>
      </w:pPr>
      <w:r w:rsidRPr="00CD6FC6">
        <w:rPr>
          <w:rFonts w:eastAsia="Times New Roman"/>
          <w:color w:val="000000"/>
          <w:sz w:val="22"/>
          <w:szCs w:val="22"/>
          <w:lang w:eastAsia="pl-PL"/>
        </w:rPr>
        <w:t>Wiercenie może odbywać się za pomocą różnych wierteł w różnych materiałach</w:t>
      </w:r>
      <w:r w:rsidR="00D55AFF" w:rsidRPr="00CD6FC6">
        <w:rPr>
          <w:rFonts w:eastAsia="Times New Roman"/>
          <w:color w:val="000000"/>
          <w:sz w:val="22"/>
          <w:szCs w:val="22"/>
          <w:lang w:eastAsia="pl-PL"/>
        </w:rPr>
        <w:t xml:space="preserve"> np. w :</w:t>
      </w:r>
    </w:p>
    <w:p w:rsidR="00D55AFF" w:rsidRPr="00F14D4B" w:rsidRDefault="00D55AFF" w:rsidP="002C2E1C">
      <w:pPr>
        <w:shd w:val="clear" w:color="auto" w:fill="FFFFFF"/>
        <w:jc w:val="both"/>
        <w:rPr>
          <w:rFonts w:eastAsia="Times New Roman"/>
          <w:color w:val="212529"/>
          <w:sz w:val="22"/>
          <w:szCs w:val="22"/>
          <w:lang w:eastAsia="pl-PL"/>
        </w:rPr>
      </w:pPr>
      <w:r w:rsidRPr="00CD6FC6">
        <w:rPr>
          <w:rFonts w:eastAsia="Times New Roman"/>
          <w:color w:val="212529"/>
          <w:sz w:val="22"/>
          <w:szCs w:val="22"/>
          <w:lang w:eastAsia="pl-PL"/>
        </w:rPr>
        <w:lastRenderedPageBreak/>
        <w:t>metalach, tworzywach sztucznych, drewnie, betonie, kamieniu, żelbecie.</w:t>
      </w:r>
    </w:p>
    <w:p w:rsidR="00F14D4B" w:rsidRPr="00F14D4B" w:rsidRDefault="00F14D4B" w:rsidP="002C2E1C">
      <w:pPr>
        <w:shd w:val="clear" w:color="auto" w:fill="FFFFFF"/>
        <w:spacing w:before="100" w:beforeAutospacing="1" w:after="100" w:afterAutospacing="1"/>
        <w:jc w:val="both"/>
        <w:rPr>
          <w:rFonts w:ascii="Segoe UI" w:eastAsia="Times New Roman" w:hAnsi="Segoe UI" w:cs="Segoe UI"/>
          <w:color w:val="212529"/>
          <w:sz w:val="22"/>
          <w:szCs w:val="22"/>
          <w:lang w:eastAsia="pl-PL"/>
        </w:rPr>
      </w:pPr>
      <w:r w:rsidRPr="00F14D4B">
        <w:rPr>
          <w:rFonts w:eastAsia="Times New Roman"/>
          <w:b/>
          <w:bCs/>
          <w:color w:val="000000"/>
          <w:sz w:val="22"/>
          <w:szCs w:val="22"/>
          <w:lang w:eastAsia="pl-PL"/>
        </w:rPr>
        <w:t>Wiercenie </w:t>
      </w:r>
      <w:r w:rsidRPr="00F14D4B">
        <w:rPr>
          <w:rFonts w:eastAsia="Times New Roman"/>
          <w:color w:val="000000"/>
          <w:sz w:val="22"/>
          <w:szCs w:val="22"/>
          <w:lang w:eastAsia="pl-PL"/>
        </w:rPr>
        <w:t>- najczęściej stosowany sposób wykonywania otworów. Jest to sposób wykonywania otworów w pełnym materiale, wykorzystując </w:t>
      </w:r>
      <w:r w:rsidRPr="00F14D4B">
        <w:rPr>
          <w:rFonts w:eastAsia="Times New Roman"/>
          <w:b/>
          <w:bCs/>
          <w:color w:val="000000"/>
          <w:sz w:val="22"/>
          <w:szCs w:val="22"/>
          <w:lang w:eastAsia="pl-PL"/>
        </w:rPr>
        <w:t>wiertło</w:t>
      </w:r>
      <w:r w:rsidRPr="00F14D4B">
        <w:rPr>
          <w:rFonts w:eastAsia="Times New Roman"/>
          <w:color w:val="000000"/>
          <w:sz w:val="22"/>
          <w:szCs w:val="22"/>
          <w:lang w:eastAsia="pl-PL"/>
        </w:rPr>
        <w:t>. Otwory mogą być wykonywane w pojedynczej operacji lub w kilku etapach. W przypadku wykonywania otworu w kilku etapach, pozostawia się odpowiedni naddatek materiału do dalszej obróbki. Otwory wykonywane tylko w operacji wiercenia cechują się małą dokładnością wymiarowo-kształtową (IT10- IT14) i dużą chropowatością powierzchni. Jest to spowodowane trudnościami w oddzieleniu warstwy skrawanej od obrabianego detalu - ze względu na chowanie się wiertła w materiale i trudności z odprowadzaniem wióra podczas wiercenia. Podczas wiercenia w pełnym materiale aż pięć krawędzi skrawających wykonuje pracę. Są to dwie krawędzie główne, dwie pomocnicze i ścian.</w:t>
      </w:r>
    </w:p>
    <w:p w:rsidR="00F14D4B" w:rsidRPr="00F14D4B" w:rsidRDefault="00F14D4B" w:rsidP="002C2E1C">
      <w:pPr>
        <w:pStyle w:val="NormalnyWeb"/>
        <w:shd w:val="clear" w:color="auto" w:fill="FFFFFF"/>
        <w:jc w:val="both"/>
        <w:rPr>
          <w:rFonts w:ascii="Segoe UI" w:hAnsi="Segoe UI" w:cs="Segoe UI"/>
          <w:color w:val="212529"/>
          <w:sz w:val="22"/>
          <w:szCs w:val="22"/>
        </w:rPr>
      </w:pPr>
      <w:proofErr w:type="spellStart"/>
      <w:r w:rsidRPr="00F14D4B">
        <w:rPr>
          <w:rStyle w:val="Pogrubienie"/>
          <w:color w:val="000000"/>
          <w:sz w:val="22"/>
          <w:szCs w:val="22"/>
        </w:rPr>
        <w:t>Powiercanie</w:t>
      </w:r>
      <w:proofErr w:type="spellEnd"/>
      <w:r w:rsidRPr="00F14D4B">
        <w:rPr>
          <w:rStyle w:val="Uwydatnienie"/>
          <w:color w:val="000000"/>
          <w:sz w:val="22"/>
          <w:szCs w:val="22"/>
        </w:rPr>
        <w:t> </w:t>
      </w:r>
      <w:r w:rsidRPr="00F14D4B">
        <w:rPr>
          <w:color w:val="000000"/>
          <w:sz w:val="22"/>
          <w:szCs w:val="22"/>
        </w:rPr>
        <w:t>– wykonuje się tylko i wyłącznie w celu </w:t>
      </w:r>
      <w:r w:rsidRPr="00F14D4B">
        <w:rPr>
          <w:rStyle w:val="Pogrubienie"/>
          <w:color w:val="000000"/>
          <w:sz w:val="22"/>
          <w:szCs w:val="22"/>
        </w:rPr>
        <w:t>powiększenia średnicy</w:t>
      </w:r>
      <w:r w:rsidRPr="00F14D4B">
        <w:rPr>
          <w:color w:val="000000"/>
          <w:sz w:val="22"/>
          <w:szCs w:val="22"/>
        </w:rPr>
        <w:t> wcześniej wywierconego otworu. Ze względu na powstawanie dużych sił podczas wiercenia i problemów z odprowadzaniem ciepła i wiórów - zdecydowanie łatwiej nam najpierw wykonać otwór o mniejszej średnicy a następnie go </w:t>
      </w:r>
      <w:r w:rsidRPr="00F14D4B">
        <w:rPr>
          <w:rStyle w:val="Pogrubienie"/>
          <w:color w:val="000000"/>
          <w:sz w:val="22"/>
          <w:szCs w:val="22"/>
        </w:rPr>
        <w:t>powiercić. </w:t>
      </w:r>
      <w:r w:rsidRPr="00F14D4B">
        <w:rPr>
          <w:color w:val="000000"/>
          <w:sz w:val="22"/>
          <w:szCs w:val="22"/>
        </w:rPr>
        <w:t xml:space="preserve">Operacja ta nie ma na celu poprawy dokładności wymiarowej lub </w:t>
      </w:r>
      <w:proofErr w:type="spellStart"/>
      <w:r w:rsidRPr="00F14D4B">
        <w:rPr>
          <w:color w:val="000000"/>
          <w:sz w:val="22"/>
          <w:szCs w:val="22"/>
        </w:rPr>
        <w:t>pomniejeszenia</w:t>
      </w:r>
      <w:proofErr w:type="spellEnd"/>
      <w:r w:rsidRPr="00F14D4B">
        <w:rPr>
          <w:color w:val="000000"/>
          <w:sz w:val="22"/>
          <w:szCs w:val="22"/>
        </w:rPr>
        <w:t xml:space="preserve"> chropowatości. W operacjach </w:t>
      </w:r>
      <w:proofErr w:type="spellStart"/>
      <w:r w:rsidRPr="00F14D4B">
        <w:rPr>
          <w:color w:val="000000"/>
          <w:sz w:val="22"/>
          <w:szCs w:val="22"/>
        </w:rPr>
        <w:t>powiercających</w:t>
      </w:r>
      <w:proofErr w:type="spellEnd"/>
      <w:r w:rsidRPr="00F14D4B">
        <w:rPr>
          <w:color w:val="000000"/>
          <w:sz w:val="22"/>
          <w:szCs w:val="22"/>
        </w:rPr>
        <w:t xml:space="preserve"> nie ma też możliwości poprawy np. złego umiejscowienia otworu lub jego osiowości.</w:t>
      </w:r>
    </w:p>
    <w:p w:rsidR="00F14D4B" w:rsidRPr="00F14D4B" w:rsidRDefault="00F14D4B" w:rsidP="002C2E1C">
      <w:pPr>
        <w:pStyle w:val="NormalnyWeb"/>
        <w:shd w:val="clear" w:color="auto" w:fill="FFFFFF"/>
        <w:jc w:val="both"/>
        <w:rPr>
          <w:rFonts w:ascii="Segoe UI" w:hAnsi="Segoe UI" w:cs="Segoe UI"/>
          <w:color w:val="212529"/>
          <w:sz w:val="22"/>
          <w:szCs w:val="22"/>
        </w:rPr>
      </w:pPr>
      <w:r w:rsidRPr="00F14D4B">
        <w:rPr>
          <w:rFonts w:ascii="Segoe UI" w:hAnsi="Segoe UI" w:cs="Segoe UI"/>
          <w:noProof/>
          <w:color w:val="212529"/>
          <w:sz w:val="22"/>
          <w:szCs w:val="22"/>
        </w:rPr>
        <w:drawing>
          <wp:inline distT="0" distB="0" distL="0" distR="0">
            <wp:extent cx="572202" cy="1724547"/>
            <wp:effectExtent l="0" t="0" r="0" b="0"/>
            <wp:docPr id="5" name="Obraz 5" descr="operacja powierc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cja powiercania"/>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251" cy="1724696"/>
                    </a:xfrm>
                    <a:prstGeom prst="rect">
                      <a:avLst/>
                    </a:prstGeom>
                    <a:noFill/>
                    <a:ln>
                      <a:noFill/>
                    </a:ln>
                  </pic:spPr>
                </pic:pic>
              </a:graphicData>
            </a:graphic>
          </wp:inline>
        </w:drawing>
      </w:r>
      <w:r w:rsidRPr="00F14D4B">
        <w:rPr>
          <w:rFonts w:ascii="Segoe UI" w:hAnsi="Segoe UI" w:cs="Segoe UI"/>
          <w:color w:val="212529"/>
          <w:sz w:val="22"/>
          <w:szCs w:val="22"/>
        </w:rPr>
        <w:br/>
      </w:r>
      <w:r w:rsidRPr="00F14D4B">
        <w:rPr>
          <w:rStyle w:val="Uwydatnienie"/>
          <w:color w:val="000000"/>
          <w:sz w:val="22"/>
          <w:szCs w:val="22"/>
        </w:rPr>
        <w:t xml:space="preserve">Operacja </w:t>
      </w:r>
      <w:proofErr w:type="spellStart"/>
      <w:r w:rsidRPr="00F14D4B">
        <w:rPr>
          <w:rStyle w:val="Uwydatnienie"/>
          <w:color w:val="000000"/>
          <w:sz w:val="22"/>
          <w:szCs w:val="22"/>
        </w:rPr>
        <w:t>powiercania</w:t>
      </w:r>
      <w:proofErr w:type="spellEnd"/>
    </w:p>
    <w:p w:rsidR="00F14D4B" w:rsidRPr="00F14D4B" w:rsidRDefault="00F14D4B" w:rsidP="002C2E1C">
      <w:pPr>
        <w:pStyle w:val="NormalnyWeb"/>
        <w:shd w:val="clear" w:color="auto" w:fill="FFFFFF"/>
        <w:jc w:val="both"/>
        <w:rPr>
          <w:rFonts w:ascii="Segoe UI" w:hAnsi="Segoe UI" w:cs="Segoe UI"/>
          <w:color w:val="212529"/>
          <w:sz w:val="22"/>
          <w:szCs w:val="22"/>
        </w:rPr>
      </w:pPr>
      <w:r w:rsidRPr="00F14D4B">
        <w:rPr>
          <w:rStyle w:val="Pogrubienie"/>
          <w:color w:val="000000"/>
          <w:sz w:val="22"/>
          <w:szCs w:val="22"/>
        </w:rPr>
        <w:t>Rozwiercanie </w:t>
      </w:r>
      <w:r w:rsidRPr="00F14D4B">
        <w:rPr>
          <w:rStyle w:val="Uwydatnienie"/>
          <w:color w:val="000000"/>
          <w:sz w:val="22"/>
          <w:szCs w:val="22"/>
        </w:rPr>
        <w:t>–</w:t>
      </w:r>
      <w:r w:rsidRPr="00F14D4B">
        <w:rPr>
          <w:color w:val="000000"/>
          <w:sz w:val="22"/>
          <w:szCs w:val="22"/>
        </w:rPr>
        <w:t xml:space="preserve"> jest to operacja, która można wykonywać po operacji wiercenia lub </w:t>
      </w:r>
      <w:proofErr w:type="spellStart"/>
      <w:r w:rsidRPr="00F14D4B">
        <w:rPr>
          <w:color w:val="000000"/>
          <w:sz w:val="22"/>
          <w:szCs w:val="22"/>
        </w:rPr>
        <w:t>powiercania</w:t>
      </w:r>
      <w:proofErr w:type="spellEnd"/>
      <w:r w:rsidRPr="00F14D4B">
        <w:rPr>
          <w:color w:val="000000"/>
          <w:sz w:val="22"/>
          <w:szCs w:val="22"/>
        </w:rPr>
        <w:t>. Ma na celu tylko</w:t>
      </w:r>
      <w:r w:rsidRPr="00F14D4B">
        <w:rPr>
          <w:rStyle w:val="Uwydatnienie"/>
          <w:color w:val="000000"/>
          <w:sz w:val="22"/>
          <w:szCs w:val="22"/>
        </w:rPr>
        <w:t> </w:t>
      </w:r>
      <w:r w:rsidRPr="00F14D4B">
        <w:rPr>
          <w:color w:val="000000"/>
          <w:sz w:val="22"/>
          <w:szCs w:val="22"/>
        </w:rPr>
        <w:t>poprawę lub zwiększenie dokładność</w:t>
      </w:r>
      <w:r>
        <w:rPr>
          <w:color w:val="000000"/>
          <w:sz w:val="22"/>
          <w:szCs w:val="22"/>
        </w:rPr>
        <w:t xml:space="preserve"> </w:t>
      </w:r>
      <w:r w:rsidRPr="00F14D4B">
        <w:rPr>
          <w:color w:val="000000"/>
          <w:sz w:val="22"/>
          <w:szCs w:val="22"/>
        </w:rPr>
        <w:t>i wymiarowo - kształtowej wykonanych wcześniej otworów. Operacja ta nie zniweluje w</w:t>
      </w:r>
      <w:r>
        <w:rPr>
          <w:color w:val="000000"/>
          <w:sz w:val="22"/>
          <w:szCs w:val="22"/>
        </w:rPr>
        <w:t>cześniej popełnionych innych błę</w:t>
      </w:r>
      <w:r w:rsidRPr="00F14D4B">
        <w:rPr>
          <w:color w:val="000000"/>
          <w:sz w:val="22"/>
          <w:szCs w:val="22"/>
        </w:rPr>
        <w:t xml:space="preserve">dów obróbczych. Można wyróżnić rozwiercanie zgrubne i wykańczające. Przed operacją rozwiercania należy pamiętać o zostawieniu odpowiednio małego naddatku materiału na tą operację. Dzięki zastosowaniu rozwiertaków jesteśmy w stanie uzyskać dokładności wymiarowo - kształtowe na poziomie IT 9-11 (dla zgrubnego) i IT 6-9 (wykończeniowe) oraz chropowatości powierzchni Ra = 2,5 – 5 </w:t>
      </w:r>
      <w:proofErr w:type="spellStart"/>
      <w:r w:rsidRPr="00F14D4B">
        <w:rPr>
          <w:color w:val="000000"/>
          <w:sz w:val="22"/>
          <w:szCs w:val="22"/>
        </w:rPr>
        <w:t>μm</w:t>
      </w:r>
      <w:proofErr w:type="spellEnd"/>
      <w:r w:rsidRPr="00F14D4B">
        <w:rPr>
          <w:color w:val="000000"/>
          <w:sz w:val="22"/>
          <w:szCs w:val="22"/>
        </w:rPr>
        <w:t xml:space="preserve"> (zgrubne) i Ra &lt; 2,5 </w:t>
      </w:r>
      <w:proofErr w:type="spellStart"/>
      <w:r w:rsidRPr="00F14D4B">
        <w:rPr>
          <w:color w:val="000000"/>
          <w:sz w:val="22"/>
          <w:szCs w:val="22"/>
        </w:rPr>
        <w:t>μm</w:t>
      </w:r>
      <w:proofErr w:type="spellEnd"/>
      <w:r w:rsidRPr="00F14D4B">
        <w:rPr>
          <w:color w:val="000000"/>
          <w:sz w:val="22"/>
          <w:szCs w:val="22"/>
        </w:rPr>
        <w:t xml:space="preserve"> (wykończeniowe).</w:t>
      </w:r>
    </w:p>
    <w:p w:rsidR="00F14D4B" w:rsidRPr="00F14D4B" w:rsidRDefault="00F14D4B" w:rsidP="002C2E1C">
      <w:pPr>
        <w:pStyle w:val="NormalnyWeb"/>
        <w:shd w:val="clear" w:color="auto" w:fill="FFFFFF"/>
        <w:jc w:val="both"/>
        <w:rPr>
          <w:rFonts w:ascii="Segoe UI" w:hAnsi="Segoe UI" w:cs="Segoe UI"/>
          <w:color w:val="212529"/>
          <w:sz w:val="22"/>
          <w:szCs w:val="22"/>
        </w:rPr>
      </w:pPr>
      <w:r w:rsidRPr="00F14D4B">
        <w:rPr>
          <w:rFonts w:ascii="Segoe UI" w:hAnsi="Segoe UI" w:cs="Segoe UI"/>
          <w:noProof/>
          <w:color w:val="212529"/>
          <w:sz w:val="22"/>
          <w:szCs w:val="22"/>
        </w:rPr>
        <w:lastRenderedPageBreak/>
        <w:drawing>
          <wp:inline distT="0" distB="0" distL="0" distR="0">
            <wp:extent cx="1049036" cy="2284704"/>
            <wp:effectExtent l="0" t="0" r="0" b="0"/>
            <wp:docPr id="10" name="Obraz 10" descr="operacja rozwierc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racja rozwiercania"/>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946" cy="2284508"/>
                    </a:xfrm>
                    <a:prstGeom prst="rect">
                      <a:avLst/>
                    </a:prstGeom>
                    <a:noFill/>
                    <a:ln>
                      <a:noFill/>
                    </a:ln>
                  </pic:spPr>
                </pic:pic>
              </a:graphicData>
            </a:graphic>
          </wp:inline>
        </w:drawing>
      </w:r>
      <w:r w:rsidRPr="00F14D4B">
        <w:rPr>
          <w:rFonts w:ascii="Segoe UI" w:hAnsi="Segoe UI" w:cs="Segoe UI"/>
          <w:color w:val="212529"/>
          <w:sz w:val="22"/>
          <w:szCs w:val="22"/>
        </w:rPr>
        <w:br/>
      </w:r>
      <w:r w:rsidRPr="00F14D4B">
        <w:rPr>
          <w:rStyle w:val="Uwydatnienie"/>
          <w:color w:val="000000"/>
          <w:sz w:val="22"/>
          <w:szCs w:val="22"/>
        </w:rPr>
        <w:t>Operacja rozwiercania</w:t>
      </w:r>
    </w:p>
    <w:p w:rsidR="00F14D4B" w:rsidRPr="00F14D4B" w:rsidRDefault="00F14D4B" w:rsidP="002C2E1C">
      <w:pPr>
        <w:pStyle w:val="NormalnyWeb"/>
        <w:shd w:val="clear" w:color="auto" w:fill="FFFFFF"/>
        <w:jc w:val="both"/>
        <w:rPr>
          <w:rFonts w:ascii="Segoe UI" w:hAnsi="Segoe UI" w:cs="Segoe UI"/>
          <w:color w:val="212529"/>
          <w:sz w:val="22"/>
          <w:szCs w:val="22"/>
        </w:rPr>
      </w:pPr>
      <w:r w:rsidRPr="00F14D4B">
        <w:rPr>
          <w:rStyle w:val="Pogrubienie"/>
          <w:color w:val="000000"/>
          <w:sz w:val="22"/>
          <w:szCs w:val="22"/>
        </w:rPr>
        <w:t>Pogłębianie</w:t>
      </w:r>
      <w:r w:rsidRPr="00F14D4B">
        <w:rPr>
          <w:rStyle w:val="Uwydatnienie"/>
          <w:color w:val="000000"/>
          <w:sz w:val="22"/>
          <w:szCs w:val="22"/>
        </w:rPr>
        <w:t> </w:t>
      </w:r>
      <w:r w:rsidRPr="00F14D4B">
        <w:rPr>
          <w:color w:val="000000"/>
          <w:sz w:val="22"/>
          <w:szCs w:val="22"/>
        </w:rPr>
        <w:t>– polega na powiększeniu średnicy otworu na pewnej jego głębokości. Możemy wyróżnić pogłębianie walcowe oraz stożkowe. Po co? W większości przypadków w celu schowania łba śruby - rysunek poniżej. </w:t>
      </w:r>
    </w:p>
    <w:p w:rsidR="00F14D4B" w:rsidRPr="00F14D4B" w:rsidRDefault="00F14D4B" w:rsidP="002C2E1C">
      <w:pPr>
        <w:pStyle w:val="NormalnyWeb"/>
        <w:shd w:val="clear" w:color="auto" w:fill="FFFFFF"/>
        <w:jc w:val="both"/>
        <w:rPr>
          <w:rFonts w:ascii="Segoe UI" w:hAnsi="Segoe UI" w:cs="Segoe UI"/>
          <w:color w:val="212529"/>
          <w:sz w:val="22"/>
          <w:szCs w:val="22"/>
        </w:rPr>
      </w:pPr>
      <w:r w:rsidRPr="00F14D4B">
        <w:rPr>
          <w:rFonts w:ascii="Segoe UI" w:hAnsi="Segoe UI" w:cs="Segoe UI"/>
          <w:noProof/>
          <w:color w:val="212529"/>
          <w:sz w:val="22"/>
          <w:szCs w:val="22"/>
        </w:rPr>
        <w:drawing>
          <wp:inline distT="0" distB="0" distL="0" distR="0">
            <wp:extent cx="757325" cy="1855262"/>
            <wp:effectExtent l="0" t="0" r="0" b="0"/>
            <wp:docPr id="11" name="Obraz 11" descr="rozwierc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zwiercanie"/>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096" cy="1859600"/>
                    </a:xfrm>
                    <a:prstGeom prst="rect">
                      <a:avLst/>
                    </a:prstGeom>
                    <a:noFill/>
                    <a:ln>
                      <a:noFill/>
                    </a:ln>
                  </pic:spPr>
                </pic:pic>
              </a:graphicData>
            </a:graphic>
          </wp:inline>
        </w:drawing>
      </w:r>
      <w:r w:rsidRPr="00F14D4B">
        <w:rPr>
          <w:rFonts w:ascii="Segoe UI" w:hAnsi="Segoe UI" w:cs="Segoe UI"/>
          <w:color w:val="212529"/>
          <w:sz w:val="22"/>
          <w:szCs w:val="22"/>
        </w:rPr>
        <w:br/>
      </w:r>
      <w:r w:rsidRPr="00F14D4B">
        <w:rPr>
          <w:rStyle w:val="Uwydatnienie"/>
          <w:color w:val="000000"/>
          <w:sz w:val="22"/>
          <w:szCs w:val="22"/>
        </w:rPr>
        <w:t>Operacja pogłębiania</w:t>
      </w:r>
    </w:p>
    <w:p w:rsidR="00F14D4B" w:rsidRPr="00F14D4B" w:rsidRDefault="00F14D4B" w:rsidP="002C2E1C">
      <w:pPr>
        <w:pStyle w:val="NormalnyWeb"/>
        <w:shd w:val="clear" w:color="auto" w:fill="FFFFFF"/>
        <w:jc w:val="both"/>
        <w:rPr>
          <w:rFonts w:ascii="Segoe UI" w:hAnsi="Segoe UI" w:cs="Segoe UI"/>
          <w:color w:val="212529"/>
          <w:sz w:val="22"/>
          <w:szCs w:val="22"/>
        </w:rPr>
      </w:pPr>
      <w:r w:rsidRPr="00F14D4B">
        <w:rPr>
          <w:rStyle w:val="Pogrubienie"/>
          <w:color w:val="000000"/>
          <w:sz w:val="22"/>
          <w:szCs w:val="22"/>
        </w:rPr>
        <w:t>Nawiercanie </w:t>
      </w:r>
      <w:r w:rsidRPr="00F14D4B">
        <w:rPr>
          <w:color w:val="000000"/>
          <w:sz w:val="22"/>
          <w:szCs w:val="22"/>
        </w:rPr>
        <w:t>– tą operacją wykonuję się otwór o stosunkowo małym stosunku średnicy do jego głębokości np. w celu oznaczenia miejsca, w którym będzie wykonywana operacja wiercenia i poprawy początkowego prowadzenia wiertła. W operacji nawiercania wykonuje się również nakiełki. </w:t>
      </w:r>
    </w:p>
    <w:p w:rsidR="00F14D4B" w:rsidRPr="00F14D4B" w:rsidRDefault="00F14D4B" w:rsidP="002C2E1C">
      <w:pPr>
        <w:pStyle w:val="NormalnyWeb"/>
        <w:shd w:val="clear" w:color="auto" w:fill="FFFFFF"/>
        <w:jc w:val="both"/>
        <w:rPr>
          <w:rFonts w:ascii="Segoe UI" w:hAnsi="Segoe UI" w:cs="Segoe UI"/>
          <w:color w:val="212529"/>
          <w:sz w:val="22"/>
          <w:szCs w:val="22"/>
        </w:rPr>
      </w:pPr>
      <w:r w:rsidRPr="00F14D4B">
        <w:rPr>
          <w:rFonts w:ascii="Segoe UI" w:hAnsi="Segoe UI" w:cs="Segoe UI"/>
          <w:noProof/>
          <w:color w:val="212529"/>
          <w:sz w:val="22"/>
          <w:szCs w:val="22"/>
        </w:rPr>
        <w:drawing>
          <wp:inline distT="0" distB="0" distL="0" distR="0">
            <wp:extent cx="914400" cy="1862059"/>
            <wp:effectExtent l="0" t="0" r="0" b="0"/>
            <wp:docPr id="12" name="Obraz 12" descr="nawierc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wiercani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294" cy="1861843"/>
                    </a:xfrm>
                    <a:prstGeom prst="rect">
                      <a:avLst/>
                    </a:prstGeom>
                    <a:noFill/>
                    <a:ln>
                      <a:noFill/>
                    </a:ln>
                  </pic:spPr>
                </pic:pic>
              </a:graphicData>
            </a:graphic>
          </wp:inline>
        </w:drawing>
      </w:r>
      <w:r w:rsidRPr="00F14D4B">
        <w:rPr>
          <w:rFonts w:ascii="Segoe UI" w:hAnsi="Segoe UI" w:cs="Segoe UI"/>
          <w:color w:val="212529"/>
          <w:sz w:val="22"/>
          <w:szCs w:val="22"/>
        </w:rPr>
        <w:br/>
      </w:r>
      <w:r w:rsidRPr="00F14D4B">
        <w:rPr>
          <w:rStyle w:val="Uwydatnienie"/>
          <w:color w:val="000000"/>
          <w:sz w:val="22"/>
          <w:szCs w:val="22"/>
        </w:rPr>
        <w:t>Operacja nawiercania</w:t>
      </w:r>
    </w:p>
    <w:p w:rsidR="00D60B5E" w:rsidRPr="00D60B5E" w:rsidRDefault="00D60B5E" w:rsidP="002C2E1C">
      <w:pPr>
        <w:shd w:val="clear" w:color="auto" w:fill="FFFFFF"/>
        <w:spacing w:before="100" w:beforeAutospacing="1" w:after="100" w:afterAutospacing="1"/>
        <w:jc w:val="both"/>
        <w:outlineLvl w:val="1"/>
        <w:rPr>
          <w:rFonts w:eastAsia="Times New Roman"/>
          <w:color w:val="212529"/>
          <w:sz w:val="22"/>
          <w:szCs w:val="22"/>
          <w:lang w:eastAsia="pl-PL"/>
        </w:rPr>
      </w:pPr>
      <w:r w:rsidRPr="00D60B5E">
        <w:rPr>
          <w:rFonts w:eastAsia="Times New Roman"/>
          <w:b/>
          <w:bCs/>
          <w:i/>
          <w:iCs/>
          <w:color w:val="000000"/>
          <w:sz w:val="22"/>
          <w:szCs w:val="22"/>
          <w:lang w:eastAsia="pl-PL"/>
        </w:rPr>
        <w:t>Podział kinematyczny wiercenia</w:t>
      </w:r>
    </w:p>
    <w:p w:rsidR="00D60B5E" w:rsidRPr="00D60B5E" w:rsidRDefault="00D60B5E" w:rsidP="002C2E1C">
      <w:pPr>
        <w:shd w:val="clear" w:color="auto" w:fill="FFFFFF"/>
        <w:spacing w:before="100" w:beforeAutospacing="1" w:after="100" w:afterAutospacing="1"/>
        <w:jc w:val="both"/>
        <w:rPr>
          <w:rFonts w:eastAsia="Times New Roman"/>
          <w:color w:val="212529"/>
          <w:sz w:val="22"/>
          <w:szCs w:val="22"/>
          <w:lang w:eastAsia="pl-PL"/>
        </w:rPr>
      </w:pPr>
      <w:r w:rsidRPr="00D60B5E">
        <w:rPr>
          <w:rFonts w:eastAsia="Times New Roman"/>
          <w:color w:val="000000"/>
          <w:sz w:val="22"/>
          <w:szCs w:val="22"/>
          <w:lang w:eastAsia="pl-PL"/>
        </w:rPr>
        <w:lastRenderedPageBreak/>
        <w:t>W większości odmian wiertarek zarówno ruch głównym, jak i ruch posuwowy wykonuje narzędzie. Ruch główny jest ruchem obrotowym - ruch posuwowy prostoliniowym. Każde z narzędzi stosowane w poszczególnych przypadkach, ma inną budowę oraz usuwa różny naddatek materiału. W praktyce stosuje się dwie odmiany kinematyczne wiercenia:</w:t>
      </w:r>
    </w:p>
    <w:p w:rsidR="00D60B5E" w:rsidRPr="00D60B5E" w:rsidRDefault="00D60B5E" w:rsidP="002C2E1C">
      <w:pPr>
        <w:numPr>
          <w:ilvl w:val="0"/>
          <w:numId w:val="11"/>
        </w:numPr>
        <w:shd w:val="clear" w:color="auto" w:fill="FFFFFF"/>
        <w:spacing w:before="100" w:beforeAutospacing="1" w:after="100" w:afterAutospacing="1"/>
        <w:jc w:val="both"/>
        <w:rPr>
          <w:rFonts w:eastAsia="Times New Roman"/>
          <w:color w:val="212529"/>
          <w:sz w:val="22"/>
          <w:szCs w:val="22"/>
          <w:lang w:eastAsia="pl-PL"/>
        </w:rPr>
      </w:pPr>
      <w:r w:rsidRPr="00D60B5E">
        <w:rPr>
          <w:rFonts w:eastAsia="Times New Roman"/>
          <w:b/>
          <w:bCs/>
          <w:color w:val="000000"/>
          <w:sz w:val="22"/>
          <w:szCs w:val="22"/>
          <w:lang w:eastAsia="pl-PL"/>
        </w:rPr>
        <w:t>wiercenie pionowe </w:t>
      </w:r>
      <w:r w:rsidRPr="00D60B5E">
        <w:rPr>
          <w:rFonts w:eastAsia="Times New Roman"/>
          <w:color w:val="000000"/>
          <w:sz w:val="22"/>
          <w:szCs w:val="22"/>
          <w:lang w:eastAsia="pl-PL"/>
        </w:rPr>
        <w:t>– wiercenie narzędziem wykonującym jednocześnie ruch obrotowy i posuwowy, przy nieruchomym przedmiocie obrabianym.</w:t>
      </w:r>
    </w:p>
    <w:p w:rsidR="00D60B5E" w:rsidRPr="00D60B5E" w:rsidRDefault="00D60B5E" w:rsidP="002C2E1C">
      <w:pPr>
        <w:numPr>
          <w:ilvl w:val="0"/>
          <w:numId w:val="11"/>
        </w:numPr>
        <w:shd w:val="clear" w:color="auto" w:fill="FFFFFF"/>
        <w:spacing w:before="100" w:beforeAutospacing="1" w:after="100" w:afterAutospacing="1"/>
        <w:jc w:val="both"/>
        <w:rPr>
          <w:rFonts w:eastAsia="Times New Roman"/>
          <w:color w:val="212529"/>
          <w:sz w:val="22"/>
          <w:szCs w:val="22"/>
          <w:lang w:eastAsia="pl-PL"/>
        </w:rPr>
      </w:pPr>
      <w:r w:rsidRPr="00D60B5E">
        <w:rPr>
          <w:rFonts w:eastAsia="Times New Roman"/>
          <w:b/>
          <w:bCs/>
          <w:color w:val="000000"/>
          <w:sz w:val="22"/>
          <w:szCs w:val="22"/>
          <w:lang w:eastAsia="pl-PL"/>
        </w:rPr>
        <w:t>wiercenie poziome </w:t>
      </w:r>
      <w:r w:rsidRPr="00D60B5E">
        <w:rPr>
          <w:rFonts w:eastAsia="Times New Roman"/>
          <w:color w:val="000000"/>
          <w:sz w:val="22"/>
          <w:szCs w:val="22"/>
          <w:lang w:eastAsia="pl-PL"/>
        </w:rPr>
        <w:t>– wiercenie narzędziem wykonującym tylko prostoliniowy ruch posuwowy, ruch główny obrotowy wykonuje przedmiot obrabiany, stosowana do g</w:t>
      </w:r>
      <w:r>
        <w:rPr>
          <w:rFonts w:eastAsia="Times New Roman"/>
          <w:color w:val="000000"/>
          <w:sz w:val="22"/>
          <w:szCs w:val="22"/>
          <w:lang w:eastAsia="pl-PL"/>
        </w:rPr>
        <w:t>łębokich otworów i na tokarkach.</w:t>
      </w:r>
    </w:p>
    <w:p w:rsidR="00D60B5E" w:rsidRDefault="00D60B5E" w:rsidP="002C2E1C">
      <w:pPr>
        <w:shd w:val="clear" w:color="auto" w:fill="FFFFFF"/>
        <w:jc w:val="both"/>
        <w:rPr>
          <w:rFonts w:eastAsia="Times New Roman"/>
          <w:color w:val="212529"/>
          <w:sz w:val="22"/>
          <w:szCs w:val="22"/>
          <w:lang w:eastAsia="pl-PL"/>
        </w:rPr>
      </w:pPr>
    </w:p>
    <w:p w:rsidR="00D60B5E" w:rsidRDefault="00D60B5E" w:rsidP="002C2E1C">
      <w:pPr>
        <w:shd w:val="clear" w:color="auto" w:fill="FFFFFF"/>
        <w:ind w:firstLine="360"/>
        <w:jc w:val="both"/>
        <w:rPr>
          <w:rFonts w:eastAsia="Times New Roman"/>
          <w:b/>
          <w:bCs/>
          <w:iCs/>
          <w:color w:val="000000"/>
          <w:sz w:val="22"/>
          <w:szCs w:val="22"/>
          <w:lang w:eastAsia="pl-PL"/>
        </w:rPr>
      </w:pPr>
      <w:r w:rsidRPr="00D60B5E">
        <w:rPr>
          <w:rFonts w:eastAsia="Times New Roman"/>
          <w:b/>
          <w:bCs/>
          <w:iCs/>
          <w:color w:val="000000"/>
          <w:sz w:val="22"/>
          <w:szCs w:val="22"/>
          <w:lang w:eastAsia="pl-PL"/>
        </w:rPr>
        <w:t>Podział wiertarek</w:t>
      </w:r>
    </w:p>
    <w:p w:rsidR="00D60B5E" w:rsidRPr="00D60B5E" w:rsidRDefault="00D60B5E" w:rsidP="002C2E1C">
      <w:pPr>
        <w:shd w:val="clear" w:color="auto" w:fill="FFFFFF"/>
        <w:ind w:firstLine="360"/>
        <w:jc w:val="both"/>
        <w:rPr>
          <w:rFonts w:eastAsia="Times New Roman"/>
          <w:b/>
          <w:color w:val="212529"/>
          <w:sz w:val="22"/>
          <w:szCs w:val="22"/>
          <w:lang w:eastAsia="pl-PL"/>
        </w:rPr>
      </w:pPr>
    </w:p>
    <w:p w:rsidR="00D60B5E" w:rsidRDefault="00D60B5E" w:rsidP="002C2E1C">
      <w:pPr>
        <w:shd w:val="clear" w:color="auto" w:fill="FFFFFF"/>
        <w:jc w:val="both"/>
        <w:outlineLvl w:val="1"/>
        <w:rPr>
          <w:rFonts w:eastAsia="Times New Roman"/>
          <w:b/>
          <w:bCs/>
          <w:iCs/>
          <w:color w:val="000000"/>
          <w:sz w:val="22"/>
          <w:szCs w:val="22"/>
          <w:lang w:eastAsia="pl-PL"/>
        </w:rPr>
      </w:pPr>
      <w:r>
        <w:rPr>
          <w:rFonts w:eastAsia="Times New Roman"/>
          <w:b/>
          <w:bCs/>
          <w:iCs/>
          <w:color w:val="000000"/>
          <w:sz w:val="22"/>
          <w:szCs w:val="22"/>
          <w:lang w:eastAsia="pl-PL"/>
        </w:rPr>
        <w:t>Wiertarki ręczne</w:t>
      </w:r>
    </w:p>
    <w:p w:rsidR="00D60B5E" w:rsidRDefault="00D60B5E" w:rsidP="002C2E1C">
      <w:pPr>
        <w:shd w:val="clear" w:color="auto" w:fill="FFFFFF"/>
        <w:jc w:val="both"/>
        <w:outlineLvl w:val="1"/>
        <w:rPr>
          <w:rFonts w:eastAsia="Times New Roman"/>
          <w:b/>
          <w:bCs/>
          <w:iCs/>
          <w:color w:val="000000"/>
          <w:sz w:val="22"/>
          <w:szCs w:val="22"/>
          <w:lang w:eastAsia="pl-PL"/>
        </w:rPr>
      </w:pPr>
      <w:r>
        <w:rPr>
          <w:rFonts w:eastAsia="Times New Roman"/>
          <w:b/>
          <w:bCs/>
          <w:iCs/>
          <w:color w:val="000000"/>
          <w:sz w:val="22"/>
          <w:szCs w:val="22"/>
          <w:lang w:eastAsia="pl-PL"/>
        </w:rPr>
        <w:t>Wiertarki ręczne elektryczne</w:t>
      </w:r>
    </w:p>
    <w:p w:rsidR="00D60B5E" w:rsidRDefault="00D60B5E" w:rsidP="002C2E1C">
      <w:pPr>
        <w:shd w:val="clear" w:color="auto" w:fill="FFFFFF"/>
        <w:jc w:val="both"/>
        <w:outlineLvl w:val="1"/>
        <w:rPr>
          <w:rFonts w:eastAsia="Times New Roman"/>
          <w:b/>
          <w:color w:val="212529"/>
          <w:sz w:val="22"/>
          <w:szCs w:val="22"/>
          <w:lang w:eastAsia="pl-PL"/>
        </w:rPr>
      </w:pPr>
      <w:r w:rsidRPr="00D60B5E">
        <w:rPr>
          <w:rFonts w:eastAsia="Times New Roman"/>
          <w:b/>
          <w:color w:val="212529"/>
          <w:sz w:val="22"/>
          <w:szCs w:val="22"/>
          <w:lang w:eastAsia="pl-PL"/>
        </w:rPr>
        <w:t>Wiertarki ręczne elektryczne</w:t>
      </w:r>
      <w:r>
        <w:rPr>
          <w:rFonts w:eastAsia="Times New Roman"/>
          <w:b/>
          <w:color w:val="212529"/>
          <w:sz w:val="22"/>
          <w:szCs w:val="22"/>
          <w:lang w:eastAsia="pl-PL"/>
        </w:rPr>
        <w:t xml:space="preserve"> z udarem mechanicznym</w:t>
      </w:r>
    </w:p>
    <w:p w:rsidR="00D60B5E" w:rsidRPr="00D60B5E" w:rsidRDefault="00D60B5E" w:rsidP="002C2E1C">
      <w:pPr>
        <w:shd w:val="clear" w:color="auto" w:fill="FFFFFF"/>
        <w:jc w:val="both"/>
        <w:outlineLvl w:val="1"/>
        <w:rPr>
          <w:rFonts w:eastAsia="Times New Roman"/>
          <w:b/>
          <w:color w:val="212529"/>
          <w:sz w:val="22"/>
          <w:szCs w:val="22"/>
          <w:lang w:eastAsia="pl-PL"/>
        </w:rPr>
      </w:pPr>
      <w:r w:rsidRPr="00D60B5E">
        <w:rPr>
          <w:rFonts w:eastAsia="Times New Roman"/>
          <w:b/>
          <w:color w:val="212529"/>
          <w:sz w:val="22"/>
          <w:szCs w:val="22"/>
          <w:lang w:eastAsia="pl-PL"/>
        </w:rPr>
        <w:t xml:space="preserve">Wiertarki ręczne elektryczne z udarem </w:t>
      </w:r>
      <w:r>
        <w:rPr>
          <w:rFonts w:eastAsia="Times New Roman"/>
          <w:b/>
          <w:color w:val="212529"/>
          <w:sz w:val="22"/>
          <w:szCs w:val="22"/>
          <w:lang w:eastAsia="pl-PL"/>
        </w:rPr>
        <w:t>pneumatycznym (młotki udarowo obrotowe)</w:t>
      </w:r>
    </w:p>
    <w:p w:rsidR="00D60B5E" w:rsidRPr="00D60B5E" w:rsidRDefault="00D60B5E" w:rsidP="002C2E1C">
      <w:pPr>
        <w:shd w:val="clear" w:color="auto" w:fill="FFFFFF"/>
        <w:jc w:val="both"/>
        <w:rPr>
          <w:rFonts w:eastAsia="Times New Roman"/>
          <w:color w:val="212529"/>
          <w:sz w:val="22"/>
          <w:szCs w:val="22"/>
          <w:lang w:eastAsia="pl-PL"/>
        </w:rPr>
      </w:pPr>
      <w:r>
        <w:rPr>
          <w:rFonts w:eastAsia="Times New Roman"/>
          <w:b/>
          <w:bCs/>
          <w:color w:val="000000"/>
          <w:sz w:val="22"/>
          <w:szCs w:val="22"/>
          <w:lang w:eastAsia="pl-PL"/>
        </w:rPr>
        <w:t>Wiertarki stołowe</w:t>
      </w:r>
    </w:p>
    <w:p w:rsidR="00D60B5E" w:rsidRDefault="00D60B5E" w:rsidP="002C2E1C">
      <w:pPr>
        <w:shd w:val="clear" w:color="auto" w:fill="FFFFFF"/>
        <w:jc w:val="both"/>
        <w:rPr>
          <w:rFonts w:eastAsia="Times New Roman"/>
          <w:color w:val="000000"/>
          <w:sz w:val="22"/>
          <w:szCs w:val="22"/>
          <w:lang w:eastAsia="pl-PL"/>
        </w:rPr>
      </w:pPr>
      <w:r w:rsidRPr="00D60B5E">
        <w:rPr>
          <w:rFonts w:eastAsia="Times New Roman"/>
          <w:b/>
          <w:bCs/>
          <w:color w:val="000000"/>
          <w:sz w:val="22"/>
          <w:szCs w:val="22"/>
          <w:lang w:eastAsia="pl-PL"/>
        </w:rPr>
        <w:t>Wiertarki słupowe</w:t>
      </w:r>
    </w:p>
    <w:p w:rsidR="00D60B5E" w:rsidRDefault="00D60B5E" w:rsidP="002C2E1C">
      <w:pPr>
        <w:shd w:val="clear" w:color="auto" w:fill="FFFFFF"/>
        <w:jc w:val="both"/>
        <w:rPr>
          <w:rFonts w:eastAsia="Times New Roman"/>
          <w:b/>
          <w:bCs/>
          <w:color w:val="000000"/>
          <w:sz w:val="22"/>
          <w:szCs w:val="22"/>
          <w:lang w:eastAsia="pl-PL"/>
        </w:rPr>
      </w:pPr>
      <w:r w:rsidRPr="00D60B5E">
        <w:rPr>
          <w:rFonts w:eastAsia="Times New Roman"/>
          <w:b/>
          <w:bCs/>
          <w:color w:val="000000"/>
          <w:sz w:val="22"/>
          <w:szCs w:val="22"/>
          <w:lang w:eastAsia="pl-PL"/>
        </w:rPr>
        <w:t>Wiertarki stojakowe</w:t>
      </w:r>
    </w:p>
    <w:p w:rsidR="00C2224D" w:rsidRPr="00D60B5E" w:rsidRDefault="00C2224D" w:rsidP="002C2E1C">
      <w:pPr>
        <w:shd w:val="clear" w:color="auto" w:fill="FFFFFF"/>
        <w:jc w:val="both"/>
        <w:rPr>
          <w:rFonts w:eastAsia="Times New Roman"/>
          <w:color w:val="212529"/>
          <w:sz w:val="22"/>
          <w:szCs w:val="22"/>
          <w:lang w:eastAsia="pl-PL"/>
        </w:rPr>
      </w:pPr>
    </w:p>
    <w:p w:rsidR="00F14D4B" w:rsidRPr="00C2224D" w:rsidRDefault="00C2224D" w:rsidP="002C2E1C">
      <w:pPr>
        <w:jc w:val="both"/>
        <w:rPr>
          <w:b/>
          <w:sz w:val="22"/>
          <w:szCs w:val="22"/>
        </w:rPr>
      </w:pPr>
      <w:r w:rsidRPr="00C2224D">
        <w:rPr>
          <w:b/>
          <w:sz w:val="22"/>
          <w:szCs w:val="22"/>
        </w:rPr>
        <w:t>Źródło:</w:t>
      </w:r>
    </w:p>
    <w:p w:rsidR="00F14D4B" w:rsidRPr="00D60B5E" w:rsidRDefault="00C2224D" w:rsidP="002C2E1C">
      <w:pPr>
        <w:jc w:val="both"/>
        <w:rPr>
          <w:sz w:val="22"/>
          <w:szCs w:val="22"/>
        </w:rPr>
      </w:pPr>
      <w:r w:rsidRPr="00DA4054">
        <w:rPr>
          <w:rFonts w:ascii="inherit" w:eastAsia="Times New Roman" w:hAnsi="inherit" w:cs="Arial"/>
          <w:caps/>
          <w:noProof/>
          <w:color w:val="DFDFDF"/>
          <w:sz w:val="21"/>
          <w:szCs w:val="21"/>
          <w:bdr w:val="none" w:sz="0" w:space="0" w:color="auto" w:frame="1"/>
          <w:lang w:eastAsia="pl-PL"/>
        </w:rPr>
        <w:drawing>
          <wp:inline distT="0" distB="0" distL="0" distR="0">
            <wp:extent cx="1783922" cy="724332"/>
            <wp:effectExtent l="0" t="0" r="0" b="0"/>
            <wp:docPr id="66" name="Obraz 66" descr="PortalNarzedzi.p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talNarzedzi.pl">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527" cy="724578"/>
                    </a:xfrm>
                    <a:prstGeom prst="rect">
                      <a:avLst/>
                    </a:prstGeom>
                    <a:noFill/>
                    <a:ln>
                      <a:noFill/>
                    </a:ln>
                  </pic:spPr>
                </pic:pic>
              </a:graphicData>
            </a:graphic>
          </wp:inline>
        </w:drawing>
      </w:r>
    </w:p>
    <w:p w:rsidR="00C5753C" w:rsidRDefault="00C5753C" w:rsidP="002C2E1C">
      <w:pPr>
        <w:jc w:val="both"/>
        <w:rPr>
          <w:sz w:val="22"/>
          <w:szCs w:val="22"/>
        </w:rPr>
      </w:pPr>
    </w:p>
    <w:p w:rsidR="00707F42" w:rsidRPr="00D60B5E" w:rsidRDefault="00707F42" w:rsidP="002C2E1C">
      <w:pPr>
        <w:jc w:val="both"/>
        <w:rPr>
          <w:sz w:val="22"/>
          <w:szCs w:val="22"/>
        </w:rPr>
      </w:pPr>
    </w:p>
    <w:p w:rsidR="00D61FB5" w:rsidRPr="00895193" w:rsidRDefault="00E739BB" w:rsidP="002C2E1C">
      <w:pPr>
        <w:spacing w:line="276" w:lineRule="auto"/>
        <w:jc w:val="both"/>
        <w:rPr>
          <w:b/>
          <w:sz w:val="22"/>
          <w:szCs w:val="22"/>
        </w:rPr>
      </w:pPr>
      <w:r w:rsidRPr="00895193">
        <w:rPr>
          <w:b/>
          <w:sz w:val="22"/>
          <w:szCs w:val="22"/>
        </w:rPr>
        <w:t>Lekcja 19</w:t>
      </w:r>
    </w:p>
    <w:p w:rsidR="00C5753C" w:rsidRDefault="00D61FB5" w:rsidP="00084639">
      <w:pPr>
        <w:spacing w:line="276" w:lineRule="auto"/>
        <w:rPr>
          <w:sz w:val="22"/>
          <w:szCs w:val="22"/>
        </w:rPr>
      </w:pPr>
      <w:r w:rsidRPr="00895193">
        <w:rPr>
          <w:b/>
          <w:sz w:val="22"/>
          <w:szCs w:val="22"/>
        </w:rPr>
        <w:t>Temat:</w:t>
      </w:r>
      <w:r w:rsidR="006339BC" w:rsidRPr="00895193">
        <w:rPr>
          <w:b/>
          <w:sz w:val="22"/>
          <w:szCs w:val="22"/>
        </w:rPr>
        <w:t xml:space="preserve"> </w:t>
      </w:r>
      <w:r w:rsidR="00F14D4B" w:rsidRPr="00895193">
        <w:rPr>
          <w:sz w:val="22"/>
          <w:szCs w:val="22"/>
        </w:rPr>
        <w:t>Lutowanie</w:t>
      </w:r>
    </w:p>
    <w:p w:rsidR="00707F42" w:rsidRDefault="00707F42" w:rsidP="00084639">
      <w:pPr>
        <w:spacing w:line="276" w:lineRule="auto"/>
        <w:rPr>
          <w:sz w:val="22"/>
          <w:szCs w:val="22"/>
        </w:rPr>
      </w:pPr>
      <w:r>
        <w:rPr>
          <w:b/>
          <w:color w:val="FF0000"/>
          <w:sz w:val="22"/>
          <w:szCs w:val="22"/>
        </w:rPr>
        <w:t>T</w:t>
      </w:r>
      <w:r w:rsidRPr="00CD6FC6">
        <w:rPr>
          <w:b/>
          <w:color w:val="FF0000"/>
          <w:sz w:val="22"/>
          <w:szCs w:val="22"/>
        </w:rPr>
        <w:t>ekst można skrócić.</w:t>
      </w:r>
    </w:p>
    <w:p w:rsidR="00707F42" w:rsidRPr="00895193" w:rsidRDefault="00707F42" w:rsidP="00084639">
      <w:pPr>
        <w:spacing w:line="276" w:lineRule="auto"/>
        <w:rPr>
          <w:b/>
          <w:sz w:val="22"/>
          <w:szCs w:val="22"/>
        </w:rPr>
      </w:pPr>
    </w:p>
    <w:p w:rsidR="00895193" w:rsidRPr="00895193" w:rsidRDefault="00895193" w:rsidP="00895193">
      <w:pPr>
        <w:pStyle w:val="NormalnyWeb"/>
        <w:shd w:val="clear" w:color="auto" w:fill="FFFFFF"/>
        <w:spacing w:before="0" w:beforeAutospacing="0" w:after="0" w:afterAutospacing="0"/>
        <w:rPr>
          <w:color w:val="000000"/>
          <w:sz w:val="22"/>
          <w:szCs w:val="22"/>
        </w:rPr>
      </w:pPr>
      <w:r w:rsidRPr="00895193">
        <w:rPr>
          <w:color w:val="000000"/>
          <w:sz w:val="22"/>
          <w:szCs w:val="22"/>
        </w:rPr>
        <w:t>Lutowanie jest procesem trwałego łączenia metali poprzez dodanie stopu lutowniczego, który topi się powyżej 450° C (</w:t>
      </w:r>
      <w:r w:rsidRPr="00895193">
        <w:rPr>
          <w:rStyle w:val="Pogrubienie"/>
          <w:color w:val="000000"/>
          <w:sz w:val="22"/>
          <w:szCs w:val="22"/>
        </w:rPr>
        <w:t>lutowanie</w:t>
      </w:r>
      <w:r w:rsidRPr="00895193">
        <w:rPr>
          <w:color w:val="000000"/>
          <w:sz w:val="22"/>
          <w:szCs w:val="22"/>
        </w:rPr>
        <w:t> </w:t>
      </w:r>
      <w:r w:rsidRPr="00895193">
        <w:rPr>
          <w:rStyle w:val="Pogrubienie"/>
          <w:color w:val="000000"/>
          <w:sz w:val="22"/>
          <w:szCs w:val="22"/>
        </w:rPr>
        <w:t>twarde</w:t>
      </w:r>
      <w:r w:rsidRPr="00895193">
        <w:rPr>
          <w:color w:val="000000"/>
          <w:sz w:val="22"/>
          <w:szCs w:val="22"/>
        </w:rPr>
        <w:t>) lub poniżej tej temperatury (lutowanie miękkie), przy oddziaływaniu efektu kapilarnego. Efekt ten jest opisywany jako siła, dzięki której szczelina lutownicza jest penetrowana przez płynny lut. Główną zaletą podziału na </w:t>
      </w:r>
      <w:r w:rsidRPr="00895193">
        <w:rPr>
          <w:rStyle w:val="Pogrubienie"/>
          <w:color w:val="000000"/>
          <w:sz w:val="22"/>
          <w:szCs w:val="22"/>
        </w:rPr>
        <w:t>lutowanie twarde </w:t>
      </w:r>
      <w:r w:rsidRPr="00895193">
        <w:rPr>
          <w:color w:val="000000"/>
          <w:sz w:val="22"/>
          <w:szCs w:val="22"/>
        </w:rPr>
        <w:t>i miękkie jest możliwość łączenia materiałów o różnej temperaturze topnienia i grubości. Równocześnie – dzięki stosunkowo niskiej temperaturze procesu – zostają zachowane geometryczne i fizyczne właściwości materiału.</w:t>
      </w:r>
    </w:p>
    <w:p w:rsidR="00895193" w:rsidRPr="00895193" w:rsidRDefault="00895193" w:rsidP="00895193">
      <w:pPr>
        <w:pStyle w:val="NormalnyWeb"/>
        <w:shd w:val="clear" w:color="auto" w:fill="FFFFFF"/>
        <w:spacing w:before="0" w:beforeAutospacing="0" w:after="141" w:afterAutospacing="0"/>
        <w:rPr>
          <w:color w:val="000000"/>
          <w:sz w:val="22"/>
          <w:szCs w:val="22"/>
        </w:rPr>
      </w:pPr>
      <w:r w:rsidRPr="00895193">
        <w:rPr>
          <w:color w:val="000000"/>
          <w:sz w:val="22"/>
          <w:szCs w:val="22"/>
        </w:rPr>
        <w:t>Proces lutowania związany jest z pojęciem kapilarności, która jest zjawiskiem penetrowania szczeliny lutowniczej przez stopiony lut. W celu prawidłowego wypełnienia szczeliny powinny zostać rozważone zarówno właściwości metalu podstawowego, jak i stopu lutowniczego. Odpowiednia wielkość szczeliny lutowniczej musi być zachowana przy danej temperaturze lutowania.</w:t>
      </w:r>
    </w:p>
    <w:p w:rsidR="00895193" w:rsidRPr="00895193" w:rsidRDefault="00895193" w:rsidP="00895193">
      <w:pPr>
        <w:pStyle w:val="Nagwek2"/>
        <w:shd w:val="clear" w:color="auto" w:fill="FFFFFF"/>
        <w:spacing w:before="0" w:beforeAutospacing="0" w:after="226" w:afterAutospacing="0" w:line="282" w:lineRule="atLeast"/>
        <w:rPr>
          <w:b w:val="0"/>
          <w:bCs w:val="0"/>
          <w:color w:val="1D2127"/>
          <w:sz w:val="22"/>
          <w:szCs w:val="22"/>
        </w:rPr>
      </w:pPr>
      <w:r w:rsidRPr="00895193">
        <w:rPr>
          <w:b w:val="0"/>
          <w:bCs w:val="0"/>
          <w:color w:val="1D2127"/>
          <w:sz w:val="22"/>
          <w:szCs w:val="22"/>
        </w:rPr>
        <w:t>Zalety i możliwości lutowania</w:t>
      </w:r>
    </w:p>
    <w:p w:rsidR="00895193" w:rsidRPr="00895193" w:rsidRDefault="00895193" w:rsidP="00895193">
      <w:pPr>
        <w:pStyle w:val="NormalnyWeb"/>
        <w:shd w:val="clear" w:color="auto" w:fill="FFFFFF"/>
        <w:spacing w:before="0" w:beforeAutospacing="0" w:after="0" w:afterAutospacing="0"/>
        <w:rPr>
          <w:color w:val="000000"/>
          <w:sz w:val="22"/>
          <w:szCs w:val="22"/>
        </w:rPr>
      </w:pPr>
      <w:r w:rsidRPr="00895193">
        <w:rPr>
          <w:rStyle w:val="Pogrubienie"/>
          <w:color w:val="000000"/>
          <w:sz w:val="22"/>
          <w:szCs w:val="22"/>
        </w:rPr>
        <w:t>Do wielu zalet metody lutowania, które przekładają się na jej powszechne stosowanie w wielu gałęziach przemysłu, należą:</w:t>
      </w:r>
    </w:p>
    <w:p w:rsidR="00895193" w:rsidRPr="00895193" w:rsidRDefault="00895193" w:rsidP="00895193">
      <w:pPr>
        <w:numPr>
          <w:ilvl w:val="0"/>
          <w:numId w:val="18"/>
        </w:numPr>
        <w:shd w:val="clear" w:color="auto" w:fill="FFFFFF"/>
        <w:spacing w:before="100" w:beforeAutospacing="1" w:after="100" w:afterAutospacing="1" w:line="169" w:lineRule="atLeast"/>
        <w:rPr>
          <w:color w:val="000000"/>
          <w:sz w:val="22"/>
          <w:szCs w:val="22"/>
        </w:rPr>
      </w:pPr>
      <w:r w:rsidRPr="00895193">
        <w:rPr>
          <w:color w:val="000000"/>
          <w:sz w:val="22"/>
          <w:szCs w:val="22"/>
        </w:rPr>
        <w:t>szeroki zakres temperatur procesu,</w:t>
      </w:r>
    </w:p>
    <w:p w:rsidR="00895193" w:rsidRPr="00895193" w:rsidRDefault="00895193" w:rsidP="00895193">
      <w:pPr>
        <w:numPr>
          <w:ilvl w:val="0"/>
          <w:numId w:val="18"/>
        </w:numPr>
        <w:shd w:val="clear" w:color="auto" w:fill="FFFFFF"/>
        <w:spacing w:before="100" w:beforeAutospacing="1" w:afterAutospacing="1" w:line="169" w:lineRule="atLeast"/>
        <w:rPr>
          <w:color w:val="000000"/>
          <w:sz w:val="22"/>
          <w:szCs w:val="22"/>
        </w:rPr>
      </w:pPr>
      <w:r w:rsidRPr="00895193">
        <w:rPr>
          <w:color w:val="000000"/>
          <w:sz w:val="22"/>
          <w:szCs w:val="22"/>
        </w:rPr>
        <w:t>zróżnicowa</w:t>
      </w:r>
      <w:r>
        <w:rPr>
          <w:color w:val="000000"/>
          <w:sz w:val="22"/>
          <w:szCs w:val="22"/>
        </w:rPr>
        <w:t>nie</w:t>
      </w:r>
      <w:r w:rsidRPr="00895193">
        <w:rPr>
          <w:color w:val="000000"/>
          <w:sz w:val="22"/>
          <w:szCs w:val="22"/>
        </w:rPr>
        <w:t xml:space="preserve"> umożliwiają</w:t>
      </w:r>
      <w:r>
        <w:rPr>
          <w:color w:val="000000"/>
          <w:sz w:val="22"/>
          <w:szCs w:val="22"/>
        </w:rPr>
        <w:t>ce</w:t>
      </w:r>
      <w:r w:rsidRPr="00895193">
        <w:rPr>
          <w:color w:val="000000"/>
          <w:sz w:val="22"/>
          <w:szCs w:val="22"/>
        </w:rPr>
        <w:t xml:space="preserve"> uzyskanie połączeń o określonych właściwościach,</w:t>
      </w:r>
    </w:p>
    <w:p w:rsidR="00895193" w:rsidRPr="00895193" w:rsidRDefault="00895193" w:rsidP="00895193">
      <w:pPr>
        <w:numPr>
          <w:ilvl w:val="0"/>
          <w:numId w:val="18"/>
        </w:numPr>
        <w:shd w:val="clear" w:color="auto" w:fill="FFFFFF"/>
        <w:spacing w:before="100" w:beforeAutospacing="1" w:after="100" w:afterAutospacing="1" w:line="169" w:lineRule="atLeast"/>
        <w:rPr>
          <w:color w:val="000000"/>
          <w:sz w:val="22"/>
          <w:szCs w:val="22"/>
        </w:rPr>
      </w:pPr>
      <w:r w:rsidRPr="00895193">
        <w:rPr>
          <w:color w:val="000000"/>
          <w:sz w:val="22"/>
          <w:szCs w:val="22"/>
        </w:rPr>
        <w:t>możliwość łączenia większości metali i stopów,</w:t>
      </w:r>
    </w:p>
    <w:p w:rsidR="00895193" w:rsidRPr="00895193" w:rsidRDefault="00895193" w:rsidP="00895193">
      <w:pPr>
        <w:numPr>
          <w:ilvl w:val="0"/>
          <w:numId w:val="18"/>
        </w:numPr>
        <w:shd w:val="clear" w:color="auto" w:fill="FFFFFF"/>
        <w:spacing w:before="100" w:beforeAutospacing="1" w:after="100" w:afterAutospacing="1" w:line="169" w:lineRule="atLeast"/>
        <w:rPr>
          <w:color w:val="000000"/>
          <w:sz w:val="22"/>
          <w:szCs w:val="22"/>
        </w:rPr>
      </w:pPr>
      <w:r w:rsidRPr="00895193">
        <w:rPr>
          <w:color w:val="000000"/>
          <w:sz w:val="22"/>
          <w:szCs w:val="22"/>
        </w:rPr>
        <w:t>możliwość uzyskiwania połączeń o wysokiej estetyce,</w:t>
      </w:r>
    </w:p>
    <w:p w:rsidR="00895193" w:rsidRPr="00895193" w:rsidRDefault="00895193" w:rsidP="00895193">
      <w:pPr>
        <w:numPr>
          <w:ilvl w:val="0"/>
          <w:numId w:val="18"/>
        </w:numPr>
        <w:shd w:val="clear" w:color="auto" w:fill="FFFFFF"/>
        <w:spacing w:before="100" w:beforeAutospacing="1" w:after="100" w:afterAutospacing="1" w:line="169" w:lineRule="atLeast"/>
        <w:rPr>
          <w:color w:val="000000"/>
          <w:sz w:val="22"/>
          <w:szCs w:val="22"/>
        </w:rPr>
      </w:pPr>
      <w:r w:rsidRPr="00895193">
        <w:rPr>
          <w:color w:val="000000"/>
          <w:sz w:val="22"/>
          <w:szCs w:val="22"/>
        </w:rPr>
        <w:t>możliwość uzyskiwania połączeń o wytrzymałości w niektórych przypadkach zbliżonej do wytrzymałości łączonych materiałów,</w:t>
      </w:r>
    </w:p>
    <w:p w:rsidR="00895193" w:rsidRPr="00895193" w:rsidRDefault="00895193" w:rsidP="00895193">
      <w:pPr>
        <w:numPr>
          <w:ilvl w:val="0"/>
          <w:numId w:val="18"/>
        </w:numPr>
        <w:shd w:val="clear" w:color="auto" w:fill="FFFFFF"/>
        <w:spacing w:before="100" w:beforeAutospacing="1" w:after="100" w:afterAutospacing="1" w:line="169" w:lineRule="atLeast"/>
        <w:rPr>
          <w:color w:val="000000"/>
          <w:sz w:val="22"/>
          <w:szCs w:val="22"/>
        </w:rPr>
      </w:pPr>
      <w:r w:rsidRPr="00895193">
        <w:rPr>
          <w:color w:val="000000"/>
          <w:sz w:val="22"/>
          <w:szCs w:val="22"/>
        </w:rPr>
        <w:lastRenderedPageBreak/>
        <w:t>możliwość wykonywania konstrukcji złożonych z wielu połączeń w ramach jednej operacji,</w:t>
      </w:r>
    </w:p>
    <w:p w:rsidR="00895193" w:rsidRPr="00895193" w:rsidRDefault="00895193" w:rsidP="00895193">
      <w:pPr>
        <w:numPr>
          <w:ilvl w:val="0"/>
          <w:numId w:val="18"/>
        </w:numPr>
        <w:shd w:val="clear" w:color="auto" w:fill="FFFFFF"/>
        <w:spacing w:before="100" w:beforeAutospacing="1" w:after="100" w:afterAutospacing="1" w:line="169" w:lineRule="atLeast"/>
        <w:rPr>
          <w:color w:val="000000"/>
          <w:sz w:val="22"/>
          <w:szCs w:val="22"/>
        </w:rPr>
      </w:pPr>
      <w:r w:rsidRPr="00895193">
        <w:rPr>
          <w:color w:val="000000"/>
          <w:sz w:val="22"/>
          <w:szCs w:val="22"/>
        </w:rPr>
        <w:t>łatwość i prostota automatyzacji,</w:t>
      </w:r>
    </w:p>
    <w:p w:rsidR="00895193" w:rsidRPr="00895193" w:rsidRDefault="00895193" w:rsidP="00895193">
      <w:pPr>
        <w:numPr>
          <w:ilvl w:val="0"/>
          <w:numId w:val="18"/>
        </w:numPr>
        <w:shd w:val="clear" w:color="auto" w:fill="FFFFFF"/>
        <w:spacing w:before="100" w:beforeAutospacing="1" w:after="100" w:afterAutospacing="1" w:line="169" w:lineRule="atLeast"/>
        <w:rPr>
          <w:color w:val="000000"/>
          <w:sz w:val="22"/>
          <w:szCs w:val="22"/>
        </w:rPr>
      </w:pPr>
      <w:r w:rsidRPr="00895193">
        <w:rPr>
          <w:color w:val="000000"/>
          <w:sz w:val="22"/>
          <w:szCs w:val="22"/>
        </w:rPr>
        <w:t>możliwość wytwarzania złożonych konstrukcji,</w:t>
      </w:r>
    </w:p>
    <w:p w:rsidR="00895193" w:rsidRPr="00895193" w:rsidRDefault="00895193" w:rsidP="00895193">
      <w:pPr>
        <w:numPr>
          <w:ilvl w:val="0"/>
          <w:numId w:val="18"/>
        </w:numPr>
        <w:shd w:val="clear" w:color="auto" w:fill="FFFFFF"/>
        <w:spacing w:before="100" w:beforeAutospacing="1" w:after="100" w:afterAutospacing="1" w:line="169" w:lineRule="atLeast"/>
        <w:rPr>
          <w:color w:val="000000"/>
          <w:sz w:val="22"/>
          <w:szCs w:val="22"/>
        </w:rPr>
      </w:pPr>
      <w:r w:rsidRPr="00895193">
        <w:rPr>
          <w:color w:val="000000"/>
          <w:sz w:val="22"/>
          <w:szCs w:val="22"/>
        </w:rPr>
        <w:t>możliwość łączenia metali ze szkłem, porcelaną i ceramiką,</w:t>
      </w:r>
    </w:p>
    <w:p w:rsidR="00895193" w:rsidRPr="00895193" w:rsidRDefault="00895193" w:rsidP="00895193">
      <w:pPr>
        <w:numPr>
          <w:ilvl w:val="0"/>
          <w:numId w:val="18"/>
        </w:numPr>
        <w:shd w:val="clear" w:color="auto" w:fill="FFFFFF"/>
        <w:spacing w:before="100" w:beforeAutospacing="1" w:after="100" w:afterAutospacing="1" w:line="169" w:lineRule="atLeast"/>
        <w:rPr>
          <w:color w:val="000000"/>
          <w:sz w:val="22"/>
          <w:szCs w:val="22"/>
        </w:rPr>
      </w:pPr>
      <w:r w:rsidRPr="00895193">
        <w:rPr>
          <w:color w:val="000000"/>
          <w:sz w:val="22"/>
          <w:szCs w:val="22"/>
        </w:rPr>
        <w:t>duża ekonomiczność procesu,</w:t>
      </w:r>
    </w:p>
    <w:p w:rsidR="00895193" w:rsidRDefault="00895193" w:rsidP="00895193">
      <w:pPr>
        <w:numPr>
          <w:ilvl w:val="0"/>
          <w:numId w:val="18"/>
        </w:numPr>
        <w:shd w:val="clear" w:color="auto" w:fill="FFFFFF"/>
        <w:spacing w:before="100" w:beforeAutospacing="1" w:line="169" w:lineRule="atLeast"/>
        <w:rPr>
          <w:color w:val="000000"/>
          <w:sz w:val="22"/>
          <w:szCs w:val="22"/>
        </w:rPr>
      </w:pPr>
      <w:r w:rsidRPr="00895193">
        <w:rPr>
          <w:color w:val="000000"/>
          <w:sz w:val="22"/>
          <w:szCs w:val="22"/>
        </w:rPr>
        <w:t>możliwość łączenia materiałów trudno zwilżalnych.</w:t>
      </w:r>
    </w:p>
    <w:p w:rsidR="00895193" w:rsidRPr="00895193" w:rsidRDefault="00895193" w:rsidP="00895193">
      <w:pPr>
        <w:shd w:val="clear" w:color="auto" w:fill="FFFFFF"/>
        <w:spacing w:before="100" w:beforeAutospacing="1" w:line="169" w:lineRule="atLeast"/>
        <w:ind w:left="720"/>
        <w:rPr>
          <w:color w:val="000000"/>
          <w:sz w:val="22"/>
          <w:szCs w:val="22"/>
        </w:rPr>
      </w:pPr>
    </w:p>
    <w:p w:rsidR="00895193" w:rsidRPr="00895193" w:rsidRDefault="00895193" w:rsidP="00895193">
      <w:pPr>
        <w:pStyle w:val="Nagwek2"/>
        <w:shd w:val="clear" w:color="auto" w:fill="FFFFFF"/>
        <w:spacing w:before="0" w:beforeAutospacing="0" w:after="226" w:afterAutospacing="0" w:line="282" w:lineRule="atLeast"/>
        <w:rPr>
          <w:bCs w:val="0"/>
          <w:color w:val="1D2127"/>
          <w:sz w:val="22"/>
          <w:szCs w:val="22"/>
        </w:rPr>
      </w:pPr>
      <w:r w:rsidRPr="00895193">
        <w:rPr>
          <w:bCs w:val="0"/>
          <w:color w:val="1D2127"/>
          <w:sz w:val="22"/>
          <w:szCs w:val="22"/>
        </w:rPr>
        <w:t>Etapy procesu lutowania:</w:t>
      </w:r>
    </w:p>
    <w:p w:rsidR="00895193" w:rsidRPr="00895193" w:rsidRDefault="00895193" w:rsidP="00895193">
      <w:pPr>
        <w:pStyle w:val="NormalnyWeb"/>
        <w:shd w:val="clear" w:color="auto" w:fill="FFFFFF"/>
        <w:spacing w:before="0" w:beforeAutospacing="0" w:after="0" w:afterAutospacing="0"/>
        <w:rPr>
          <w:color w:val="000000"/>
          <w:sz w:val="22"/>
          <w:szCs w:val="22"/>
        </w:rPr>
      </w:pPr>
      <w:r w:rsidRPr="00895193">
        <w:rPr>
          <w:rStyle w:val="Pogrubienie"/>
          <w:color w:val="000000"/>
          <w:sz w:val="22"/>
          <w:szCs w:val="22"/>
        </w:rPr>
        <w:t>Lutowanie materiałów wymaga:</w:t>
      </w:r>
    </w:p>
    <w:p w:rsidR="00895193" w:rsidRPr="00895193" w:rsidRDefault="00895193" w:rsidP="00895193">
      <w:pPr>
        <w:numPr>
          <w:ilvl w:val="0"/>
          <w:numId w:val="19"/>
        </w:numPr>
        <w:shd w:val="clear" w:color="auto" w:fill="FFFFFF"/>
        <w:spacing w:before="100" w:beforeAutospacing="1" w:after="100" w:afterAutospacing="1" w:line="169" w:lineRule="atLeast"/>
        <w:rPr>
          <w:color w:val="000000"/>
          <w:sz w:val="22"/>
          <w:szCs w:val="22"/>
        </w:rPr>
      </w:pPr>
      <w:r w:rsidRPr="00895193">
        <w:rPr>
          <w:color w:val="000000"/>
          <w:sz w:val="22"/>
          <w:szCs w:val="22"/>
        </w:rPr>
        <w:t>ukształtowania i oczyszczenia powierzchni łączonych części,</w:t>
      </w:r>
    </w:p>
    <w:p w:rsidR="00895193" w:rsidRPr="00895193" w:rsidRDefault="00895193" w:rsidP="00895193">
      <w:pPr>
        <w:numPr>
          <w:ilvl w:val="0"/>
          <w:numId w:val="19"/>
        </w:numPr>
        <w:shd w:val="clear" w:color="auto" w:fill="FFFFFF"/>
        <w:spacing w:before="100" w:beforeAutospacing="1" w:after="100" w:afterAutospacing="1" w:line="169" w:lineRule="atLeast"/>
        <w:rPr>
          <w:color w:val="000000"/>
          <w:sz w:val="22"/>
          <w:szCs w:val="22"/>
        </w:rPr>
      </w:pPr>
      <w:r w:rsidRPr="00895193">
        <w:rPr>
          <w:color w:val="000000"/>
          <w:sz w:val="22"/>
          <w:szCs w:val="22"/>
        </w:rPr>
        <w:t>nagrzania ich d</w:t>
      </w:r>
      <w:r>
        <w:rPr>
          <w:color w:val="000000"/>
          <w:sz w:val="22"/>
          <w:szCs w:val="22"/>
        </w:rPr>
        <w:t>o temperatury wyższej o 30-50</w:t>
      </w:r>
      <w:r w:rsidRPr="00895193">
        <w:rPr>
          <w:color w:val="000000"/>
          <w:sz w:val="22"/>
          <w:szCs w:val="22"/>
          <w:vertAlign w:val="superscript"/>
        </w:rPr>
        <w:t>0</w:t>
      </w:r>
      <w:r w:rsidRPr="00895193">
        <w:rPr>
          <w:color w:val="000000"/>
          <w:sz w:val="22"/>
          <w:szCs w:val="22"/>
        </w:rPr>
        <w:t xml:space="preserve"> C od temperaturze topnienia lutu,</w:t>
      </w:r>
    </w:p>
    <w:p w:rsidR="00895193" w:rsidRPr="00895193" w:rsidRDefault="00895193" w:rsidP="00895193">
      <w:pPr>
        <w:numPr>
          <w:ilvl w:val="0"/>
          <w:numId w:val="19"/>
        </w:numPr>
        <w:shd w:val="clear" w:color="auto" w:fill="FFFFFF"/>
        <w:spacing w:before="100" w:beforeAutospacing="1" w:after="100" w:afterAutospacing="1" w:line="169" w:lineRule="atLeast"/>
        <w:rPr>
          <w:color w:val="000000"/>
          <w:sz w:val="22"/>
          <w:szCs w:val="22"/>
        </w:rPr>
      </w:pPr>
      <w:r w:rsidRPr="00895193">
        <w:rPr>
          <w:color w:val="000000"/>
          <w:sz w:val="22"/>
          <w:szCs w:val="22"/>
        </w:rPr>
        <w:t>nałożenia topnika, roztopienia lutu i wprowadzenia go między łączone powierzchnie,</w:t>
      </w:r>
    </w:p>
    <w:p w:rsidR="00895193" w:rsidRPr="00895193" w:rsidRDefault="00895193" w:rsidP="00895193">
      <w:pPr>
        <w:numPr>
          <w:ilvl w:val="0"/>
          <w:numId w:val="19"/>
        </w:numPr>
        <w:shd w:val="clear" w:color="auto" w:fill="FFFFFF"/>
        <w:spacing w:before="100" w:beforeAutospacing="1" w:after="100" w:afterAutospacing="1" w:line="169" w:lineRule="atLeast"/>
        <w:rPr>
          <w:color w:val="000000"/>
          <w:sz w:val="22"/>
          <w:szCs w:val="22"/>
        </w:rPr>
      </w:pPr>
      <w:r w:rsidRPr="00895193">
        <w:rPr>
          <w:color w:val="000000"/>
          <w:sz w:val="22"/>
          <w:szCs w:val="22"/>
        </w:rPr>
        <w:t>wzajemnej adhezji i dyfuzji,</w:t>
      </w:r>
    </w:p>
    <w:p w:rsidR="00895193" w:rsidRPr="00895193" w:rsidRDefault="00895193" w:rsidP="00895193">
      <w:pPr>
        <w:numPr>
          <w:ilvl w:val="0"/>
          <w:numId w:val="19"/>
        </w:numPr>
        <w:shd w:val="clear" w:color="auto" w:fill="FFFFFF"/>
        <w:spacing w:before="100" w:beforeAutospacing="1" w:line="169" w:lineRule="atLeast"/>
        <w:rPr>
          <w:color w:val="000000"/>
          <w:sz w:val="22"/>
          <w:szCs w:val="22"/>
        </w:rPr>
      </w:pPr>
      <w:r w:rsidRPr="00895193">
        <w:rPr>
          <w:color w:val="000000"/>
          <w:sz w:val="22"/>
          <w:szCs w:val="22"/>
        </w:rPr>
        <w:t>skrzepnięcia i ochłodzenia lutowiny.</w:t>
      </w:r>
    </w:p>
    <w:p w:rsidR="00895193" w:rsidRPr="00895193" w:rsidRDefault="00895193" w:rsidP="00895193">
      <w:pPr>
        <w:pStyle w:val="NormalnyWeb"/>
        <w:shd w:val="clear" w:color="auto" w:fill="FFFFFF"/>
        <w:spacing w:before="0" w:beforeAutospacing="0" w:after="141" w:afterAutospacing="0"/>
        <w:rPr>
          <w:color w:val="000000"/>
          <w:sz w:val="22"/>
          <w:szCs w:val="22"/>
        </w:rPr>
      </w:pPr>
      <w:r w:rsidRPr="00895193">
        <w:rPr>
          <w:color w:val="000000"/>
          <w:sz w:val="22"/>
          <w:szCs w:val="22"/>
        </w:rPr>
        <w:t>W praktyce poszczególne etapy przeważnie się zazębiają, a niekiedy niektóre z nich przebiegają równocześnie (np. nagrzewanie części i topienie lutu).</w:t>
      </w:r>
    </w:p>
    <w:p w:rsidR="00D40963" w:rsidRDefault="00895193" w:rsidP="00895193">
      <w:pPr>
        <w:pStyle w:val="NormalnyWeb"/>
        <w:shd w:val="clear" w:color="auto" w:fill="FFFFFF"/>
        <w:spacing w:before="0" w:beforeAutospacing="0" w:after="0" w:afterAutospacing="0"/>
      </w:pPr>
      <w:r w:rsidRPr="00895193">
        <w:rPr>
          <w:color w:val="000000"/>
          <w:sz w:val="22"/>
          <w:szCs w:val="22"/>
        </w:rPr>
        <w:t>Trwałość lutowanego połączenia w dużym stopniu zależy od przylegania lutu do połączonych powierzchni, co z kolei jest uzależnione od zdolności zwilżania, tj. zdolności pokrywania powierzchni lutowanych części cienką, równomierną i nieprzerwaną powłoką ciekłego spoiwa. Warunkiem zwilżania jest, by siły przyciągania między cząsteczkami ciekłego lutu a cząsteczkami lutowanych metali (zw. siłami adhezji) były większe od sił spójności pomiędzy cząsteczkami ciekłego lutu (zw. siłami kohezji). Jak widać, </w:t>
      </w:r>
      <w:r w:rsidRPr="00895193">
        <w:rPr>
          <w:rStyle w:val="Pogrubienie"/>
          <w:color w:val="000000"/>
          <w:sz w:val="22"/>
          <w:szCs w:val="22"/>
        </w:rPr>
        <w:t>lutowanie twarde </w:t>
      </w:r>
      <w:r w:rsidRPr="00895193">
        <w:rPr>
          <w:color w:val="000000"/>
          <w:sz w:val="22"/>
          <w:szCs w:val="22"/>
        </w:rPr>
        <w:t>i lutowanie miękkie (</w:t>
      </w:r>
      <w:r w:rsidRPr="00895193">
        <w:rPr>
          <w:rStyle w:val="Pogrubienie"/>
          <w:color w:val="000000"/>
          <w:sz w:val="22"/>
          <w:szCs w:val="22"/>
        </w:rPr>
        <w:t>luty miękkie</w:t>
      </w:r>
      <w:r w:rsidRPr="00895193">
        <w:rPr>
          <w:color w:val="000000"/>
          <w:sz w:val="22"/>
          <w:szCs w:val="22"/>
        </w:rPr>
        <w:t>), to procesy, których przeprowadzenie wymaga dużej wiedzy specjalistycznej.</w:t>
      </w:r>
      <w:r w:rsidR="00D40963" w:rsidRPr="00D40963">
        <w:t xml:space="preserve"> </w:t>
      </w:r>
    </w:p>
    <w:p w:rsidR="00D40963" w:rsidRDefault="00D40963" w:rsidP="00895193">
      <w:pPr>
        <w:pStyle w:val="NormalnyWeb"/>
        <w:shd w:val="clear" w:color="auto" w:fill="FFFFFF"/>
        <w:spacing w:before="0" w:beforeAutospacing="0" w:after="0" w:afterAutospacing="0"/>
      </w:pPr>
    </w:p>
    <w:p w:rsidR="00D40963" w:rsidRDefault="00D40963" w:rsidP="00895193">
      <w:pPr>
        <w:pStyle w:val="NormalnyWeb"/>
        <w:shd w:val="clear" w:color="auto" w:fill="FFFFFF"/>
        <w:spacing w:before="0" w:beforeAutospacing="0" w:after="0" w:afterAutospacing="0"/>
      </w:pPr>
    </w:p>
    <w:p w:rsidR="00D40963" w:rsidRDefault="00D40963" w:rsidP="00895193">
      <w:pPr>
        <w:pStyle w:val="NormalnyWeb"/>
        <w:shd w:val="clear" w:color="auto" w:fill="FFFFFF"/>
        <w:spacing w:before="0" w:beforeAutospacing="0" w:after="0" w:afterAutospacing="0"/>
      </w:pPr>
      <w:r>
        <w:t>Filmik lutowanie miękkie:</w:t>
      </w:r>
    </w:p>
    <w:p w:rsidR="00D40963" w:rsidRDefault="00AF0260" w:rsidP="00895193">
      <w:pPr>
        <w:pStyle w:val="NormalnyWeb"/>
        <w:shd w:val="clear" w:color="auto" w:fill="FFFFFF"/>
        <w:spacing w:before="0" w:beforeAutospacing="0" w:after="0" w:afterAutospacing="0"/>
      </w:pPr>
      <w:hyperlink r:id="rId25" w:history="1">
        <w:r w:rsidR="00CB7AD4">
          <w:rPr>
            <w:rStyle w:val="Hipercze"/>
          </w:rPr>
          <w:t>https://www.bing.com/videos/search?q=lutowanie+mi%c4%99kkie+rur+miedzianych&amp;&amp;view=detail&amp;mid=7FD16D9FBED97CAB410E7FD16D9FBED97CAB410E&amp;&amp;FORM=VRDGAR&amp;ru=%2Fvideos%2Fsearch%3Fq%3Dlutowanie%2520mi%25C4%2599kkie%2520rur%2520miedzianych%26qs%3DAS%26form%3DQBVDMH%26sp%3D3%26ghc%3D1%26pq%3Dlutowanie%2520mi%25C4%2599kkie%26sk%3DAS2%26sc%3D8-17%26cvid%3D8FCECEC71D2B48DE93472C951BE1DCB6</w:t>
        </w:r>
      </w:hyperlink>
    </w:p>
    <w:p w:rsidR="00D40963" w:rsidRDefault="00D40963" w:rsidP="00895193">
      <w:pPr>
        <w:pStyle w:val="NormalnyWeb"/>
        <w:shd w:val="clear" w:color="auto" w:fill="FFFFFF"/>
        <w:spacing w:before="0" w:beforeAutospacing="0" w:after="0" w:afterAutospacing="0"/>
      </w:pPr>
    </w:p>
    <w:p w:rsidR="00D40963" w:rsidRDefault="00D40963" w:rsidP="00895193">
      <w:pPr>
        <w:pStyle w:val="NormalnyWeb"/>
        <w:shd w:val="clear" w:color="auto" w:fill="FFFFFF"/>
        <w:spacing w:before="0" w:beforeAutospacing="0" w:after="0" w:afterAutospacing="0"/>
      </w:pPr>
      <w:r>
        <w:t>Filmik lutowanie twarde:</w:t>
      </w:r>
    </w:p>
    <w:p w:rsidR="00895193" w:rsidRPr="00895193" w:rsidRDefault="00AF0260" w:rsidP="00895193">
      <w:pPr>
        <w:pStyle w:val="NormalnyWeb"/>
        <w:shd w:val="clear" w:color="auto" w:fill="FFFFFF"/>
        <w:spacing w:before="0" w:beforeAutospacing="0" w:after="0" w:afterAutospacing="0"/>
        <w:rPr>
          <w:color w:val="000000"/>
          <w:sz w:val="22"/>
          <w:szCs w:val="22"/>
        </w:rPr>
      </w:pPr>
      <w:hyperlink r:id="rId26" w:history="1">
        <w:r w:rsidR="00D40963">
          <w:rPr>
            <w:rStyle w:val="Hipercze"/>
          </w:rPr>
          <w:t>https://www.bing.com/videos/search?q=zaciskanie+rur+miedzianych&amp;&amp;view=detail&amp;mid=340FC4DC03DA021C749E340FC4DC03DA021C749E&amp;&amp;FORM=VDRVRV</w:t>
        </w:r>
      </w:hyperlink>
    </w:p>
    <w:p w:rsidR="00E739BB" w:rsidRPr="00895193" w:rsidRDefault="00E739BB" w:rsidP="002C2E1C">
      <w:pPr>
        <w:spacing w:line="276" w:lineRule="auto"/>
        <w:jc w:val="both"/>
        <w:rPr>
          <w:sz w:val="22"/>
          <w:szCs w:val="22"/>
        </w:rPr>
      </w:pPr>
    </w:p>
    <w:p w:rsidR="00F14D4B" w:rsidRPr="00895193" w:rsidRDefault="00F14D4B" w:rsidP="002C2E1C">
      <w:pPr>
        <w:spacing w:line="276" w:lineRule="auto"/>
        <w:jc w:val="both"/>
        <w:rPr>
          <w:sz w:val="22"/>
          <w:szCs w:val="22"/>
        </w:rPr>
      </w:pPr>
    </w:p>
    <w:p w:rsidR="00C5753C" w:rsidRPr="00895193" w:rsidRDefault="00707F42" w:rsidP="002C2E1C">
      <w:pPr>
        <w:spacing w:line="276" w:lineRule="auto"/>
        <w:jc w:val="both"/>
        <w:rPr>
          <w:sz w:val="22"/>
          <w:szCs w:val="22"/>
        </w:rPr>
      </w:pPr>
      <w:r>
        <w:rPr>
          <w:sz w:val="22"/>
          <w:szCs w:val="22"/>
        </w:rPr>
        <w:t>Źródło:</w:t>
      </w:r>
      <w:r w:rsidRPr="00707F42">
        <w:t xml:space="preserve"> </w:t>
      </w:r>
      <w:hyperlink r:id="rId27" w:history="1">
        <w:r>
          <w:rPr>
            <w:rStyle w:val="Hipercze"/>
          </w:rPr>
          <w:t>https://lut-spaw.com.pl/portfolio/proces-lutowania/</w:t>
        </w:r>
      </w:hyperlink>
    </w:p>
    <w:p w:rsidR="00F14D4B" w:rsidRPr="00D60B5E" w:rsidRDefault="00F14D4B" w:rsidP="002C2E1C">
      <w:pPr>
        <w:spacing w:line="276" w:lineRule="auto"/>
        <w:jc w:val="both"/>
        <w:rPr>
          <w:sz w:val="22"/>
          <w:szCs w:val="22"/>
        </w:rPr>
      </w:pPr>
    </w:p>
    <w:p w:rsidR="003827E0" w:rsidRPr="00D60B5E" w:rsidRDefault="00801397" w:rsidP="002C2E1C">
      <w:pPr>
        <w:spacing w:line="276" w:lineRule="auto"/>
        <w:jc w:val="both"/>
        <w:rPr>
          <w:b/>
          <w:iCs/>
          <w:sz w:val="22"/>
          <w:szCs w:val="22"/>
        </w:rPr>
      </w:pPr>
      <w:r w:rsidRPr="00D60B5E">
        <w:rPr>
          <w:b/>
          <w:iCs/>
          <w:sz w:val="22"/>
          <w:szCs w:val="22"/>
        </w:rPr>
        <w:t>Lekcja</w:t>
      </w:r>
      <w:r w:rsidR="00E739BB" w:rsidRPr="00D60B5E">
        <w:rPr>
          <w:b/>
          <w:iCs/>
          <w:sz w:val="22"/>
          <w:szCs w:val="22"/>
        </w:rPr>
        <w:t xml:space="preserve"> 20</w:t>
      </w:r>
    </w:p>
    <w:p w:rsidR="006339BC" w:rsidRDefault="006339BC" w:rsidP="002C2E1C">
      <w:pPr>
        <w:spacing w:line="276" w:lineRule="auto"/>
        <w:jc w:val="both"/>
        <w:rPr>
          <w:sz w:val="22"/>
          <w:szCs w:val="22"/>
        </w:rPr>
      </w:pPr>
      <w:r w:rsidRPr="00D60B5E">
        <w:rPr>
          <w:b/>
          <w:iCs/>
          <w:sz w:val="22"/>
          <w:szCs w:val="22"/>
        </w:rPr>
        <w:t xml:space="preserve">Temat: </w:t>
      </w:r>
      <w:r w:rsidR="00F14D4B" w:rsidRPr="00D60B5E">
        <w:rPr>
          <w:sz w:val="22"/>
          <w:szCs w:val="22"/>
        </w:rPr>
        <w:t>Zaciskanie</w:t>
      </w:r>
    </w:p>
    <w:p w:rsidR="00FB6FC7" w:rsidRPr="00D60B5E" w:rsidRDefault="00FB6FC7" w:rsidP="002C2E1C">
      <w:pPr>
        <w:spacing w:line="276" w:lineRule="auto"/>
        <w:jc w:val="both"/>
        <w:rPr>
          <w:b/>
          <w:iCs/>
          <w:sz w:val="22"/>
          <w:szCs w:val="22"/>
        </w:rPr>
      </w:pPr>
    </w:p>
    <w:p w:rsidR="003827E0" w:rsidRDefault="001438E1" w:rsidP="002C2E1C">
      <w:pPr>
        <w:spacing w:line="276" w:lineRule="auto"/>
        <w:jc w:val="both"/>
        <w:rPr>
          <w:iCs/>
          <w:sz w:val="22"/>
          <w:szCs w:val="22"/>
        </w:rPr>
      </w:pPr>
      <w:r>
        <w:rPr>
          <w:iCs/>
          <w:sz w:val="22"/>
          <w:szCs w:val="22"/>
        </w:rPr>
        <w:t>Zaciskanie polega na łączeniu rur i złączek różnymi metodami:</w:t>
      </w:r>
    </w:p>
    <w:p w:rsidR="001438E1" w:rsidRDefault="001438E1" w:rsidP="002C2E1C">
      <w:pPr>
        <w:spacing w:line="276" w:lineRule="auto"/>
        <w:jc w:val="both"/>
        <w:rPr>
          <w:iCs/>
          <w:sz w:val="22"/>
          <w:szCs w:val="22"/>
        </w:rPr>
      </w:pPr>
    </w:p>
    <w:p w:rsidR="001438E1" w:rsidRDefault="001438E1" w:rsidP="002C2E1C">
      <w:pPr>
        <w:spacing w:line="276" w:lineRule="auto"/>
        <w:jc w:val="both"/>
        <w:rPr>
          <w:iCs/>
          <w:sz w:val="22"/>
          <w:szCs w:val="22"/>
        </w:rPr>
      </w:pPr>
      <w:r>
        <w:rPr>
          <w:iCs/>
          <w:sz w:val="22"/>
          <w:szCs w:val="22"/>
        </w:rPr>
        <w:t>Zaciskanie przez skręcanie za pomocą kluczy monterskich filmiki:</w:t>
      </w:r>
    </w:p>
    <w:p w:rsidR="001438E1" w:rsidRDefault="00AF0260" w:rsidP="002C2E1C">
      <w:pPr>
        <w:spacing w:line="276" w:lineRule="auto"/>
        <w:jc w:val="both"/>
      </w:pPr>
      <w:hyperlink r:id="rId28" w:history="1">
        <w:r w:rsidR="001438E1">
          <w:rPr>
            <w:rStyle w:val="Hipercze"/>
          </w:rPr>
          <w:t>https://www.bing.com/videos/search?q=zaciskanie+rur+miedzianych&amp;&amp;view=detail&amp;mid=0C26D2DAEC63C885AEB80C26D2DAEC63C885AEB8&amp;&amp;FORM=VDRVRV</w:t>
        </w:r>
      </w:hyperlink>
    </w:p>
    <w:p w:rsidR="001438E1" w:rsidRDefault="001438E1" w:rsidP="002C2E1C">
      <w:pPr>
        <w:spacing w:line="276" w:lineRule="auto"/>
        <w:jc w:val="both"/>
        <w:rPr>
          <w:iCs/>
          <w:sz w:val="22"/>
          <w:szCs w:val="22"/>
        </w:rPr>
      </w:pPr>
    </w:p>
    <w:p w:rsidR="001438E1" w:rsidRDefault="00AF0260" w:rsidP="002C2E1C">
      <w:pPr>
        <w:spacing w:line="276" w:lineRule="auto"/>
        <w:jc w:val="both"/>
      </w:pPr>
      <w:hyperlink r:id="rId29" w:history="1">
        <w:r w:rsidR="00CB7AD4">
          <w:rPr>
            <w:rStyle w:val="Hipercze"/>
          </w:rPr>
          <w:t>https://www.bing.com/videos/search?q=z%c5%82%c4%85czki+samozaciskowe+do+instalacji+wodnej&amp;ru=%2fvideos%2fsearch%3fq%3dz%25C5%2582%25C4%2585czki%2520samozaciskowe%2520do%2520instalacji%2520wodnej%26qs%3dSC%26form%3dQBVDMH%26sp%3d1%26pq%3dz%25C5%2582aczki%2520samzaciskowe%26sc%3d1-20%26cvid%3dF2E890BCD1A4421688FF7EA8C83861F4&amp;view=detail&amp;mid=E0587DD8B7DF81DECFCEE0587DD8B7DF81DECFCE&amp;&amp;FORM=VDRVRV</w:t>
        </w:r>
      </w:hyperlink>
    </w:p>
    <w:p w:rsidR="00CB7AD4" w:rsidRDefault="00CB7AD4" w:rsidP="002C2E1C">
      <w:pPr>
        <w:spacing w:line="276" w:lineRule="auto"/>
        <w:jc w:val="both"/>
      </w:pPr>
    </w:p>
    <w:p w:rsidR="00CB7AD4" w:rsidRDefault="00AF0260" w:rsidP="002C2E1C">
      <w:pPr>
        <w:spacing w:line="276" w:lineRule="auto"/>
        <w:jc w:val="both"/>
      </w:pPr>
      <w:hyperlink r:id="rId30" w:history="1">
        <w:r w:rsidR="00CB7AD4">
          <w:rPr>
            <w:rStyle w:val="Hipercze"/>
          </w:rPr>
          <w:t>https://www.bing.com/videos/search?q=z%c5%82%c4%85czki+samozaciskowe+do+instalacji+wodnej&amp;ru=%2fvideos%2fsearch%3fq%3dz%25C5%2582%25C4%2585czki%2520samozaciskowe%2520do%2520instalacji%2520wodnej%26qs%3dSC%26form%3dQBVDMH%26sp%3d1%26pq%3dz%25C5%2582aczki%2520samzaciskowe%26sc%3d1-20%26cvid%3dF2E890BCD1A4421688FF7EA8C83861F4&amp;view=detail&amp;mid=C9BA57709B289B844E09C9BA57709B289B844E09&amp;&amp;FORM=VDRVRV</w:t>
        </w:r>
      </w:hyperlink>
    </w:p>
    <w:p w:rsidR="00CB7AD4" w:rsidRDefault="00CB7AD4" w:rsidP="002C2E1C">
      <w:pPr>
        <w:spacing w:line="276" w:lineRule="auto"/>
        <w:jc w:val="both"/>
        <w:rPr>
          <w:iCs/>
          <w:sz w:val="22"/>
          <w:szCs w:val="22"/>
        </w:rPr>
      </w:pPr>
    </w:p>
    <w:p w:rsidR="001438E1" w:rsidRDefault="001438E1" w:rsidP="002C2E1C">
      <w:pPr>
        <w:spacing w:line="276" w:lineRule="auto"/>
        <w:jc w:val="both"/>
        <w:rPr>
          <w:iCs/>
          <w:sz w:val="22"/>
          <w:szCs w:val="22"/>
        </w:rPr>
      </w:pPr>
      <w:r>
        <w:rPr>
          <w:iCs/>
          <w:sz w:val="22"/>
          <w:szCs w:val="22"/>
        </w:rPr>
        <w:t xml:space="preserve">Zaciskanie </w:t>
      </w:r>
      <w:proofErr w:type="spellStart"/>
      <w:r>
        <w:rPr>
          <w:iCs/>
          <w:sz w:val="22"/>
          <w:szCs w:val="22"/>
        </w:rPr>
        <w:t>zaciskarką</w:t>
      </w:r>
      <w:proofErr w:type="spellEnd"/>
      <w:r>
        <w:rPr>
          <w:iCs/>
          <w:sz w:val="22"/>
          <w:szCs w:val="22"/>
        </w:rPr>
        <w:t xml:space="preserve"> </w:t>
      </w:r>
      <w:r w:rsidR="00D40963">
        <w:rPr>
          <w:iCs/>
          <w:sz w:val="22"/>
          <w:szCs w:val="22"/>
        </w:rPr>
        <w:t>osiową filmik:</w:t>
      </w:r>
    </w:p>
    <w:p w:rsidR="001438E1" w:rsidRDefault="00AF0260" w:rsidP="002C2E1C">
      <w:pPr>
        <w:spacing w:line="276" w:lineRule="auto"/>
        <w:jc w:val="both"/>
      </w:pPr>
      <w:hyperlink r:id="rId31" w:history="1">
        <w:r w:rsidR="00D40963">
          <w:rPr>
            <w:rStyle w:val="Hipercze"/>
          </w:rPr>
          <w:t>https://www.bing.com/videos/search?q=zaciskanie+rur++osiowe&amp;&amp;view=detail&amp;mid=A62D03B0981F72DC7140A62D03B0981F72DC7140&amp;&amp;FORM=VRDGAR&amp;ru=%2Fvideos%2Fsearch%3Fq%3Dzaciskanie%2520rur%2520%2520osiowe%26qs%3Dn%26form%3DQBVDMH%26sp%3D-1%26pq%3Dzaciskanie%2520rur%2520osiowe%26sc%3D0-21%26sk%3D%26cvid%3D32AB2A64E13F4AFBA1062C6C86CDC349</w:t>
        </w:r>
      </w:hyperlink>
    </w:p>
    <w:p w:rsidR="00D40963" w:rsidRDefault="00D40963" w:rsidP="002C2E1C">
      <w:pPr>
        <w:spacing w:line="276" w:lineRule="auto"/>
        <w:jc w:val="both"/>
        <w:rPr>
          <w:iCs/>
          <w:sz w:val="22"/>
          <w:szCs w:val="22"/>
        </w:rPr>
      </w:pPr>
    </w:p>
    <w:p w:rsidR="00D40963" w:rsidRDefault="00D40963" w:rsidP="002C2E1C">
      <w:pPr>
        <w:spacing w:line="276" w:lineRule="auto"/>
        <w:jc w:val="both"/>
        <w:rPr>
          <w:iCs/>
          <w:sz w:val="22"/>
          <w:szCs w:val="22"/>
        </w:rPr>
      </w:pPr>
    </w:p>
    <w:p w:rsidR="001438E1" w:rsidRDefault="001438E1" w:rsidP="001438E1">
      <w:pPr>
        <w:spacing w:line="276" w:lineRule="auto"/>
      </w:pPr>
      <w:r>
        <w:rPr>
          <w:iCs/>
          <w:sz w:val="22"/>
          <w:szCs w:val="22"/>
        </w:rPr>
        <w:t xml:space="preserve">Zaciskanie </w:t>
      </w:r>
      <w:proofErr w:type="spellStart"/>
      <w:r>
        <w:rPr>
          <w:iCs/>
          <w:sz w:val="22"/>
          <w:szCs w:val="22"/>
        </w:rPr>
        <w:t>zaciskarką</w:t>
      </w:r>
      <w:proofErr w:type="spellEnd"/>
      <w:r>
        <w:rPr>
          <w:iCs/>
          <w:sz w:val="22"/>
          <w:szCs w:val="22"/>
        </w:rPr>
        <w:t xml:space="preserve"> promieniową filmik: </w:t>
      </w:r>
      <w:hyperlink r:id="rId32" w:history="1">
        <w:r>
          <w:rPr>
            <w:rStyle w:val="Hipercze"/>
          </w:rPr>
          <w:t>https://www.bing.com/videos/search?q=zaciskanie+rur+miedzianych&amp;&amp;view=detail&amp;mid=140E1E2BC30063E13F76140E1E2BC30063E13F76&amp;rvsmid=D500114B28AB2BF05770D500114B28AB2BF05770&amp;FORM=VDQVAP</w:t>
        </w:r>
      </w:hyperlink>
    </w:p>
    <w:p w:rsidR="00D40963" w:rsidRDefault="00D40963" w:rsidP="001438E1">
      <w:pPr>
        <w:spacing w:line="276" w:lineRule="auto"/>
      </w:pPr>
    </w:p>
    <w:p w:rsidR="00D40963" w:rsidRDefault="00AF0260" w:rsidP="00D40963">
      <w:pPr>
        <w:spacing w:line="276" w:lineRule="auto"/>
        <w:jc w:val="both"/>
        <w:rPr>
          <w:iCs/>
          <w:sz w:val="22"/>
          <w:szCs w:val="22"/>
        </w:rPr>
      </w:pPr>
      <w:hyperlink r:id="rId33" w:history="1">
        <w:r w:rsidR="00D40963">
          <w:rPr>
            <w:rStyle w:val="Hipercze"/>
          </w:rPr>
          <w:t>https://www.bing.com/videos/search?q=zaciskanie+rur+miedzianych&amp;&amp;view=detail&amp;mid=D4498FE3F1D29DDC7AC8D4498FE3F1D29DDC7AC8&amp;&amp;FORM=VDRVRV</w:t>
        </w:r>
      </w:hyperlink>
    </w:p>
    <w:p w:rsidR="00D40963" w:rsidRDefault="00D40963" w:rsidP="001438E1">
      <w:pPr>
        <w:spacing w:line="276" w:lineRule="auto"/>
      </w:pPr>
    </w:p>
    <w:p w:rsidR="00E739BB" w:rsidRPr="00D60B5E" w:rsidRDefault="001438E1" w:rsidP="001438E1">
      <w:pPr>
        <w:spacing w:line="276" w:lineRule="auto"/>
        <w:rPr>
          <w:iCs/>
          <w:sz w:val="22"/>
          <w:szCs w:val="22"/>
        </w:rPr>
      </w:pPr>
      <w:r>
        <w:rPr>
          <w:iCs/>
          <w:sz w:val="22"/>
          <w:szCs w:val="22"/>
        </w:rPr>
        <w:t>Samo zaciskanie w złączce</w:t>
      </w:r>
    </w:p>
    <w:p w:rsidR="00F14D4B" w:rsidRPr="00D60B5E" w:rsidRDefault="00AF0260" w:rsidP="002C2E1C">
      <w:pPr>
        <w:spacing w:line="276" w:lineRule="auto"/>
        <w:jc w:val="both"/>
        <w:rPr>
          <w:iCs/>
          <w:sz w:val="22"/>
          <w:szCs w:val="22"/>
        </w:rPr>
      </w:pPr>
      <w:hyperlink r:id="rId34" w:history="1">
        <w:r w:rsidR="00CB7AD4">
          <w:rPr>
            <w:rStyle w:val="Hipercze"/>
          </w:rPr>
          <w:t>https://www.bing.com/videos/search?q=z%c5%82%c4%85czki+samozaciskowe+do+instalacji+wodnej&amp;&amp;view=detail&amp;mid=B90A142098D0676516FDB90A142098D0676516FD&amp;&amp;FORM=VRDGAR&amp;ru=%2Fvideos%2Fsearch%3Fq%3Dz%25C5%2582%25C4%2585czki%2520samozaciskowe%2520do%2520instalacji%2520wodnej%26qs%3DSC%26form%3DQBVDMH%26sp%3D1%26pq%3Dz%25C5%2582aczki%2520samzaciskowe%26sc%3D1-20%26cvid%3DF2E890BCD1A4421688FF7EA8C83861F4</w:t>
        </w:r>
      </w:hyperlink>
    </w:p>
    <w:p w:rsidR="00F14D4B" w:rsidRDefault="00F14D4B" w:rsidP="002C2E1C">
      <w:pPr>
        <w:spacing w:line="276" w:lineRule="auto"/>
        <w:jc w:val="both"/>
        <w:rPr>
          <w:iCs/>
          <w:sz w:val="22"/>
          <w:szCs w:val="22"/>
        </w:rPr>
      </w:pPr>
    </w:p>
    <w:p w:rsidR="00EC64FE" w:rsidRPr="00D60B5E" w:rsidRDefault="00EC64FE" w:rsidP="002C2E1C">
      <w:pPr>
        <w:spacing w:line="276" w:lineRule="auto"/>
        <w:jc w:val="both"/>
        <w:rPr>
          <w:iCs/>
          <w:sz w:val="22"/>
          <w:szCs w:val="22"/>
        </w:rPr>
      </w:pPr>
    </w:p>
    <w:p w:rsidR="006339BC" w:rsidRPr="00D60B5E" w:rsidRDefault="00801397" w:rsidP="002C2E1C">
      <w:pPr>
        <w:spacing w:line="276" w:lineRule="auto"/>
        <w:jc w:val="both"/>
        <w:rPr>
          <w:b/>
          <w:iCs/>
          <w:sz w:val="22"/>
          <w:szCs w:val="22"/>
        </w:rPr>
      </w:pPr>
      <w:r w:rsidRPr="00D60B5E">
        <w:rPr>
          <w:b/>
          <w:iCs/>
          <w:sz w:val="22"/>
          <w:szCs w:val="22"/>
        </w:rPr>
        <w:t>Lekcja</w:t>
      </w:r>
      <w:r w:rsidR="00E739BB" w:rsidRPr="00D60B5E">
        <w:rPr>
          <w:b/>
          <w:iCs/>
          <w:sz w:val="22"/>
          <w:szCs w:val="22"/>
        </w:rPr>
        <w:t xml:space="preserve"> 21</w:t>
      </w:r>
    </w:p>
    <w:p w:rsidR="00E36CE4" w:rsidRPr="00D60B5E" w:rsidRDefault="00E36CE4" w:rsidP="002C2E1C">
      <w:pPr>
        <w:jc w:val="both"/>
        <w:rPr>
          <w:b/>
          <w:sz w:val="22"/>
          <w:szCs w:val="22"/>
        </w:rPr>
      </w:pPr>
      <w:r w:rsidRPr="00D60B5E">
        <w:rPr>
          <w:b/>
          <w:sz w:val="22"/>
          <w:szCs w:val="22"/>
        </w:rPr>
        <w:t xml:space="preserve">Temat: </w:t>
      </w:r>
      <w:r w:rsidR="00F14D4B" w:rsidRPr="00D60B5E">
        <w:rPr>
          <w:sz w:val="22"/>
          <w:szCs w:val="22"/>
        </w:rPr>
        <w:t>Zgrzewanie</w:t>
      </w:r>
    </w:p>
    <w:p w:rsidR="00E36CE4" w:rsidRPr="00D60B5E" w:rsidRDefault="00E36CE4" w:rsidP="002C2E1C">
      <w:pPr>
        <w:jc w:val="both"/>
        <w:rPr>
          <w:sz w:val="22"/>
          <w:szCs w:val="22"/>
        </w:rPr>
      </w:pPr>
    </w:p>
    <w:p w:rsidR="00E739BB" w:rsidRDefault="00F9286C" w:rsidP="002C2E1C">
      <w:pPr>
        <w:spacing w:line="276" w:lineRule="auto"/>
        <w:jc w:val="both"/>
        <w:rPr>
          <w:bCs/>
          <w:sz w:val="22"/>
          <w:szCs w:val="22"/>
        </w:rPr>
      </w:pPr>
      <w:r>
        <w:rPr>
          <w:bCs/>
          <w:sz w:val="22"/>
          <w:szCs w:val="22"/>
        </w:rPr>
        <w:t>Łączenie dwóch materiałów za pomocą temperatury dostarczanej do połączenia różnymi metodami:</w:t>
      </w:r>
    </w:p>
    <w:p w:rsidR="00F9286C" w:rsidRDefault="00F9286C" w:rsidP="002C2E1C">
      <w:pPr>
        <w:spacing w:line="276" w:lineRule="auto"/>
        <w:jc w:val="both"/>
        <w:rPr>
          <w:bCs/>
          <w:sz w:val="22"/>
          <w:szCs w:val="22"/>
        </w:rPr>
      </w:pPr>
    </w:p>
    <w:p w:rsidR="00EC64FE" w:rsidRDefault="00F9286C" w:rsidP="002C2E1C">
      <w:pPr>
        <w:spacing w:line="276" w:lineRule="auto"/>
        <w:jc w:val="both"/>
        <w:rPr>
          <w:bCs/>
          <w:sz w:val="22"/>
          <w:szCs w:val="22"/>
        </w:rPr>
      </w:pPr>
      <w:r>
        <w:rPr>
          <w:bCs/>
          <w:sz w:val="22"/>
          <w:szCs w:val="22"/>
        </w:rPr>
        <w:lastRenderedPageBreak/>
        <w:t xml:space="preserve">- podgrzewanie </w:t>
      </w:r>
    </w:p>
    <w:p w:rsidR="00F9286C" w:rsidRDefault="00F9286C" w:rsidP="002C2E1C">
      <w:pPr>
        <w:spacing w:line="276" w:lineRule="auto"/>
        <w:jc w:val="both"/>
        <w:rPr>
          <w:bCs/>
          <w:sz w:val="22"/>
          <w:szCs w:val="22"/>
        </w:rPr>
      </w:pPr>
      <w:r>
        <w:rPr>
          <w:bCs/>
          <w:sz w:val="22"/>
          <w:szCs w:val="22"/>
        </w:rPr>
        <w:t>Rury z PP</w:t>
      </w:r>
      <w:r w:rsidR="006E5DE4">
        <w:rPr>
          <w:bCs/>
          <w:sz w:val="22"/>
          <w:szCs w:val="22"/>
        </w:rPr>
        <w:t xml:space="preserve"> kielichowe</w:t>
      </w:r>
    </w:p>
    <w:p w:rsidR="00F9286C" w:rsidRDefault="00AF0260" w:rsidP="002C2E1C">
      <w:pPr>
        <w:spacing w:line="276" w:lineRule="auto"/>
        <w:jc w:val="both"/>
      </w:pPr>
      <w:hyperlink r:id="rId35" w:history="1">
        <w:r w:rsidR="00F9286C">
          <w:rPr>
            <w:rStyle w:val="Hipercze"/>
          </w:rPr>
          <w:t>https://www.bing.com/videos/search?q=zgrzewanie+rur+pp-r&amp;ru=%2fsearch%3fq%3dzgrzewanie%2brur%2bpp-r%26qs%3dAS%26pq%3dzgrzewanie%2brur%26sk%3dAS1%26sc%3d8-14%26cvid%3d6B469829E50843E7B53582716A6F3944%26FORM%3dQBRE%26sp%3d2&amp;view=detail&amp;mid=0535E80B7B98E27151C40535E80B7B98E27151C4&amp;&amp;mmscn=vwrc&amp;FORM=VDRVRV</w:t>
        </w:r>
      </w:hyperlink>
    </w:p>
    <w:p w:rsidR="006E5DE4" w:rsidRDefault="006E5DE4" w:rsidP="002C2E1C">
      <w:pPr>
        <w:spacing w:line="276" w:lineRule="auto"/>
        <w:jc w:val="both"/>
      </w:pPr>
    </w:p>
    <w:p w:rsidR="006E5DE4" w:rsidRDefault="006E5DE4" w:rsidP="002C2E1C">
      <w:pPr>
        <w:spacing w:line="276" w:lineRule="auto"/>
        <w:jc w:val="both"/>
        <w:rPr>
          <w:bCs/>
          <w:sz w:val="22"/>
          <w:szCs w:val="22"/>
        </w:rPr>
      </w:pPr>
      <w:r>
        <w:t>Rury PE doczołowe</w:t>
      </w:r>
    </w:p>
    <w:p w:rsidR="00F9286C" w:rsidRDefault="00AF0260" w:rsidP="002C2E1C">
      <w:pPr>
        <w:spacing w:line="276" w:lineRule="auto"/>
        <w:jc w:val="both"/>
      </w:pPr>
      <w:hyperlink r:id="rId36" w:history="1">
        <w:r w:rsidR="006E5DE4">
          <w:rPr>
            <w:rStyle w:val="Hipercze"/>
          </w:rPr>
          <w:t>https://www.bing.com/videos/search?q=zgrzewanie+rur+pe&amp;docid=608019750727386801&amp;mid=30E463244E93DC6CCA3730E463244E93DC6CCA37&amp;view=detail&amp;FORM=VIRE</w:t>
        </w:r>
      </w:hyperlink>
    </w:p>
    <w:p w:rsidR="00246B4D" w:rsidRDefault="00246B4D" w:rsidP="00246B4D">
      <w:pPr>
        <w:spacing w:line="276" w:lineRule="auto"/>
        <w:jc w:val="both"/>
        <w:rPr>
          <w:bCs/>
          <w:sz w:val="22"/>
          <w:szCs w:val="22"/>
        </w:rPr>
      </w:pPr>
      <w:r>
        <w:t>Rury PE elektrooporowe</w:t>
      </w:r>
    </w:p>
    <w:p w:rsidR="00246B4D" w:rsidRDefault="00246B4D" w:rsidP="002C2E1C">
      <w:pPr>
        <w:spacing w:line="276" w:lineRule="auto"/>
        <w:jc w:val="both"/>
        <w:rPr>
          <w:bCs/>
          <w:sz w:val="22"/>
          <w:szCs w:val="22"/>
        </w:rPr>
      </w:pPr>
    </w:p>
    <w:p w:rsidR="00F9286C" w:rsidRDefault="00AF0260" w:rsidP="002C2E1C">
      <w:pPr>
        <w:spacing w:line="276" w:lineRule="auto"/>
        <w:jc w:val="both"/>
      </w:pPr>
      <w:hyperlink r:id="rId37" w:history="1">
        <w:r w:rsidR="00246B4D">
          <w:rPr>
            <w:rStyle w:val="Hipercze"/>
          </w:rPr>
          <w:t>https://www.bing.com/videos/search?q=zgrzewanie+rur+pe+elektrooporowe&amp;ru=%2fvideos%2fsearch%3fq%3dzgrzewanie%2520rur%2520pe%2520elektrooporowe%26qs%3dn%26form%3dQBVDMH%26sp%3d-1%26pq%3dzgrzewanie%2520rur%2520pe%2520elektrooporowe%26sc%3d0-32%26sk%3d%26cvid%3dE725D929B3DB47D7814AA9429A568B8A&amp;view=detail&amp;mid=5269C71617D565780B985269C71617D565780B98&amp;&amp;FORM=VDRVRV</w:t>
        </w:r>
      </w:hyperlink>
    </w:p>
    <w:p w:rsidR="00E42A79" w:rsidRDefault="00E42A79" w:rsidP="002C2E1C">
      <w:pPr>
        <w:spacing w:line="276" w:lineRule="auto"/>
        <w:jc w:val="both"/>
      </w:pPr>
    </w:p>
    <w:p w:rsidR="00E42A79" w:rsidRDefault="00E42A79" w:rsidP="002C2E1C">
      <w:pPr>
        <w:spacing w:line="276" w:lineRule="auto"/>
        <w:jc w:val="both"/>
        <w:rPr>
          <w:bCs/>
          <w:sz w:val="22"/>
          <w:szCs w:val="22"/>
        </w:rPr>
      </w:pPr>
      <w:r>
        <w:rPr>
          <w:bCs/>
          <w:sz w:val="22"/>
          <w:szCs w:val="22"/>
        </w:rPr>
        <w:t>blachy</w:t>
      </w:r>
    </w:p>
    <w:p w:rsidR="00E42A79" w:rsidRDefault="00AF0260" w:rsidP="002C2E1C">
      <w:pPr>
        <w:spacing w:line="276" w:lineRule="auto"/>
        <w:jc w:val="both"/>
        <w:rPr>
          <w:bCs/>
          <w:sz w:val="22"/>
          <w:szCs w:val="22"/>
        </w:rPr>
      </w:pPr>
      <w:hyperlink r:id="rId38" w:history="1">
        <w:r w:rsidR="00E42A79">
          <w:rPr>
            <w:rStyle w:val="Hipercze"/>
          </w:rPr>
          <w:t>https://www.bing.com/videos/search?q=zgrzewanie+punktowe&amp;&amp;view=detail&amp;mid=9A85B829ECC10B6E6F939A85B829ECC10B6E6F93&amp;rvsmid=D259EAE9660E245F0CE0D259EAE9660E245F0CE0&amp;FORM=VDRVRV</w:t>
        </w:r>
      </w:hyperlink>
    </w:p>
    <w:p w:rsidR="00E42A79" w:rsidRDefault="00E42A79" w:rsidP="002C2E1C">
      <w:pPr>
        <w:spacing w:line="276" w:lineRule="auto"/>
        <w:jc w:val="both"/>
        <w:rPr>
          <w:bCs/>
          <w:sz w:val="22"/>
          <w:szCs w:val="22"/>
        </w:rPr>
      </w:pPr>
    </w:p>
    <w:p w:rsidR="00E42A79" w:rsidRDefault="00E42A79" w:rsidP="002C2E1C">
      <w:pPr>
        <w:spacing w:line="276" w:lineRule="auto"/>
        <w:jc w:val="both"/>
        <w:rPr>
          <w:bCs/>
          <w:sz w:val="22"/>
          <w:szCs w:val="22"/>
        </w:rPr>
      </w:pPr>
    </w:p>
    <w:p w:rsidR="00E42A79" w:rsidRDefault="00E42A79" w:rsidP="002C2E1C">
      <w:pPr>
        <w:spacing w:line="276" w:lineRule="auto"/>
        <w:jc w:val="both"/>
        <w:rPr>
          <w:bCs/>
          <w:sz w:val="22"/>
          <w:szCs w:val="22"/>
        </w:rPr>
      </w:pPr>
    </w:p>
    <w:p w:rsidR="00EC64FE" w:rsidRDefault="00F9286C" w:rsidP="002C2E1C">
      <w:pPr>
        <w:spacing w:line="276" w:lineRule="auto"/>
        <w:jc w:val="both"/>
        <w:rPr>
          <w:bCs/>
          <w:sz w:val="22"/>
          <w:szCs w:val="22"/>
        </w:rPr>
      </w:pPr>
      <w:r>
        <w:rPr>
          <w:bCs/>
          <w:sz w:val="22"/>
          <w:szCs w:val="22"/>
        </w:rPr>
        <w:t xml:space="preserve">- tarcie </w:t>
      </w:r>
    </w:p>
    <w:p w:rsidR="00E42A79" w:rsidRDefault="00AF0260" w:rsidP="002C2E1C">
      <w:pPr>
        <w:spacing w:line="276" w:lineRule="auto"/>
        <w:jc w:val="both"/>
      </w:pPr>
      <w:hyperlink r:id="rId39" w:history="1">
        <w:r w:rsidR="00E42A79">
          <w:rPr>
            <w:rStyle w:val="Hipercze"/>
          </w:rPr>
          <w:t>https://www.bing.com/videos/search?q=zgrzewanie+tarciowe&amp;&amp;view=detail&amp;mid=24021B5A5AFBFEA2F27524021B5A5AFBFEA2F275&amp;&amp;FORM=VRDGAR&amp;ru=%2Fvideos%2Fsearch%3Fq%3Dzgrzewanie%2520tarciowe%26qs%3DAS%26form%3DQBVDMH%26sp%3D2%26pq%3Dzgrzewanie%2520tarciowe%26sk%3DHS1%26sc%3D4-19%26cvid%3D585CB467430F4BABB10A6660F90E57D3</w:t>
        </w:r>
      </w:hyperlink>
    </w:p>
    <w:p w:rsidR="00E42A79" w:rsidRDefault="00E42A79" w:rsidP="002C2E1C">
      <w:pPr>
        <w:spacing w:line="276" w:lineRule="auto"/>
        <w:jc w:val="both"/>
        <w:rPr>
          <w:bCs/>
          <w:sz w:val="22"/>
          <w:szCs w:val="22"/>
        </w:rPr>
      </w:pPr>
    </w:p>
    <w:p w:rsidR="00EC64FE" w:rsidRDefault="00F9286C" w:rsidP="002C2E1C">
      <w:pPr>
        <w:spacing w:line="276" w:lineRule="auto"/>
        <w:jc w:val="both"/>
        <w:rPr>
          <w:bCs/>
          <w:sz w:val="22"/>
          <w:szCs w:val="22"/>
        </w:rPr>
      </w:pPr>
      <w:r>
        <w:rPr>
          <w:bCs/>
          <w:sz w:val="22"/>
          <w:szCs w:val="22"/>
        </w:rPr>
        <w:t>- indukcja</w:t>
      </w:r>
    </w:p>
    <w:p w:rsidR="00EC64FE" w:rsidRDefault="00AF0260" w:rsidP="002C2E1C">
      <w:pPr>
        <w:spacing w:line="276" w:lineRule="auto"/>
        <w:jc w:val="both"/>
        <w:rPr>
          <w:bCs/>
          <w:sz w:val="22"/>
          <w:szCs w:val="22"/>
        </w:rPr>
      </w:pPr>
      <w:hyperlink r:id="rId40" w:history="1">
        <w:r w:rsidR="00E42A79">
          <w:rPr>
            <w:rStyle w:val="Hipercze"/>
          </w:rPr>
          <w:t>https://www.bing.com/videos/search?q=zgrzewanie+indukcyjne&amp;&amp;view=detail&amp;mid=3FAC87A9F6DE1892C2033FAC87A9F6DE1892C203&amp;&amp;FORM=VRDGAR&amp;ru=%2Fvideos%2Fsearch%3Fq%3Dzgrzewanie%2520indukcyjne%26qs%3DSC%26form%3DQBVDMH%26sp%3D1%26pq%3Dzgrzewanieindukcyjne%26sc%3D3-20%26cvid%3D3B590D42FFE64D029A3D31D41D63F0F1</w:t>
        </w:r>
      </w:hyperlink>
    </w:p>
    <w:p w:rsidR="00EC64FE" w:rsidRDefault="00EC64FE" w:rsidP="002C2E1C">
      <w:pPr>
        <w:spacing w:line="276" w:lineRule="auto"/>
        <w:jc w:val="both"/>
        <w:rPr>
          <w:bCs/>
          <w:sz w:val="22"/>
          <w:szCs w:val="22"/>
        </w:rPr>
      </w:pPr>
    </w:p>
    <w:p w:rsidR="00EC64FE" w:rsidRPr="00D60B5E" w:rsidRDefault="00EC64FE" w:rsidP="002C2E1C">
      <w:pPr>
        <w:spacing w:line="276" w:lineRule="auto"/>
        <w:jc w:val="both"/>
        <w:rPr>
          <w:bCs/>
          <w:sz w:val="22"/>
          <w:szCs w:val="22"/>
        </w:rPr>
      </w:pPr>
    </w:p>
    <w:p w:rsidR="00E36CE4" w:rsidRPr="00D60B5E" w:rsidRDefault="00E739BB" w:rsidP="002C2E1C">
      <w:pPr>
        <w:spacing w:line="276" w:lineRule="auto"/>
        <w:jc w:val="both"/>
        <w:rPr>
          <w:b/>
          <w:bCs/>
          <w:sz w:val="22"/>
          <w:szCs w:val="22"/>
        </w:rPr>
      </w:pPr>
      <w:r w:rsidRPr="00D60B5E">
        <w:rPr>
          <w:b/>
          <w:bCs/>
          <w:sz w:val="22"/>
          <w:szCs w:val="22"/>
        </w:rPr>
        <w:t>Lekcja 22</w:t>
      </w:r>
    </w:p>
    <w:p w:rsidR="00FE2266" w:rsidRPr="00D60B5E" w:rsidRDefault="00E36CE4" w:rsidP="002C2E1C">
      <w:pPr>
        <w:jc w:val="both"/>
        <w:rPr>
          <w:b/>
          <w:sz w:val="22"/>
          <w:szCs w:val="22"/>
        </w:rPr>
      </w:pPr>
      <w:r w:rsidRPr="00D60B5E">
        <w:rPr>
          <w:b/>
          <w:sz w:val="22"/>
          <w:szCs w:val="22"/>
        </w:rPr>
        <w:t xml:space="preserve">Temat: </w:t>
      </w:r>
      <w:r w:rsidR="00F14D4B" w:rsidRPr="00D60B5E">
        <w:rPr>
          <w:b/>
          <w:sz w:val="22"/>
          <w:szCs w:val="22"/>
        </w:rPr>
        <w:t>Przepisy bhp</w:t>
      </w:r>
    </w:p>
    <w:p w:rsidR="00E739BB" w:rsidRPr="00EC64FE" w:rsidRDefault="00AF0260" w:rsidP="002C2E1C">
      <w:pPr>
        <w:jc w:val="both"/>
        <w:rPr>
          <w:sz w:val="22"/>
          <w:szCs w:val="22"/>
        </w:rPr>
      </w:pPr>
      <w:hyperlink r:id="rId41" w:history="1">
        <w:r w:rsidR="00505EBD">
          <w:rPr>
            <w:rStyle w:val="Hipercze"/>
          </w:rPr>
          <w:t>https://www.bing.com/videos/search?q=bhp++instalacje+sanitarne&amp;&amp;view=detail&amp;mid=F4B3C1C686ECE731EFB3F4B3C1C686ECE731EFB3&amp;&amp;FORM=VRDGAR&amp;ru=%2Fvideos%2Fsearch%3</w:t>
        </w:r>
        <w:r w:rsidR="00505EBD">
          <w:rPr>
            <w:rStyle w:val="Hipercze"/>
          </w:rPr>
          <w:lastRenderedPageBreak/>
          <w:t>Fq%3Dbhp%2520%2520instalacje%2520sanitarne%26qs%3Dn%26form%3DQBVR%26sp%3D-1%26pq%3Dbhp%2520instalacje%2520sanitarne%26sc%3D0-24%26sk%3D%26cvid%3D8DAE65D932A248E8B742830FFE6A6A9A</w:t>
        </w:r>
      </w:hyperlink>
    </w:p>
    <w:p w:rsidR="00E739BB" w:rsidRDefault="00E739BB" w:rsidP="002C2E1C">
      <w:pPr>
        <w:jc w:val="both"/>
        <w:rPr>
          <w:sz w:val="22"/>
          <w:szCs w:val="22"/>
        </w:rPr>
      </w:pPr>
    </w:p>
    <w:p w:rsidR="00505EBD" w:rsidRPr="00EC64FE" w:rsidRDefault="00505EBD" w:rsidP="002C2E1C">
      <w:pPr>
        <w:jc w:val="both"/>
        <w:rPr>
          <w:sz w:val="22"/>
          <w:szCs w:val="22"/>
        </w:rPr>
      </w:pPr>
    </w:p>
    <w:p w:rsidR="00E739BB" w:rsidRPr="00D60B5E" w:rsidRDefault="00E739BB" w:rsidP="002C2E1C">
      <w:pPr>
        <w:spacing w:line="276" w:lineRule="auto"/>
        <w:jc w:val="both"/>
        <w:rPr>
          <w:b/>
          <w:bCs/>
          <w:sz w:val="22"/>
          <w:szCs w:val="22"/>
        </w:rPr>
      </w:pPr>
      <w:r w:rsidRPr="00D60B5E">
        <w:rPr>
          <w:b/>
          <w:bCs/>
          <w:sz w:val="22"/>
          <w:szCs w:val="22"/>
        </w:rPr>
        <w:t>Lekcja 23</w:t>
      </w:r>
    </w:p>
    <w:p w:rsidR="006256F3" w:rsidRPr="00675311" w:rsidRDefault="00E36CE4" w:rsidP="006256F3">
      <w:pPr>
        <w:autoSpaceDE w:val="0"/>
        <w:autoSpaceDN w:val="0"/>
        <w:adjustRightInd w:val="0"/>
        <w:rPr>
          <w:rFonts w:eastAsia="Calibri"/>
          <w:sz w:val="20"/>
          <w:szCs w:val="20"/>
        </w:rPr>
      </w:pPr>
      <w:r w:rsidRPr="00D60B5E">
        <w:rPr>
          <w:b/>
          <w:sz w:val="22"/>
          <w:szCs w:val="22"/>
        </w:rPr>
        <w:t xml:space="preserve">Temat: </w:t>
      </w:r>
      <w:r w:rsidR="006256F3" w:rsidRPr="00675311">
        <w:rPr>
          <w:rFonts w:eastAsia="Calibri"/>
          <w:sz w:val="20"/>
          <w:szCs w:val="20"/>
        </w:rPr>
        <w:t xml:space="preserve">Zadanie </w:t>
      </w:r>
      <w:r w:rsidR="006256F3">
        <w:rPr>
          <w:sz w:val="20"/>
          <w:szCs w:val="20"/>
        </w:rPr>
        <w:t>wodociągów i pojęcia podstawowe</w:t>
      </w:r>
    </w:p>
    <w:p w:rsidR="00B8766C" w:rsidRPr="00B8766C" w:rsidRDefault="00B8766C" w:rsidP="00B8766C">
      <w:pPr>
        <w:pStyle w:val="NormalnyWeb"/>
        <w:shd w:val="clear" w:color="auto" w:fill="FFFFFF"/>
        <w:spacing w:before="120" w:beforeAutospacing="0" w:after="120" w:afterAutospacing="0"/>
        <w:rPr>
          <w:color w:val="222222"/>
          <w:sz w:val="22"/>
          <w:szCs w:val="22"/>
        </w:rPr>
      </w:pPr>
      <w:r w:rsidRPr="00B8766C">
        <w:rPr>
          <w:b/>
          <w:bCs/>
          <w:color w:val="222222"/>
          <w:sz w:val="22"/>
          <w:szCs w:val="22"/>
        </w:rPr>
        <w:t>Sieć wodociągowa</w:t>
      </w:r>
      <w:r w:rsidRPr="00B8766C">
        <w:rPr>
          <w:color w:val="222222"/>
          <w:sz w:val="22"/>
          <w:szCs w:val="22"/>
        </w:rPr>
        <w:t> – </w:t>
      </w:r>
      <w:r w:rsidRPr="00E656A7">
        <w:rPr>
          <w:sz w:val="22"/>
        </w:rPr>
        <w:t>układ przewodów</w:t>
      </w:r>
      <w:r w:rsidRPr="00E656A7">
        <w:rPr>
          <w:color w:val="222222"/>
          <w:sz w:val="20"/>
          <w:szCs w:val="22"/>
        </w:rPr>
        <w:t> </w:t>
      </w:r>
      <w:r w:rsidRPr="00B8766C">
        <w:rPr>
          <w:color w:val="222222"/>
          <w:sz w:val="22"/>
          <w:szCs w:val="22"/>
        </w:rPr>
        <w:t>wodociągowych znajdujących się poza </w:t>
      </w:r>
      <w:r w:rsidRPr="00E656A7">
        <w:rPr>
          <w:color w:val="222222"/>
          <w:sz w:val="22"/>
          <w:szCs w:val="22"/>
        </w:rPr>
        <w:t>budynkami</w:t>
      </w:r>
      <w:r w:rsidRPr="00B8766C">
        <w:rPr>
          <w:color w:val="222222"/>
          <w:sz w:val="22"/>
          <w:szCs w:val="22"/>
        </w:rPr>
        <w:t> odbiorców, zaopatrujących w </w:t>
      </w:r>
      <w:r w:rsidRPr="00E656A7">
        <w:rPr>
          <w:color w:val="222222"/>
          <w:sz w:val="22"/>
          <w:szCs w:val="22"/>
        </w:rPr>
        <w:t>wodę</w:t>
      </w:r>
      <w:r w:rsidRPr="00B8766C">
        <w:rPr>
          <w:color w:val="222222"/>
          <w:sz w:val="22"/>
          <w:szCs w:val="22"/>
        </w:rPr>
        <w:t> ludność lub zakłady produkcyjne.</w:t>
      </w:r>
    </w:p>
    <w:p w:rsidR="00B8766C" w:rsidRPr="00B8766C" w:rsidRDefault="00B8766C" w:rsidP="00B8766C">
      <w:pPr>
        <w:numPr>
          <w:ilvl w:val="0"/>
          <w:numId w:val="23"/>
        </w:numPr>
        <w:shd w:val="clear" w:color="auto" w:fill="FFFFFF"/>
        <w:spacing w:before="100" w:beforeAutospacing="1" w:after="24"/>
        <w:ind w:left="384"/>
        <w:rPr>
          <w:color w:val="222222"/>
          <w:sz w:val="22"/>
          <w:szCs w:val="22"/>
        </w:rPr>
      </w:pPr>
      <w:r>
        <w:rPr>
          <w:color w:val="222222"/>
          <w:sz w:val="22"/>
          <w:szCs w:val="22"/>
        </w:rPr>
        <w:t>rozgałęźna</w:t>
      </w:r>
      <w:r w:rsidRPr="00B8766C">
        <w:rPr>
          <w:color w:val="222222"/>
          <w:sz w:val="22"/>
          <w:szCs w:val="22"/>
        </w:rPr>
        <w:t xml:space="preserve"> – znany jest kierunek przepływu wody, który odbywa się przez przewód tranzytowy, poniżej główna ilość wody płynie przez przewody magistralne, potem występują w tym układzie przewody rozdzielcze, położone na każdej ulicy, a do nich przyłączone domy. Wady - największe średnice są na początku, w razie awarii na którymś przewodzie magistralnym zostaje odłączona zasuwa, a za nią nie ma wody. Zalety - łączna długość przewodów jest niewielka.</w:t>
      </w:r>
    </w:p>
    <w:p w:rsidR="00B8766C" w:rsidRPr="00B8766C" w:rsidRDefault="00B8766C" w:rsidP="00B8766C">
      <w:pPr>
        <w:numPr>
          <w:ilvl w:val="0"/>
          <w:numId w:val="23"/>
        </w:numPr>
        <w:shd w:val="clear" w:color="auto" w:fill="FFFFFF"/>
        <w:spacing w:before="100" w:beforeAutospacing="1" w:after="24"/>
        <w:ind w:left="384"/>
        <w:rPr>
          <w:color w:val="222222"/>
          <w:sz w:val="22"/>
          <w:szCs w:val="22"/>
        </w:rPr>
      </w:pPr>
      <w:r w:rsidRPr="00B8766C">
        <w:rPr>
          <w:color w:val="222222"/>
          <w:sz w:val="22"/>
          <w:szCs w:val="22"/>
        </w:rPr>
        <w:t>pi</w:t>
      </w:r>
      <w:r>
        <w:rPr>
          <w:color w:val="222222"/>
          <w:sz w:val="22"/>
          <w:szCs w:val="22"/>
        </w:rPr>
        <w:t>erścieniowa</w:t>
      </w:r>
      <w:r w:rsidRPr="00B8766C">
        <w:rPr>
          <w:color w:val="222222"/>
          <w:sz w:val="22"/>
          <w:szCs w:val="22"/>
        </w:rPr>
        <w:t xml:space="preserve"> zalety: jest ciągły obieg wody w sieci, gdy nastąpi awaria to zamyka się tylko pewien odcinek a w pozostałych miejscach będzie płynąć woda nieprzerwanie. Wady - łączna długość przewodów wodociągowych w sieci jes</w:t>
      </w:r>
      <w:r>
        <w:rPr>
          <w:color w:val="222222"/>
          <w:sz w:val="22"/>
          <w:szCs w:val="22"/>
        </w:rPr>
        <w:t xml:space="preserve">t większa niż w </w:t>
      </w:r>
      <w:proofErr w:type="spellStart"/>
      <w:r>
        <w:rPr>
          <w:color w:val="222222"/>
          <w:sz w:val="22"/>
          <w:szCs w:val="22"/>
        </w:rPr>
        <w:t>rozgałężnym</w:t>
      </w:r>
      <w:proofErr w:type="spellEnd"/>
      <w:r w:rsidRPr="00B8766C">
        <w:rPr>
          <w:color w:val="222222"/>
          <w:sz w:val="22"/>
          <w:szCs w:val="22"/>
        </w:rPr>
        <w:t>, jest nieznany kierunek przepływu wody.</w:t>
      </w:r>
    </w:p>
    <w:p w:rsidR="00B8766C" w:rsidRDefault="00B8766C" w:rsidP="00B8766C">
      <w:pPr>
        <w:numPr>
          <w:ilvl w:val="0"/>
          <w:numId w:val="23"/>
        </w:numPr>
        <w:shd w:val="clear" w:color="auto" w:fill="FFFFFF"/>
        <w:spacing w:before="100" w:beforeAutospacing="1" w:after="24"/>
        <w:ind w:left="384"/>
        <w:rPr>
          <w:color w:val="222222"/>
          <w:sz w:val="22"/>
          <w:szCs w:val="22"/>
        </w:rPr>
      </w:pPr>
      <w:r w:rsidRPr="00B8766C">
        <w:rPr>
          <w:color w:val="222222"/>
          <w:sz w:val="22"/>
          <w:szCs w:val="22"/>
        </w:rPr>
        <w:t>mieszane.</w:t>
      </w:r>
    </w:p>
    <w:p w:rsidR="00B8766C" w:rsidRPr="00B8766C" w:rsidRDefault="00B8766C" w:rsidP="00B8766C">
      <w:pPr>
        <w:numPr>
          <w:ilvl w:val="0"/>
          <w:numId w:val="23"/>
        </w:numPr>
        <w:shd w:val="clear" w:color="auto" w:fill="FFFFFF"/>
        <w:spacing w:before="100" w:beforeAutospacing="1" w:after="24"/>
        <w:ind w:left="384"/>
        <w:rPr>
          <w:color w:val="222222"/>
          <w:sz w:val="22"/>
          <w:szCs w:val="22"/>
        </w:rPr>
      </w:pPr>
    </w:p>
    <w:p w:rsidR="00B8766C" w:rsidRPr="00B8766C" w:rsidRDefault="00B8766C" w:rsidP="00B8766C">
      <w:pPr>
        <w:pStyle w:val="NormalnyWeb"/>
        <w:shd w:val="clear" w:color="auto" w:fill="FFFFFF"/>
        <w:spacing w:before="120" w:beforeAutospacing="0" w:after="120" w:afterAutospacing="0"/>
        <w:rPr>
          <w:color w:val="222222"/>
          <w:sz w:val="22"/>
          <w:szCs w:val="22"/>
        </w:rPr>
      </w:pPr>
      <w:r w:rsidRPr="00B8766C">
        <w:rPr>
          <w:b/>
          <w:bCs/>
          <w:color w:val="222222"/>
          <w:sz w:val="22"/>
          <w:szCs w:val="22"/>
        </w:rPr>
        <w:t>Podział wodociągów</w:t>
      </w:r>
      <w:r w:rsidRPr="00B8766C">
        <w:rPr>
          <w:color w:val="222222"/>
          <w:sz w:val="22"/>
          <w:szCs w:val="22"/>
        </w:rPr>
        <w:br/>
        <w:t>a) ze względu na zasięg terytorialny</w:t>
      </w:r>
    </w:p>
    <w:p w:rsidR="00B8766C" w:rsidRPr="00B8766C" w:rsidRDefault="00B8766C" w:rsidP="00B8766C">
      <w:pPr>
        <w:numPr>
          <w:ilvl w:val="0"/>
          <w:numId w:val="24"/>
        </w:numPr>
        <w:shd w:val="clear" w:color="auto" w:fill="FFFFFF"/>
        <w:spacing w:before="100" w:beforeAutospacing="1" w:after="24"/>
        <w:ind w:left="384"/>
        <w:rPr>
          <w:color w:val="222222"/>
          <w:sz w:val="22"/>
          <w:szCs w:val="22"/>
        </w:rPr>
      </w:pPr>
      <w:r w:rsidRPr="00B8766C">
        <w:rPr>
          <w:color w:val="222222"/>
          <w:sz w:val="22"/>
          <w:szCs w:val="22"/>
        </w:rPr>
        <w:t>lokalne (obejmuje pojedyncze obiekty dom mieszkalny),</w:t>
      </w:r>
    </w:p>
    <w:p w:rsidR="00B8766C" w:rsidRPr="00B8766C" w:rsidRDefault="00B8766C" w:rsidP="00B8766C">
      <w:pPr>
        <w:numPr>
          <w:ilvl w:val="0"/>
          <w:numId w:val="24"/>
        </w:numPr>
        <w:shd w:val="clear" w:color="auto" w:fill="FFFFFF"/>
        <w:spacing w:before="100" w:beforeAutospacing="1" w:after="24"/>
        <w:ind w:left="384"/>
        <w:rPr>
          <w:color w:val="222222"/>
          <w:sz w:val="22"/>
          <w:szCs w:val="22"/>
        </w:rPr>
      </w:pPr>
      <w:r w:rsidRPr="00B8766C">
        <w:rPr>
          <w:color w:val="222222"/>
          <w:sz w:val="22"/>
          <w:szCs w:val="22"/>
        </w:rPr>
        <w:t>centralny zaopatruje w wodę większą jednostkę osadnicza lub miejską,</w:t>
      </w:r>
    </w:p>
    <w:p w:rsidR="00B8766C" w:rsidRPr="00B8766C" w:rsidRDefault="00B8766C" w:rsidP="00B8766C">
      <w:pPr>
        <w:numPr>
          <w:ilvl w:val="0"/>
          <w:numId w:val="24"/>
        </w:numPr>
        <w:shd w:val="clear" w:color="auto" w:fill="FFFFFF"/>
        <w:spacing w:before="100" w:beforeAutospacing="1" w:after="24"/>
        <w:ind w:left="384"/>
        <w:rPr>
          <w:color w:val="222222"/>
          <w:sz w:val="22"/>
          <w:szCs w:val="22"/>
        </w:rPr>
      </w:pPr>
      <w:r w:rsidRPr="00B8766C">
        <w:rPr>
          <w:color w:val="222222"/>
          <w:sz w:val="22"/>
          <w:szCs w:val="22"/>
        </w:rPr>
        <w:t>grupowy obejmuje kilka jednostek osadniczych, zakładów przemysłowych oddalonych od siebie,</w:t>
      </w:r>
    </w:p>
    <w:p w:rsidR="00B8766C" w:rsidRPr="00B8766C" w:rsidRDefault="00B8766C" w:rsidP="00B8766C">
      <w:pPr>
        <w:numPr>
          <w:ilvl w:val="0"/>
          <w:numId w:val="24"/>
        </w:numPr>
        <w:shd w:val="clear" w:color="auto" w:fill="FFFFFF"/>
        <w:spacing w:before="100" w:beforeAutospacing="1" w:after="24"/>
        <w:ind w:left="384"/>
        <w:rPr>
          <w:color w:val="222222"/>
          <w:sz w:val="22"/>
          <w:szCs w:val="22"/>
        </w:rPr>
      </w:pPr>
      <w:r w:rsidRPr="00B8766C">
        <w:rPr>
          <w:color w:val="222222"/>
          <w:sz w:val="22"/>
          <w:szCs w:val="22"/>
        </w:rPr>
        <w:t>okręgowy zaopatruje duże obszary na których znajdują się miasta,</w:t>
      </w:r>
      <w:r>
        <w:rPr>
          <w:color w:val="222222"/>
          <w:sz w:val="22"/>
          <w:szCs w:val="22"/>
        </w:rPr>
        <w:t xml:space="preserve"> </w:t>
      </w:r>
      <w:r w:rsidRPr="00B8766C">
        <w:rPr>
          <w:color w:val="222222"/>
          <w:sz w:val="22"/>
          <w:szCs w:val="22"/>
        </w:rPr>
        <w:t>zakłady przemysł, aglomeracje miejsko-przemysłowe, wiele jednostek osadniczych.</w:t>
      </w:r>
    </w:p>
    <w:p w:rsidR="00B8766C" w:rsidRPr="00B8766C" w:rsidRDefault="00B8766C" w:rsidP="00B8766C">
      <w:pPr>
        <w:numPr>
          <w:ilvl w:val="0"/>
          <w:numId w:val="24"/>
        </w:numPr>
        <w:shd w:val="clear" w:color="auto" w:fill="FFFFFF"/>
        <w:spacing w:before="100" w:beforeAutospacing="1" w:after="24"/>
        <w:ind w:left="384"/>
        <w:rPr>
          <w:color w:val="222222"/>
          <w:sz w:val="22"/>
          <w:szCs w:val="22"/>
        </w:rPr>
      </w:pPr>
      <w:r w:rsidRPr="00B8766C">
        <w:rPr>
          <w:color w:val="222222"/>
          <w:sz w:val="22"/>
          <w:szCs w:val="22"/>
        </w:rPr>
        <w:t>wieloprzestrzenne – jednostka osadnicza, zgrupowanie przemysłu</w:t>
      </w:r>
    </w:p>
    <w:p w:rsidR="00B8766C" w:rsidRPr="00B8766C" w:rsidRDefault="00B8766C" w:rsidP="00B8766C">
      <w:pPr>
        <w:pStyle w:val="NormalnyWeb"/>
        <w:shd w:val="clear" w:color="auto" w:fill="FFFFFF"/>
        <w:spacing w:before="120" w:beforeAutospacing="0" w:after="120" w:afterAutospacing="0"/>
        <w:rPr>
          <w:color w:val="222222"/>
          <w:sz w:val="22"/>
          <w:szCs w:val="22"/>
        </w:rPr>
      </w:pPr>
      <w:r w:rsidRPr="00B8766C">
        <w:rPr>
          <w:color w:val="222222"/>
          <w:sz w:val="22"/>
          <w:szCs w:val="22"/>
        </w:rPr>
        <w:t>b) według sposobu wykorzystania dyspozycyjnych zasobów wodnych</w:t>
      </w:r>
    </w:p>
    <w:p w:rsidR="00B8766C" w:rsidRPr="00B8766C" w:rsidRDefault="00B8766C" w:rsidP="00B8766C">
      <w:pPr>
        <w:numPr>
          <w:ilvl w:val="0"/>
          <w:numId w:val="25"/>
        </w:numPr>
        <w:shd w:val="clear" w:color="auto" w:fill="FFFFFF"/>
        <w:spacing w:before="100" w:beforeAutospacing="1" w:after="24"/>
        <w:ind w:left="384"/>
        <w:rPr>
          <w:color w:val="222222"/>
          <w:sz w:val="22"/>
          <w:szCs w:val="22"/>
        </w:rPr>
      </w:pPr>
      <w:r w:rsidRPr="00B8766C">
        <w:rPr>
          <w:color w:val="222222"/>
          <w:sz w:val="22"/>
          <w:szCs w:val="22"/>
        </w:rPr>
        <w:t>ogólnego przeznaczenia (zaopatruje w wodę ludność i przemysł ze wspólnych źródeł za pośrednictwem tej samej sieci),</w:t>
      </w:r>
    </w:p>
    <w:p w:rsidR="00B8766C" w:rsidRPr="00B8766C" w:rsidRDefault="00B8766C" w:rsidP="00B8766C">
      <w:pPr>
        <w:numPr>
          <w:ilvl w:val="0"/>
          <w:numId w:val="25"/>
        </w:numPr>
        <w:shd w:val="clear" w:color="auto" w:fill="FFFFFF"/>
        <w:spacing w:before="100" w:beforeAutospacing="1" w:after="24"/>
        <w:ind w:left="384"/>
        <w:rPr>
          <w:color w:val="222222"/>
          <w:sz w:val="22"/>
          <w:szCs w:val="22"/>
        </w:rPr>
      </w:pPr>
      <w:r w:rsidRPr="00B8766C">
        <w:rPr>
          <w:color w:val="222222"/>
          <w:sz w:val="22"/>
          <w:szCs w:val="22"/>
        </w:rPr>
        <w:t>pół-rozdzielczy (są 2 niezależne układy urządzeń wodociągowych dla oddzielnego pokrycia potrzeb komunalnych i potrzeb przemysł - woda o innej jakości),</w:t>
      </w:r>
    </w:p>
    <w:p w:rsidR="00B8766C" w:rsidRPr="00B8766C" w:rsidRDefault="00B8766C" w:rsidP="00B8766C">
      <w:pPr>
        <w:numPr>
          <w:ilvl w:val="0"/>
          <w:numId w:val="25"/>
        </w:numPr>
        <w:shd w:val="clear" w:color="auto" w:fill="FFFFFF"/>
        <w:spacing w:before="100" w:beforeAutospacing="1" w:after="24"/>
        <w:ind w:left="384"/>
        <w:rPr>
          <w:color w:val="222222"/>
          <w:sz w:val="22"/>
          <w:szCs w:val="22"/>
        </w:rPr>
      </w:pPr>
      <w:r w:rsidRPr="00B8766C">
        <w:rPr>
          <w:color w:val="222222"/>
          <w:sz w:val="22"/>
          <w:szCs w:val="22"/>
        </w:rPr>
        <w:t>rozdzielczy (oddzielenie potrzeb komunalnych od przemysłowych),</w:t>
      </w:r>
    </w:p>
    <w:p w:rsidR="00B8766C" w:rsidRPr="00B8766C" w:rsidRDefault="00B8766C" w:rsidP="00B8766C">
      <w:pPr>
        <w:pStyle w:val="NormalnyWeb"/>
        <w:shd w:val="clear" w:color="auto" w:fill="FFFFFF"/>
        <w:spacing w:before="120" w:beforeAutospacing="0" w:after="120" w:afterAutospacing="0"/>
        <w:rPr>
          <w:color w:val="222222"/>
          <w:sz w:val="22"/>
          <w:szCs w:val="22"/>
        </w:rPr>
      </w:pPr>
      <w:r w:rsidRPr="00B8766C">
        <w:rPr>
          <w:color w:val="222222"/>
          <w:sz w:val="22"/>
          <w:szCs w:val="22"/>
        </w:rPr>
        <w:t>c) ze względu na ciśnienie:</w:t>
      </w:r>
    </w:p>
    <w:p w:rsidR="00B8766C" w:rsidRPr="00B8766C" w:rsidRDefault="00B8766C" w:rsidP="00B8766C">
      <w:pPr>
        <w:numPr>
          <w:ilvl w:val="0"/>
          <w:numId w:val="26"/>
        </w:numPr>
        <w:shd w:val="clear" w:color="auto" w:fill="FFFFFF"/>
        <w:spacing w:before="100" w:beforeAutospacing="1" w:after="24"/>
        <w:ind w:left="384"/>
        <w:rPr>
          <w:color w:val="222222"/>
          <w:sz w:val="22"/>
          <w:szCs w:val="22"/>
        </w:rPr>
      </w:pPr>
      <w:r w:rsidRPr="00B8766C">
        <w:rPr>
          <w:color w:val="222222"/>
          <w:sz w:val="22"/>
          <w:szCs w:val="22"/>
        </w:rPr>
        <w:t>ciśnieniowe (pompy),</w:t>
      </w:r>
    </w:p>
    <w:p w:rsidR="00B8766C" w:rsidRPr="00B8766C" w:rsidRDefault="00B8766C" w:rsidP="00B8766C">
      <w:pPr>
        <w:numPr>
          <w:ilvl w:val="0"/>
          <w:numId w:val="26"/>
        </w:numPr>
        <w:shd w:val="clear" w:color="auto" w:fill="FFFFFF"/>
        <w:spacing w:before="100" w:beforeAutospacing="1" w:after="24"/>
        <w:ind w:left="384"/>
        <w:rPr>
          <w:color w:val="222222"/>
          <w:sz w:val="22"/>
          <w:szCs w:val="22"/>
        </w:rPr>
      </w:pPr>
      <w:r w:rsidRPr="00B8766C">
        <w:rPr>
          <w:color w:val="222222"/>
          <w:sz w:val="22"/>
          <w:szCs w:val="22"/>
        </w:rPr>
        <w:t>ciśnieniowo-grawitacyjne (wieża ciśnień),</w:t>
      </w:r>
    </w:p>
    <w:p w:rsidR="00B8766C" w:rsidRPr="00B8766C" w:rsidRDefault="00B8766C" w:rsidP="00B8766C">
      <w:pPr>
        <w:pStyle w:val="NormalnyWeb"/>
        <w:shd w:val="clear" w:color="auto" w:fill="FFFFFF"/>
        <w:spacing w:before="120" w:beforeAutospacing="0" w:after="120" w:afterAutospacing="0"/>
        <w:rPr>
          <w:color w:val="222222"/>
          <w:sz w:val="22"/>
          <w:szCs w:val="22"/>
        </w:rPr>
      </w:pPr>
      <w:r w:rsidRPr="00B8766C">
        <w:rPr>
          <w:color w:val="222222"/>
          <w:sz w:val="22"/>
          <w:szCs w:val="22"/>
        </w:rPr>
        <w:t>d) według przepustowości (małe, średnie, duże),</w:t>
      </w:r>
      <w:r w:rsidRPr="00B8766C">
        <w:rPr>
          <w:color w:val="222222"/>
          <w:sz w:val="22"/>
          <w:szCs w:val="22"/>
        </w:rPr>
        <w:br/>
        <w:t>e) według kategorii:</w:t>
      </w:r>
    </w:p>
    <w:p w:rsidR="00B8766C" w:rsidRPr="00B8766C" w:rsidRDefault="00B8766C" w:rsidP="00B8766C">
      <w:pPr>
        <w:numPr>
          <w:ilvl w:val="0"/>
          <w:numId w:val="27"/>
        </w:numPr>
        <w:shd w:val="clear" w:color="auto" w:fill="FFFFFF"/>
        <w:spacing w:before="100" w:beforeAutospacing="1" w:after="24"/>
        <w:ind w:left="384"/>
        <w:rPr>
          <w:color w:val="222222"/>
          <w:sz w:val="22"/>
          <w:szCs w:val="22"/>
        </w:rPr>
      </w:pPr>
      <w:r w:rsidRPr="00B8766C">
        <w:rPr>
          <w:color w:val="222222"/>
          <w:sz w:val="22"/>
          <w:szCs w:val="22"/>
        </w:rPr>
        <w:t>bez przerwy dostarcza wodę,</w:t>
      </w:r>
    </w:p>
    <w:p w:rsidR="00B8766C" w:rsidRPr="00B8766C" w:rsidRDefault="00B8766C" w:rsidP="00B8766C">
      <w:pPr>
        <w:numPr>
          <w:ilvl w:val="0"/>
          <w:numId w:val="27"/>
        </w:numPr>
        <w:shd w:val="clear" w:color="auto" w:fill="FFFFFF"/>
        <w:spacing w:before="100" w:beforeAutospacing="1" w:after="24"/>
        <w:ind w:left="384"/>
        <w:rPr>
          <w:color w:val="222222"/>
          <w:sz w:val="22"/>
          <w:szCs w:val="22"/>
        </w:rPr>
      </w:pPr>
      <w:r w:rsidRPr="00B8766C">
        <w:rPr>
          <w:color w:val="222222"/>
          <w:sz w:val="22"/>
          <w:szCs w:val="22"/>
        </w:rPr>
        <w:t>pół godziny przerwy na wymianę transformatora,</w:t>
      </w:r>
    </w:p>
    <w:p w:rsidR="00B8766C" w:rsidRPr="00B8766C" w:rsidRDefault="00B8766C" w:rsidP="00B8766C">
      <w:pPr>
        <w:numPr>
          <w:ilvl w:val="0"/>
          <w:numId w:val="27"/>
        </w:numPr>
        <w:shd w:val="clear" w:color="auto" w:fill="FFFFFF"/>
        <w:spacing w:before="100" w:beforeAutospacing="1" w:after="24"/>
        <w:ind w:left="384"/>
        <w:rPr>
          <w:color w:val="222222"/>
          <w:sz w:val="22"/>
          <w:szCs w:val="22"/>
        </w:rPr>
      </w:pPr>
      <w:r w:rsidRPr="00B8766C">
        <w:rPr>
          <w:color w:val="222222"/>
          <w:sz w:val="22"/>
          <w:szCs w:val="22"/>
        </w:rPr>
        <w:t>przerwy mogą być dłuższe.</w:t>
      </w:r>
    </w:p>
    <w:p w:rsidR="00E36CE4" w:rsidRDefault="00E36CE4" w:rsidP="002C2E1C">
      <w:pPr>
        <w:spacing w:line="276" w:lineRule="auto"/>
        <w:jc w:val="both"/>
        <w:rPr>
          <w:b/>
          <w:sz w:val="22"/>
          <w:szCs w:val="22"/>
        </w:rPr>
      </w:pPr>
    </w:p>
    <w:p w:rsidR="006256F3" w:rsidRDefault="006256F3" w:rsidP="002C2E1C">
      <w:pPr>
        <w:spacing w:line="276" w:lineRule="auto"/>
        <w:jc w:val="both"/>
        <w:rPr>
          <w:sz w:val="22"/>
          <w:szCs w:val="22"/>
        </w:rPr>
      </w:pPr>
    </w:p>
    <w:p w:rsidR="0081777E" w:rsidRPr="00EC64FE" w:rsidRDefault="0081777E" w:rsidP="002C2E1C">
      <w:pPr>
        <w:spacing w:line="276" w:lineRule="auto"/>
        <w:jc w:val="both"/>
        <w:rPr>
          <w:sz w:val="22"/>
          <w:szCs w:val="22"/>
        </w:rPr>
      </w:pPr>
    </w:p>
    <w:p w:rsidR="000A4E55" w:rsidRPr="00D60B5E" w:rsidRDefault="000A4E55" w:rsidP="002C2E1C">
      <w:pPr>
        <w:jc w:val="both"/>
        <w:rPr>
          <w:b/>
          <w:sz w:val="22"/>
          <w:szCs w:val="22"/>
        </w:rPr>
      </w:pPr>
      <w:r w:rsidRPr="00D60B5E">
        <w:rPr>
          <w:b/>
          <w:sz w:val="22"/>
          <w:szCs w:val="22"/>
        </w:rPr>
        <w:lastRenderedPageBreak/>
        <w:t xml:space="preserve">Lekcja </w:t>
      </w:r>
      <w:r w:rsidR="00E739BB" w:rsidRPr="00D60B5E">
        <w:rPr>
          <w:b/>
          <w:sz w:val="22"/>
          <w:szCs w:val="22"/>
        </w:rPr>
        <w:t>24</w:t>
      </w:r>
      <w:r w:rsidR="008A630B" w:rsidRPr="00D60B5E">
        <w:rPr>
          <w:b/>
          <w:sz w:val="22"/>
          <w:szCs w:val="22"/>
        </w:rPr>
        <w:t xml:space="preserve"> </w:t>
      </w:r>
    </w:p>
    <w:p w:rsidR="006256F3" w:rsidRDefault="000A4E55" w:rsidP="006256F3">
      <w:pPr>
        <w:autoSpaceDE w:val="0"/>
        <w:autoSpaceDN w:val="0"/>
        <w:adjustRightInd w:val="0"/>
        <w:rPr>
          <w:sz w:val="20"/>
          <w:szCs w:val="20"/>
        </w:rPr>
      </w:pPr>
      <w:r w:rsidRPr="00D60B5E">
        <w:rPr>
          <w:b/>
          <w:sz w:val="22"/>
          <w:szCs w:val="22"/>
        </w:rPr>
        <w:t xml:space="preserve">Temat: </w:t>
      </w:r>
      <w:r w:rsidR="006256F3">
        <w:rPr>
          <w:sz w:val="20"/>
          <w:szCs w:val="20"/>
        </w:rPr>
        <w:t>Elementy wodociągu</w:t>
      </w:r>
    </w:p>
    <w:p w:rsidR="004E088A" w:rsidRPr="004E088A" w:rsidRDefault="004E088A" w:rsidP="004E088A">
      <w:pPr>
        <w:shd w:val="clear" w:color="auto" w:fill="FFFFFF"/>
        <w:rPr>
          <w:rFonts w:eastAsia="Times New Roman"/>
          <w:color w:val="363636"/>
          <w:sz w:val="22"/>
          <w:szCs w:val="22"/>
          <w:lang w:eastAsia="pl-PL"/>
        </w:rPr>
      </w:pPr>
      <w:r w:rsidRPr="004E088A">
        <w:rPr>
          <w:rFonts w:eastAsia="Times New Roman"/>
          <w:b/>
          <w:bCs/>
          <w:color w:val="363636"/>
          <w:sz w:val="22"/>
          <w:szCs w:val="22"/>
          <w:lang w:eastAsia="pl-PL"/>
        </w:rPr>
        <w:t>Systemy zaopatrzenia w wodę miast i aglomeracji miejsko-przemysłowej – podstawowe zagadnienia.</w:t>
      </w:r>
    </w:p>
    <w:p w:rsidR="004E088A" w:rsidRPr="004E088A" w:rsidRDefault="004E088A" w:rsidP="004E088A">
      <w:pPr>
        <w:shd w:val="clear" w:color="auto" w:fill="FFFFFF"/>
        <w:rPr>
          <w:rFonts w:ascii="Arial" w:eastAsia="Times New Roman" w:hAnsi="Arial" w:cs="Arial"/>
          <w:color w:val="363636"/>
          <w:sz w:val="11"/>
          <w:szCs w:val="11"/>
          <w:lang w:eastAsia="pl-PL"/>
        </w:rPr>
      </w:pPr>
      <w:r w:rsidRPr="004E088A">
        <w:rPr>
          <w:rFonts w:ascii="Arial" w:eastAsia="Times New Roman" w:hAnsi="Arial" w:cs="Arial"/>
          <w:color w:val="363636"/>
          <w:sz w:val="11"/>
          <w:szCs w:val="11"/>
          <w:lang w:eastAsia="pl-PL"/>
        </w:rPr>
        <w:t> </w:t>
      </w:r>
    </w:p>
    <w:p w:rsidR="004E088A" w:rsidRPr="004E088A" w:rsidRDefault="004E088A" w:rsidP="004E088A">
      <w:pPr>
        <w:shd w:val="clear" w:color="auto" w:fill="FFFFFF"/>
        <w:rPr>
          <w:rFonts w:eastAsia="Times New Roman"/>
          <w:color w:val="363636"/>
          <w:sz w:val="22"/>
          <w:szCs w:val="22"/>
          <w:lang w:eastAsia="pl-PL"/>
        </w:rPr>
      </w:pPr>
      <w:r w:rsidRPr="004E088A">
        <w:rPr>
          <w:rFonts w:eastAsia="Times New Roman"/>
          <w:color w:val="363636"/>
          <w:sz w:val="22"/>
          <w:szCs w:val="22"/>
          <w:lang w:eastAsia="pl-PL"/>
        </w:rPr>
        <w:t>System zaopatrzenia w wodę stanowi układ współdziałających elementów, których zadaniem jest zaopatrzenie w wodę odbiorców. W systemie zaopatrzenia występują elementy:</w:t>
      </w:r>
    </w:p>
    <w:p w:rsidR="004E088A" w:rsidRPr="004E088A" w:rsidRDefault="004E088A" w:rsidP="004E088A">
      <w:pPr>
        <w:shd w:val="clear" w:color="auto" w:fill="FFFFFF"/>
        <w:rPr>
          <w:rFonts w:eastAsia="Times New Roman"/>
          <w:color w:val="363636"/>
          <w:sz w:val="22"/>
          <w:szCs w:val="22"/>
          <w:lang w:eastAsia="pl-PL"/>
        </w:rPr>
      </w:pPr>
      <w:r>
        <w:rPr>
          <w:rFonts w:eastAsia="Times New Roman"/>
          <w:color w:val="363636"/>
          <w:sz w:val="22"/>
          <w:szCs w:val="22"/>
          <w:lang w:eastAsia="pl-PL"/>
        </w:rPr>
        <w:t>-</w:t>
      </w:r>
      <w:r w:rsidRPr="004E088A">
        <w:rPr>
          <w:rFonts w:eastAsia="Times New Roman"/>
          <w:color w:val="363636"/>
          <w:sz w:val="22"/>
          <w:szCs w:val="22"/>
          <w:lang w:eastAsia="pl-PL"/>
        </w:rPr>
        <w:t xml:space="preserve"> ujęcia wody,</w:t>
      </w:r>
    </w:p>
    <w:p w:rsidR="004E088A" w:rsidRPr="004E088A" w:rsidRDefault="004E088A" w:rsidP="004E088A">
      <w:pPr>
        <w:shd w:val="clear" w:color="auto" w:fill="FFFFFF"/>
        <w:rPr>
          <w:rFonts w:eastAsia="Times New Roman"/>
          <w:color w:val="363636"/>
          <w:sz w:val="22"/>
          <w:szCs w:val="22"/>
          <w:lang w:eastAsia="pl-PL"/>
        </w:rPr>
      </w:pPr>
      <w:r>
        <w:rPr>
          <w:rFonts w:eastAsia="Times New Roman"/>
          <w:color w:val="363636"/>
          <w:sz w:val="22"/>
          <w:szCs w:val="22"/>
          <w:lang w:eastAsia="pl-PL"/>
        </w:rPr>
        <w:t>-</w:t>
      </w:r>
      <w:r w:rsidRPr="004E088A">
        <w:rPr>
          <w:rFonts w:eastAsia="Times New Roman"/>
          <w:color w:val="363636"/>
          <w:sz w:val="22"/>
          <w:szCs w:val="22"/>
          <w:lang w:eastAsia="pl-PL"/>
        </w:rPr>
        <w:t xml:space="preserve"> pompownie I stopnia (przepompownie z ujęcia do stacji uzdatniania),</w:t>
      </w:r>
    </w:p>
    <w:p w:rsidR="004E088A" w:rsidRPr="004E088A" w:rsidRDefault="004E088A" w:rsidP="004E088A">
      <w:pPr>
        <w:shd w:val="clear" w:color="auto" w:fill="FFFFFF"/>
        <w:rPr>
          <w:rFonts w:eastAsia="Times New Roman"/>
          <w:color w:val="363636"/>
          <w:sz w:val="22"/>
          <w:szCs w:val="22"/>
          <w:lang w:eastAsia="pl-PL"/>
        </w:rPr>
      </w:pPr>
      <w:r>
        <w:rPr>
          <w:rFonts w:eastAsia="Times New Roman"/>
          <w:color w:val="363636"/>
          <w:sz w:val="22"/>
          <w:szCs w:val="22"/>
          <w:lang w:eastAsia="pl-PL"/>
        </w:rPr>
        <w:t>-</w:t>
      </w:r>
      <w:r w:rsidRPr="004E088A">
        <w:rPr>
          <w:rFonts w:eastAsia="Times New Roman"/>
          <w:color w:val="363636"/>
          <w:sz w:val="22"/>
          <w:szCs w:val="22"/>
          <w:lang w:eastAsia="pl-PL"/>
        </w:rPr>
        <w:t xml:space="preserve"> zakłady uzdatniania wody (stacje uzdatniania wody),</w:t>
      </w:r>
    </w:p>
    <w:p w:rsidR="004E088A" w:rsidRPr="004E088A" w:rsidRDefault="004E088A" w:rsidP="004E088A">
      <w:pPr>
        <w:shd w:val="clear" w:color="auto" w:fill="FFFFFF"/>
        <w:rPr>
          <w:rFonts w:eastAsia="Times New Roman"/>
          <w:color w:val="363636"/>
          <w:sz w:val="22"/>
          <w:szCs w:val="22"/>
          <w:lang w:eastAsia="pl-PL"/>
        </w:rPr>
      </w:pPr>
      <w:r>
        <w:rPr>
          <w:rFonts w:eastAsia="Times New Roman"/>
          <w:color w:val="363636"/>
          <w:sz w:val="22"/>
          <w:szCs w:val="22"/>
          <w:lang w:eastAsia="pl-PL"/>
        </w:rPr>
        <w:t>-</w:t>
      </w:r>
      <w:r w:rsidRPr="004E088A">
        <w:rPr>
          <w:rFonts w:eastAsia="Times New Roman"/>
          <w:color w:val="363636"/>
          <w:sz w:val="22"/>
          <w:szCs w:val="22"/>
          <w:lang w:eastAsia="pl-PL"/>
        </w:rPr>
        <w:t xml:space="preserve"> zbiorniki wody czystej uzdatnionej,</w:t>
      </w:r>
    </w:p>
    <w:p w:rsidR="004E088A" w:rsidRPr="004E088A" w:rsidRDefault="004E088A" w:rsidP="004E088A">
      <w:pPr>
        <w:shd w:val="clear" w:color="auto" w:fill="FFFFFF"/>
        <w:rPr>
          <w:rFonts w:eastAsia="Times New Roman"/>
          <w:color w:val="363636"/>
          <w:sz w:val="22"/>
          <w:szCs w:val="22"/>
          <w:lang w:eastAsia="pl-PL"/>
        </w:rPr>
      </w:pPr>
      <w:r>
        <w:rPr>
          <w:rFonts w:eastAsia="Times New Roman"/>
          <w:color w:val="363636"/>
          <w:sz w:val="22"/>
          <w:szCs w:val="22"/>
          <w:lang w:eastAsia="pl-PL"/>
        </w:rPr>
        <w:t>-</w:t>
      </w:r>
      <w:r w:rsidRPr="004E088A">
        <w:rPr>
          <w:rFonts w:eastAsia="Times New Roman"/>
          <w:color w:val="363636"/>
          <w:sz w:val="22"/>
          <w:szCs w:val="22"/>
          <w:lang w:eastAsia="pl-PL"/>
        </w:rPr>
        <w:t xml:space="preserve"> pompownie II stopnia (przepompownie ze zbiornika do sieci),</w:t>
      </w:r>
    </w:p>
    <w:p w:rsidR="004E088A" w:rsidRPr="004E088A" w:rsidRDefault="004E088A" w:rsidP="004E088A">
      <w:pPr>
        <w:shd w:val="clear" w:color="auto" w:fill="FFFFFF"/>
        <w:rPr>
          <w:rFonts w:eastAsia="Times New Roman"/>
          <w:color w:val="363636"/>
          <w:sz w:val="22"/>
          <w:szCs w:val="22"/>
          <w:lang w:eastAsia="pl-PL"/>
        </w:rPr>
      </w:pPr>
      <w:r>
        <w:rPr>
          <w:rFonts w:eastAsia="Times New Roman"/>
          <w:color w:val="363636"/>
          <w:sz w:val="22"/>
          <w:szCs w:val="22"/>
          <w:lang w:eastAsia="pl-PL"/>
        </w:rPr>
        <w:t>-</w:t>
      </w:r>
      <w:r w:rsidRPr="004E088A">
        <w:rPr>
          <w:rFonts w:eastAsia="Times New Roman"/>
          <w:color w:val="363636"/>
          <w:sz w:val="22"/>
          <w:szCs w:val="22"/>
          <w:lang w:eastAsia="pl-PL"/>
        </w:rPr>
        <w:t xml:space="preserve"> zbiorniki wyrównawcze sieciowe,</w:t>
      </w:r>
    </w:p>
    <w:p w:rsidR="004E088A" w:rsidRPr="004E088A" w:rsidRDefault="004E088A" w:rsidP="004E088A">
      <w:pPr>
        <w:shd w:val="clear" w:color="auto" w:fill="FFFFFF"/>
        <w:rPr>
          <w:rFonts w:eastAsia="Times New Roman"/>
          <w:color w:val="363636"/>
          <w:sz w:val="22"/>
          <w:szCs w:val="22"/>
          <w:lang w:eastAsia="pl-PL"/>
        </w:rPr>
      </w:pPr>
      <w:r>
        <w:rPr>
          <w:rFonts w:eastAsia="Times New Roman"/>
          <w:color w:val="363636"/>
          <w:sz w:val="22"/>
          <w:szCs w:val="22"/>
          <w:lang w:eastAsia="pl-PL"/>
        </w:rPr>
        <w:t>-</w:t>
      </w:r>
      <w:r w:rsidRPr="004E088A">
        <w:rPr>
          <w:rFonts w:eastAsia="Times New Roman"/>
          <w:color w:val="363636"/>
          <w:sz w:val="22"/>
          <w:szCs w:val="22"/>
          <w:lang w:eastAsia="pl-PL"/>
        </w:rPr>
        <w:t xml:space="preserve"> sieci przewodów wodociągowych.</w:t>
      </w:r>
    </w:p>
    <w:p w:rsidR="004E088A" w:rsidRPr="00675311" w:rsidRDefault="004E088A" w:rsidP="006256F3">
      <w:pPr>
        <w:autoSpaceDE w:val="0"/>
        <w:autoSpaceDN w:val="0"/>
        <w:adjustRightInd w:val="0"/>
        <w:rPr>
          <w:rFonts w:eastAsia="Calibri"/>
          <w:sz w:val="20"/>
          <w:szCs w:val="20"/>
        </w:rPr>
      </w:pPr>
    </w:p>
    <w:p w:rsidR="008A630B" w:rsidRPr="00D60B5E" w:rsidRDefault="004E088A" w:rsidP="002C2E1C">
      <w:pPr>
        <w:jc w:val="both"/>
        <w:rPr>
          <w:b/>
          <w:sz w:val="22"/>
          <w:szCs w:val="22"/>
        </w:rPr>
      </w:pPr>
      <w:r w:rsidRPr="004E088A">
        <w:rPr>
          <w:b/>
          <w:noProof/>
          <w:sz w:val="22"/>
          <w:szCs w:val="22"/>
          <w:lang w:eastAsia="pl-PL"/>
        </w:rPr>
        <w:drawing>
          <wp:inline distT="0" distB="0" distL="0" distR="0">
            <wp:extent cx="4329953" cy="1762673"/>
            <wp:effectExtent l="19050" t="0" r="0" b="0"/>
            <wp:docPr id="13" name="Obraz 1" descr="sieci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ciw1.gif"/>
                    <pic:cNvPicPr>
                      <a:picLocks noChangeAspect="1" noChangeArrowheads="1"/>
                    </pic:cNvPicPr>
                  </pic:nvPicPr>
                  <pic:blipFill>
                    <a:blip r:embed="rId42" cstate="print"/>
                    <a:srcRect/>
                    <a:stretch>
                      <a:fillRect/>
                    </a:stretch>
                  </pic:blipFill>
                  <pic:spPr bwMode="auto">
                    <a:xfrm>
                      <a:off x="0" y="0"/>
                      <a:ext cx="4328791" cy="1762200"/>
                    </a:xfrm>
                    <a:prstGeom prst="rect">
                      <a:avLst/>
                    </a:prstGeom>
                    <a:noFill/>
                    <a:ln w="9525">
                      <a:noFill/>
                      <a:miter lim="800000"/>
                      <a:headEnd/>
                      <a:tailEnd/>
                    </a:ln>
                  </pic:spPr>
                </pic:pic>
              </a:graphicData>
            </a:graphic>
          </wp:inline>
        </w:drawing>
      </w:r>
    </w:p>
    <w:p w:rsidR="000A4E55" w:rsidRPr="00D60B5E" w:rsidRDefault="000A4E55" w:rsidP="002C2E1C">
      <w:pPr>
        <w:jc w:val="both"/>
        <w:rPr>
          <w:sz w:val="22"/>
          <w:szCs w:val="22"/>
        </w:rPr>
      </w:pPr>
    </w:p>
    <w:p w:rsidR="00433BEC" w:rsidRPr="00D60B5E" w:rsidRDefault="00433BEC" w:rsidP="002C2E1C">
      <w:pPr>
        <w:jc w:val="both"/>
        <w:rPr>
          <w:sz w:val="22"/>
          <w:szCs w:val="22"/>
        </w:rPr>
      </w:pPr>
    </w:p>
    <w:p w:rsidR="004E088A" w:rsidRPr="00D60B5E" w:rsidRDefault="004E088A" w:rsidP="004E088A">
      <w:pPr>
        <w:jc w:val="both"/>
        <w:rPr>
          <w:b/>
          <w:sz w:val="22"/>
          <w:szCs w:val="22"/>
        </w:rPr>
      </w:pPr>
      <w:bookmarkStart w:id="0" w:name="_GoBack"/>
      <w:r w:rsidRPr="00D60B5E">
        <w:rPr>
          <w:b/>
          <w:sz w:val="22"/>
          <w:szCs w:val="22"/>
        </w:rPr>
        <w:t>Lekcja 25</w:t>
      </w:r>
    </w:p>
    <w:p w:rsidR="004E088A" w:rsidRPr="00675311" w:rsidRDefault="004E088A" w:rsidP="004E088A">
      <w:pPr>
        <w:autoSpaceDE w:val="0"/>
        <w:autoSpaceDN w:val="0"/>
        <w:adjustRightInd w:val="0"/>
        <w:rPr>
          <w:rFonts w:eastAsia="Calibri"/>
          <w:sz w:val="20"/>
          <w:szCs w:val="20"/>
        </w:rPr>
      </w:pPr>
      <w:r w:rsidRPr="00D60B5E">
        <w:rPr>
          <w:b/>
          <w:sz w:val="22"/>
          <w:szCs w:val="22"/>
        </w:rPr>
        <w:t xml:space="preserve">Temat: </w:t>
      </w:r>
      <w:r>
        <w:rPr>
          <w:sz w:val="20"/>
          <w:szCs w:val="20"/>
        </w:rPr>
        <w:t>Schematy wodociągów</w:t>
      </w:r>
    </w:p>
    <w:p w:rsidR="004E088A" w:rsidRDefault="004E088A" w:rsidP="004E088A">
      <w:pPr>
        <w:shd w:val="clear" w:color="auto" w:fill="FFFFFF"/>
        <w:jc w:val="center"/>
        <w:rPr>
          <w:rFonts w:ascii="Arial" w:eastAsia="Times New Roman" w:hAnsi="Arial" w:cs="Arial"/>
          <w:color w:val="363636"/>
          <w:sz w:val="11"/>
          <w:szCs w:val="11"/>
          <w:lang w:eastAsia="pl-PL"/>
        </w:rPr>
      </w:pPr>
      <w:r>
        <w:rPr>
          <w:rFonts w:ascii="Arial" w:eastAsia="Times New Roman" w:hAnsi="Arial" w:cs="Arial"/>
          <w:noProof/>
          <w:color w:val="363636"/>
          <w:sz w:val="11"/>
          <w:szCs w:val="11"/>
          <w:lang w:eastAsia="pl-PL"/>
        </w:rPr>
        <w:drawing>
          <wp:inline distT="0" distB="0" distL="0" distR="0">
            <wp:extent cx="2479408" cy="2541494"/>
            <wp:effectExtent l="19050" t="0" r="0" b="0"/>
            <wp:docPr id="7" name="Obraz 7" descr="http://instsani.pl/upload/image/sieci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stsani.pl/upload/image/sieciw7.jpg"/>
                    <pic:cNvPicPr>
                      <a:picLocks noChangeAspect="1" noChangeArrowheads="1"/>
                    </pic:cNvPicPr>
                  </pic:nvPicPr>
                  <pic:blipFill>
                    <a:blip r:embed="rId43" cstate="print"/>
                    <a:srcRect/>
                    <a:stretch>
                      <a:fillRect/>
                    </a:stretch>
                  </pic:blipFill>
                  <pic:spPr bwMode="auto">
                    <a:xfrm>
                      <a:off x="0" y="0"/>
                      <a:ext cx="2479296" cy="2541379"/>
                    </a:xfrm>
                    <a:prstGeom prst="rect">
                      <a:avLst/>
                    </a:prstGeom>
                    <a:noFill/>
                    <a:ln w="9525">
                      <a:noFill/>
                      <a:miter lim="800000"/>
                      <a:headEnd/>
                      <a:tailEnd/>
                    </a:ln>
                  </pic:spPr>
                </pic:pic>
              </a:graphicData>
            </a:graphic>
          </wp:inline>
        </w:drawing>
      </w:r>
    </w:p>
    <w:p w:rsidR="004E088A" w:rsidRDefault="004E088A" w:rsidP="004E088A">
      <w:pPr>
        <w:shd w:val="clear" w:color="auto" w:fill="FFFFFF"/>
        <w:rPr>
          <w:rFonts w:eastAsia="Times New Roman"/>
          <w:color w:val="363636"/>
          <w:sz w:val="22"/>
          <w:szCs w:val="22"/>
          <w:lang w:eastAsia="pl-PL"/>
        </w:rPr>
      </w:pPr>
    </w:p>
    <w:p w:rsidR="004E088A" w:rsidRPr="004E088A" w:rsidRDefault="004E088A" w:rsidP="004E088A">
      <w:pPr>
        <w:shd w:val="clear" w:color="auto" w:fill="FFFFFF"/>
        <w:ind w:left="2124" w:firstLine="708"/>
        <w:rPr>
          <w:rFonts w:eastAsia="Times New Roman"/>
          <w:color w:val="363636"/>
          <w:sz w:val="18"/>
          <w:szCs w:val="22"/>
          <w:lang w:eastAsia="pl-PL"/>
        </w:rPr>
      </w:pPr>
      <w:r w:rsidRPr="004E088A">
        <w:rPr>
          <w:rFonts w:eastAsia="Times New Roman"/>
          <w:color w:val="363636"/>
          <w:sz w:val="18"/>
          <w:szCs w:val="22"/>
          <w:lang w:eastAsia="pl-PL"/>
        </w:rPr>
        <w:t>Schemat sieci mieszanej</w:t>
      </w:r>
    </w:p>
    <w:p w:rsidR="004E088A" w:rsidRPr="004E088A" w:rsidRDefault="004E088A" w:rsidP="004E088A">
      <w:pPr>
        <w:shd w:val="clear" w:color="auto" w:fill="FFFFFF"/>
        <w:jc w:val="center"/>
        <w:rPr>
          <w:rFonts w:ascii="Arial" w:eastAsia="Times New Roman" w:hAnsi="Arial" w:cs="Arial"/>
          <w:color w:val="363636"/>
          <w:sz w:val="11"/>
          <w:szCs w:val="11"/>
          <w:lang w:eastAsia="pl-PL"/>
        </w:rPr>
      </w:pPr>
      <w:r>
        <w:rPr>
          <w:rFonts w:ascii="Arial" w:eastAsia="Times New Roman" w:hAnsi="Arial" w:cs="Arial"/>
          <w:noProof/>
          <w:color w:val="363636"/>
          <w:sz w:val="11"/>
          <w:szCs w:val="11"/>
          <w:lang w:eastAsia="pl-PL"/>
        </w:rPr>
        <w:drawing>
          <wp:inline distT="0" distB="0" distL="0" distR="0">
            <wp:extent cx="3245223" cy="1008217"/>
            <wp:effectExtent l="19050" t="0" r="0" b="0"/>
            <wp:docPr id="8" name="Obraz 8" descr="http://instsani.pl/upload/image/sieci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stsani.pl/upload/image/sieciw8.jpg"/>
                    <pic:cNvPicPr>
                      <a:picLocks noChangeAspect="1" noChangeArrowheads="1"/>
                    </pic:cNvPicPr>
                  </pic:nvPicPr>
                  <pic:blipFill>
                    <a:blip r:embed="rId44" cstate="print"/>
                    <a:srcRect/>
                    <a:stretch>
                      <a:fillRect/>
                    </a:stretch>
                  </pic:blipFill>
                  <pic:spPr bwMode="auto">
                    <a:xfrm>
                      <a:off x="0" y="0"/>
                      <a:ext cx="3245969" cy="1008449"/>
                    </a:xfrm>
                    <a:prstGeom prst="rect">
                      <a:avLst/>
                    </a:prstGeom>
                    <a:noFill/>
                    <a:ln w="9525">
                      <a:noFill/>
                      <a:miter lim="800000"/>
                      <a:headEnd/>
                      <a:tailEnd/>
                    </a:ln>
                  </pic:spPr>
                </pic:pic>
              </a:graphicData>
            </a:graphic>
          </wp:inline>
        </w:drawing>
      </w:r>
    </w:p>
    <w:p w:rsidR="00DA4054" w:rsidRPr="00EC64FE" w:rsidRDefault="00DA4054" w:rsidP="002C2E1C">
      <w:pPr>
        <w:jc w:val="both"/>
        <w:rPr>
          <w:sz w:val="22"/>
          <w:szCs w:val="22"/>
        </w:rPr>
      </w:pPr>
    </w:p>
    <w:bookmarkEnd w:id="0"/>
    <w:p w:rsidR="008A630B" w:rsidRPr="00EC64FE" w:rsidRDefault="0081777E" w:rsidP="002C2E1C">
      <w:pPr>
        <w:jc w:val="both"/>
      </w:pPr>
      <w:r>
        <w:t>Źródło:</w:t>
      </w:r>
      <w:r w:rsidRPr="0081777E">
        <w:t xml:space="preserve"> </w:t>
      </w:r>
      <w:hyperlink r:id="rId45" w:history="1">
        <w:r>
          <w:rPr>
            <w:rStyle w:val="Hipercze"/>
          </w:rPr>
          <w:t>http://instsani.pl/880/sieci-wodociagowe-2</w:t>
        </w:r>
      </w:hyperlink>
    </w:p>
    <w:sectPr w:rsidR="008A630B" w:rsidRPr="00EC64FE" w:rsidSect="002F518A">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8F" w:rsidRDefault="00756A8F" w:rsidP="000A12FC">
      <w:r>
        <w:separator/>
      </w:r>
    </w:p>
  </w:endnote>
  <w:endnote w:type="continuationSeparator" w:id="0">
    <w:p w:rsidR="00756A8F" w:rsidRDefault="00756A8F" w:rsidP="000A1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8F" w:rsidRDefault="00756A8F" w:rsidP="000A12FC">
      <w:r>
        <w:separator/>
      </w:r>
    </w:p>
  </w:footnote>
  <w:footnote w:type="continuationSeparator" w:id="0">
    <w:p w:rsidR="00756A8F" w:rsidRDefault="00756A8F" w:rsidP="000A1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BCE"/>
    <w:multiLevelType w:val="hybridMultilevel"/>
    <w:tmpl w:val="2490343C"/>
    <w:lvl w:ilvl="0" w:tplc="4BF2E99A">
      <w:start w:val="1"/>
      <w:numFmt w:val="bullet"/>
      <w:lvlText w:val="•"/>
      <w:lvlJc w:val="left"/>
      <w:pPr>
        <w:tabs>
          <w:tab w:val="num" w:pos="720"/>
        </w:tabs>
        <w:ind w:left="720" w:hanging="360"/>
      </w:pPr>
      <w:rPr>
        <w:rFonts w:ascii="Times New Roman" w:hAnsi="Times New Roman" w:hint="default"/>
      </w:rPr>
    </w:lvl>
    <w:lvl w:ilvl="1" w:tplc="7A36C768" w:tentative="1">
      <w:start w:val="1"/>
      <w:numFmt w:val="bullet"/>
      <w:lvlText w:val="•"/>
      <w:lvlJc w:val="left"/>
      <w:pPr>
        <w:tabs>
          <w:tab w:val="num" w:pos="1440"/>
        </w:tabs>
        <w:ind w:left="1440" w:hanging="360"/>
      </w:pPr>
      <w:rPr>
        <w:rFonts w:ascii="Times New Roman" w:hAnsi="Times New Roman" w:hint="default"/>
      </w:rPr>
    </w:lvl>
    <w:lvl w:ilvl="2" w:tplc="72408428" w:tentative="1">
      <w:start w:val="1"/>
      <w:numFmt w:val="bullet"/>
      <w:lvlText w:val="•"/>
      <w:lvlJc w:val="left"/>
      <w:pPr>
        <w:tabs>
          <w:tab w:val="num" w:pos="2160"/>
        </w:tabs>
        <w:ind w:left="2160" w:hanging="360"/>
      </w:pPr>
      <w:rPr>
        <w:rFonts w:ascii="Times New Roman" w:hAnsi="Times New Roman" w:hint="default"/>
      </w:rPr>
    </w:lvl>
    <w:lvl w:ilvl="3" w:tplc="9B4E83F0" w:tentative="1">
      <w:start w:val="1"/>
      <w:numFmt w:val="bullet"/>
      <w:lvlText w:val="•"/>
      <w:lvlJc w:val="left"/>
      <w:pPr>
        <w:tabs>
          <w:tab w:val="num" w:pos="2880"/>
        </w:tabs>
        <w:ind w:left="2880" w:hanging="360"/>
      </w:pPr>
      <w:rPr>
        <w:rFonts w:ascii="Times New Roman" w:hAnsi="Times New Roman" w:hint="default"/>
      </w:rPr>
    </w:lvl>
    <w:lvl w:ilvl="4" w:tplc="EF72ABBE" w:tentative="1">
      <w:start w:val="1"/>
      <w:numFmt w:val="bullet"/>
      <w:lvlText w:val="•"/>
      <w:lvlJc w:val="left"/>
      <w:pPr>
        <w:tabs>
          <w:tab w:val="num" w:pos="3600"/>
        </w:tabs>
        <w:ind w:left="3600" w:hanging="360"/>
      </w:pPr>
      <w:rPr>
        <w:rFonts w:ascii="Times New Roman" w:hAnsi="Times New Roman" w:hint="default"/>
      </w:rPr>
    </w:lvl>
    <w:lvl w:ilvl="5" w:tplc="4DAE7632" w:tentative="1">
      <w:start w:val="1"/>
      <w:numFmt w:val="bullet"/>
      <w:lvlText w:val="•"/>
      <w:lvlJc w:val="left"/>
      <w:pPr>
        <w:tabs>
          <w:tab w:val="num" w:pos="4320"/>
        </w:tabs>
        <w:ind w:left="4320" w:hanging="360"/>
      </w:pPr>
      <w:rPr>
        <w:rFonts w:ascii="Times New Roman" w:hAnsi="Times New Roman" w:hint="default"/>
      </w:rPr>
    </w:lvl>
    <w:lvl w:ilvl="6" w:tplc="FB5E0476" w:tentative="1">
      <w:start w:val="1"/>
      <w:numFmt w:val="bullet"/>
      <w:lvlText w:val="•"/>
      <w:lvlJc w:val="left"/>
      <w:pPr>
        <w:tabs>
          <w:tab w:val="num" w:pos="5040"/>
        </w:tabs>
        <w:ind w:left="5040" w:hanging="360"/>
      </w:pPr>
      <w:rPr>
        <w:rFonts w:ascii="Times New Roman" w:hAnsi="Times New Roman" w:hint="default"/>
      </w:rPr>
    </w:lvl>
    <w:lvl w:ilvl="7" w:tplc="8F86A5C2" w:tentative="1">
      <w:start w:val="1"/>
      <w:numFmt w:val="bullet"/>
      <w:lvlText w:val="•"/>
      <w:lvlJc w:val="left"/>
      <w:pPr>
        <w:tabs>
          <w:tab w:val="num" w:pos="5760"/>
        </w:tabs>
        <w:ind w:left="5760" w:hanging="360"/>
      </w:pPr>
      <w:rPr>
        <w:rFonts w:ascii="Times New Roman" w:hAnsi="Times New Roman" w:hint="default"/>
      </w:rPr>
    </w:lvl>
    <w:lvl w:ilvl="8" w:tplc="91B06F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844A0F"/>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C03752"/>
    <w:multiLevelType w:val="multilevel"/>
    <w:tmpl w:val="E98A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75AB7"/>
    <w:multiLevelType w:val="hybridMultilevel"/>
    <w:tmpl w:val="EE82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F5C45"/>
    <w:multiLevelType w:val="hybridMultilevel"/>
    <w:tmpl w:val="2A9E5BE4"/>
    <w:lvl w:ilvl="0" w:tplc="C096D3D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7A2C29"/>
    <w:multiLevelType w:val="multilevel"/>
    <w:tmpl w:val="C14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27813"/>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B69CB"/>
    <w:multiLevelType w:val="hybridMultilevel"/>
    <w:tmpl w:val="C2887C3E"/>
    <w:lvl w:ilvl="0" w:tplc="FFCAAC86">
      <w:start w:val="10"/>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D40991"/>
    <w:multiLevelType w:val="multilevel"/>
    <w:tmpl w:val="6A0CE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9693C"/>
    <w:multiLevelType w:val="hybridMultilevel"/>
    <w:tmpl w:val="913070B6"/>
    <w:lvl w:ilvl="0" w:tplc="23B8CF48">
      <w:start w:val="1"/>
      <w:numFmt w:val="bullet"/>
      <w:lvlText w:val="•"/>
      <w:lvlJc w:val="left"/>
      <w:pPr>
        <w:tabs>
          <w:tab w:val="num" w:pos="720"/>
        </w:tabs>
        <w:ind w:left="720" w:hanging="360"/>
      </w:pPr>
      <w:rPr>
        <w:rFonts w:ascii="Times New Roman" w:hAnsi="Times New Roman" w:hint="default"/>
      </w:rPr>
    </w:lvl>
    <w:lvl w:ilvl="1" w:tplc="8C0658D4" w:tentative="1">
      <w:start w:val="1"/>
      <w:numFmt w:val="bullet"/>
      <w:lvlText w:val="•"/>
      <w:lvlJc w:val="left"/>
      <w:pPr>
        <w:tabs>
          <w:tab w:val="num" w:pos="1440"/>
        </w:tabs>
        <w:ind w:left="1440" w:hanging="360"/>
      </w:pPr>
      <w:rPr>
        <w:rFonts w:ascii="Times New Roman" w:hAnsi="Times New Roman" w:hint="default"/>
      </w:rPr>
    </w:lvl>
    <w:lvl w:ilvl="2" w:tplc="3AA0912C" w:tentative="1">
      <w:start w:val="1"/>
      <w:numFmt w:val="bullet"/>
      <w:lvlText w:val="•"/>
      <w:lvlJc w:val="left"/>
      <w:pPr>
        <w:tabs>
          <w:tab w:val="num" w:pos="2160"/>
        </w:tabs>
        <w:ind w:left="2160" w:hanging="360"/>
      </w:pPr>
      <w:rPr>
        <w:rFonts w:ascii="Times New Roman" w:hAnsi="Times New Roman" w:hint="default"/>
      </w:rPr>
    </w:lvl>
    <w:lvl w:ilvl="3" w:tplc="B89608D6" w:tentative="1">
      <w:start w:val="1"/>
      <w:numFmt w:val="bullet"/>
      <w:lvlText w:val="•"/>
      <w:lvlJc w:val="left"/>
      <w:pPr>
        <w:tabs>
          <w:tab w:val="num" w:pos="2880"/>
        </w:tabs>
        <w:ind w:left="2880" w:hanging="360"/>
      </w:pPr>
      <w:rPr>
        <w:rFonts w:ascii="Times New Roman" w:hAnsi="Times New Roman" w:hint="default"/>
      </w:rPr>
    </w:lvl>
    <w:lvl w:ilvl="4" w:tplc="51D01C30" w:tentative="1">
      <w:start w:val="1"/>
      <w:numFmt w:val="bullet"/>
      <w:lvlText w:val="•"/>
      <w:lvlJc w:val="left"/>
      <w:pPr>
        <w:tabs>
          <w:tab w:val="num" w:pos="3600"/>
        </w:tabs>
        <w:ind w:left="3600" w:hanging="360"/>
      </w:pPr>
      <w:rPr>
        <w:rFonts w:ascii="Times New Roman" w:hAnsi="Times New Roman" w:hint="default"/>
      </w:rPr>
    </w:lvl>
    <w:lvl w:ilvl="5" w:tplc="CC66071C" w:tentative="1">
      <w:start w:val="1"/>
      <w:numFmt w:val="bullet"/>
      <w:lvlText w:val="•"/>
      <w:lvlJc w:val="left"/>
      <w:pPr>
        <w:tabs>
          <w:tab w:val="num" w:pos="4320"/>
        </w:tabs>
        <w:ind w:left="4320" w:hanging="360"/>
      </w:pPr>
      <w:rPr>
        <w:rFonts w:ascii="Times New Roman" w:hAnsi="Times New Roman" w:hint="default"/>
      </w:rPr>
    </w:lvl>
    <w:lvl w:ilvl="6" w:tplc="24680C52" w:tentative="1">
      <w:start w:val="1"/>
      <w:numFmt w:val="bullet"/>
      <w:lvlText w:val="•"/>
      <w:lvlJc w:val="left"/>
      <w:pPr>
        <w:tabs>
          <w:tab w:val="num" w:pos="5040"/>
        </w:tabs>
        <w:ind w:left="5040" w:hanging="360"/>
      </w:pPr>
      <w:rPr>
        <w:rFonts w:ascii="Times New Roman" w:hAnsi="Times New Roman" w:hint="default"/>
      </w:rPr>
    </w:lvl>
    <w:lvl w:ilvl="7" w:tplc="1B76CE8A" w:tentative="1">
      <w:start w:val="1"/>
      <w:numFmt w:val="bullet"/>
      <w:lvlText w:val="•"/>
      <w:lvlJc w:val="left"/>
      <w:pPr>
        <w:tabs>
          <w:tab w:val="num" w:pos="5760"/>
        </w:tabs>
        <w:ind w:left="5760" w:hanging="360"/>
      </w:pPr>
      <w:rPr>
        <w:rFonts w:ascii="Times New Roman" w:hAnsi="Times New Roman" w:hint="default"/>
      </w:rPr>
    </w:lvl>
    <w:lvl w:ilvl="8" w:tplc="212029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D209FA"/>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0236C1"/>
    <w:multiLevelType w:val="multilevel"/>
    <w:tmpl w:val="6C20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A43933"/>
    <w:multiLevelType w:val="multilevel"/>
    <w:tmpl w:val="50D2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02402"/>
    <w:multiLevelType w:val="multilevel"/>
    <w:tmpl w:val="1A0E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F82A2C"/>
    <w:multiLevelType w:val="multilevel"/>
    <w:tmpl w:val="3DC4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6299A"/>
    <w:multiLevelType w:val="multilevel"/>
    <w:tmpl w:val="4F0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7F5BB3"/>
    <w:multiLevelType w:val="multilevel"/>
    <w:tmpl w:val="433A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E17AB"/>
    <w:multiLevelType w:val="multilevel"/>
    <w:tmpl w:val="707C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54006"/>
    <w:multiLevelType w:val="multilevel"/>
    <w:tmpl w:val="E5E4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CA0BB9"/>
    <w:multiLevelType w:val="multilevel"/>
    <w:tmpl w:val="E2AA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641B74"/>
    <w:multiLevelType w:val="hybridMultilevel"/>
    <w:tmpl w:val="D9BA68E8"/>
    <w:lvl w:ilvl="0" w:tplc="EC703A22">
      <w:start w:val="1"/>
      <w:numFmt w:val="bullet"/>
      <w:lvlText w:val=""/>
      <w:lvlJc w:val="left"/>
      <w:pPr>
        <w:tabs>
          <w:tab w:val="num" w:pos="720"/>
        </w:tabs>
        <w:ind w:left="720" w:hanging="360"/>
      </w:pPr>
      <w:rPr>
        <w:rFonts w:ascii="Wingdings 2" w:hAnsi="Wingdings 2" w:hint="default"/>
      </w:rPr>
    </w:lvl>
    <w:lvl w:ilvl="1" w:tplc="BDB0856A" w:tentative="1">
      <w:start w:val="1"/>
      <w:numFmt w:val="bullet"/>
      <w:lvlText w:val=""/>
      <w:lvlJc w:val="left"/>
      <w:pPr>
        <w:tabs>
          <w:tab w:val="num" w:pos="1440"/>
        </w:tabs>
        <w:ind w:left="1440" w:hanging="360"/>
      </w:pPr>
      <w:rPr>
        <w:rFonts w:ascii="Wingdings 2" w:hAnsi="Wingdings 2" w:hint="default"/>
      </w:rPr>
    </w:lvl>
    <w:lvl w:ilvl="2" w:tplc="B672A28E" w:tentative="1">
      <w:start w:val="1"/>
      <w:numFmt w:val="bullet"/>
      <w:lvlText w:val=""/>
      <w:lvlJc w:val="left"/>
      <w:pPr>
        <w:tabs>
          <w:tab w:val="num" w:pos="2160"/>
        </w:tabs>
        <w:ind w:left="2160" w:hanging="360"/>
      </w:pPr>
      <w:rPr>
        <w:rFonts w:ascii="Wingdings 2" w:hAnsi="Wingdings 2" w:hint="default"/>
      </w:rPr>
    </w:lvl>
    <w:lvl w:ilvl="3" w:tplc="9DF07C88" w:tentative="1">
      <w:start w:val="1"/>
      <w:numFmt w:val="bullet"/>
      <w:lvlText w:val=""/>
      <w:lvlJc w:val="left"/>
      <w:pPr>
        <w:tabs>
          <w:tab w:val="num" w:pos="2880"/>
        </w:tabs>
        <w:ind w:left="2880" w:hanging="360"/>
      </w:pPr>
      <w:rPr>
        <w:rFonts w:ascii="Wingdings 2" w:hAnsi="Wingdings 2" w:hint="default"/>
      </w:rPr>
    </w:lvl>
    <w:lvl w:ilvl="4" w:tplc="0D96B0C2" w:tentative="1">
      <w:start w:val="1"/>
      <w:numFmt w:val="bullet"/>
      <w:lvlText w:val=""/>
      <w:lvlJc w:val="left"/>
      <w:pPr>
        <w:tabs>
          <w:tab w:val="num" w:pos="3600"/>
        </w:tabs>
        <w:ind w:left="3600" w:hanging="360"/>
      </w:pPr>
      <w:rPr>
        <w:rFonts w:ascii="Wingdings 2" w:hAnsi="Wingdings 2" w:hint="default"/>
      </w:rPr>
    </w:lvl>
    <w:lvl w:ilvl="5" w:tplc="6E16D398" w:tentative="1">
      <w:start w:val="1"/>
      <w:numFmt w:val="bullet"/>
      <w:lvlText w:val=""/>
      <w:lvlJc w:val="left"/>
      <w:pPr>
        <w:tabs>
          <w:tab w:val="num" w:pos="4320"/>
        </w:tabs>
        <w:ind w:left="4320" w:hanging="360"/>
      </w:pPr>
      <w:rPr>
        <w:rFonts w:ascii="Wingdings 2" w:hAnsi="Wingdings 2" w:hint="default"/>
      </w:rPr>
    </w:lvl>
    <w:lvl w:ilvl="6" w:tplc="0158D92A" w:tentative="1">
      <w:start w:val="1"/>
      <w:numFmt w:val="bullet"/>
      <w:lvlText w:val=""/>
      <w:lvlJc w:val="left"/>
      <w:pPr>
        <w:tabs>
          <w:tab w:val="num" w:pos="5040"/>
        </w:tabs>
        <w:ind w:left="5040" w:hanging="360"/>
      </w:pPr>
      <w:rPr>
        <w:rFonts w:ascii="Wingdings 2" w:hAnsi="Wingdings 2" w:hint="default"/>
      </w:rPr>
    </w:lvl>
    <w:lvl w:ilvl="7" w:tplc="C4CA1A08" w:tentative="1">
      <w:start w:val="1"/>
      <w:numFmt w:val="bullet"/>
      <w:lvlText w:val=""/>
      <w:lvlJc w:val="left"/>
      <w:pPr>
        <w:tabs>
          <w:tab w:val="num" w:pos="5760"/>
        </w:tabs>
        <w:ind w:left="5760" w:hanging="360"/>
      </w:pPr>
      <w:rPr>
        <w:rFonts w:ascii="Wingdings 2" w:hAnsi="Wingdings 2" w:hint="default"/>
      </w:rPr>
    </w:lvl>
    <w:lvl w:ilvl="8" w:tplc="19BA6A2C" w:tentative="1">
      <w:start w:val="1"/>
      <w:numFmt w:val="bullet"/>
      <w:lvlText w:val=""/>
      <w:lvlJc w:val="left"/>
      <w:pPr>
        <w:tabs>
          <w:tab w:val="num" w:pos="6480"/>
        </w:tabs>
        <w:ind w:left="6480" w:hanging="360"/>
      </w:pPr>
      <w:rPr>
        <w:rFonts w:ascii="Wingdings 2" w:hAnsi="Wingdings 2" w:hint="default"/>
      </w:rPr>
    </w:lvl>
  </w:abstractNum>
  <w:abstractNum w:abstractNumId="21">
    <w:nsid w:val="55167667"/>
    <w:multiLevelType w:val="multilevel"/>
    <w:tmpl w:val="39E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A246A"/>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44186B"/>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A71598"/>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0223DB"/>
    <w:multiLevelType w:val="multilevel"/>
    <w:tmpl w:val="A0DA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3021F5"/>
    <w:multiLevelType w:val="hybridMultilevel"/>
    <w:tmpl w:val="EE82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F77DB1"/>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54165B"/>
    <w:multiLevelType w:val="hybridMultilevel"/>
    <w:tmpl w:val="EE82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9"/>
  </w:num>
  <w:num w:numId="4">
    <w:abstractNumId w:val="0"/>
  </w:num>
  <w:num w:numId="5">
    <w:abstractNumId w:val="20"/>
  </w:num>
  <w:num w:numId="6">
    <w:abstractNumId w:val="27"/>
  </w:num>
  <w:num w:numId="7">
    <w:abstractNumId w:val="10"/>
  </w:num>
  <w:num w:numId="8">
    <w:abstractNumId w:val="23"/>
  </w:num>
  <w:num w:numId="9">
    <w:abstractNumId w:val="1"/>
  </w:num>
  <w:num w:numId="10">
    <w:abstractNumId w:val="24"/>
  </w:num>
  <w:num w:numId="11">
    <w:abstractNumId w:val="15"/>
  </w:num>
  <w:num w:numId="12">
    <w:abstractNumId w:val="13"/>
  </w:num>
  <w:num w:numId="13">
    <w:abstractNumId w:val="5"/>
  </w:num>
  <w:num w:numId="14">
    <w:abstractNumId w:val="25"/>
  </w:num>
  <w:num w:numId="15">
    <w:abstractNumId w:val="8"/>
  </w:num>
  <w:num w:numId="16">
    <w:abstractNumId w:val="4"/>
  </w:num>
  <w:num w:numId="17">
    <w:abstractNumId w:val="7"/>
  </w:num>
  <w:num w:numId="18">
    <w:abstractNumId w:val="18"/>
  </w:num>
  <w:num w:numId="19">
    <w:abstractNumId w:val="2"/>
  </w:num>
  <w:num w:numId="20">
    <w:abstractNumId w:val="3"/>
  </w:num>
  <w:num w:numId="21">
    <w:abstractNumId w:val="26"/>
  </w:num>
  <w:num w:numId="22">
    <w:abstractNumId w:val="28"/>
  </w:num>
  <w:num w:numId="23">
    <w:abstractNumId w:val="21"/>
  </w:num>
  <w:num w:numId="24">
    <w:abstractNumId w:val="17"/>
  </w:num>
  <w:num w:numId="25">
    <w:abstractNumId w:val="14"/>
  </w:num>
  <w:num w:numId="26">
    <w:abstractNumId w:val="16"/>
  </w:num>
  <w:num w:numId="27">
    <w:abstractNumId w:val="12"/>
  </w:num>
  <w:num w:numId="28">
    <w:abstractNumId w:val="1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8A6080"/>
    <w:rsid w:val="0000064C"/>
    <w:rsid w:val="000012B2"/>
    <w:rsid w:val="000013CD"/>
    <w:rsid w:val="000024E4"/>
    <w:rsid w:val="00003124"/>
    <w:rsid w:val="00003305"/>
    <w:rsid w:val="00003BB5"/>
    <w:rsid w:val="00005145"/>
    <w:rsid w:val="00007AB7"/>
    <w:rsid w:val="00007BCC"/>
    <w:rsid w:val="0001046D"/>
    <w:rsid w:val="0001158A"/>
    <w:rsid w:val="000124DD"/>
    <w:rsid w:val="000125A4"/>
    <w:rsid w:val="00012FAF"/>
    <w:rsid w:val="000131B4"/>
    <w:rsid w:val="00013F89"/>
    <w:rsid w:val="00015608"/>
    <w:rsid w:val="00016EA0"/>
    <w:rsid w:val="000178B0"/>
    <w:rsid w:val="00017A7F"/>
    <w:rsid w:val="00017C1E"/>
    <w:rsid w:val="00020DC1"/>
    <w:rsid w:val="00020E1D"/>
    <w:rsid w:val="000215B5"/>
    <w:rsid w:val="000216C5"/>
    <w:rsid w:val="000226E7"/>
    <w:rsid w:val="000233E5"/>
    <w:rsid w:val="00024BA4"/>
    <w:rsid w:val="00025491"/>
    <w:rsid w:val="00025AE4"/>
    <w:rsid w:val="00026897"/>
    <w:rsid w:val="000279A3"/>
    <w:rsid w:val="0003050B"/>
    <w:rsid w:val="00030685"/>
    <w:rsid w:val="00031C57"/>
    <w:rsid w:val="000321F1"/>
    <w:rsid w:val="00032372"/>
    <w:rsid w:val="00032CFB"/>
    <w:rsid w:val="00034144"/>
    <w:rsid w:val="000349F4"/>
    <w:rsid w:val="00034E34"/>
    <w:rsid w:val="00035501"/>
    <w:rsid w:val="00035CAD"/>
    <w:rsid w:val="000360A2"/>
    <w:rsid w:val="00036D03"/>
    <w:rsid w:val="000379DF"/>
    <w:rsid w:val="00040975"/>
    <w:rsid w:val="00041300"/>
    <w:rsid w:val="00041E90"/>
    <w:rsid w:val="000422C7"/>
    <w:rsid w:val="00042528"/>
    <w:rsid w:val="0004269E"/>
    <w:rsid w:val="00042A1C"/>
    <w:rsid w:val="000430F5"/>
    <w:rsid w:val="0004355F"/>
    <w:rsid w:val="000437A8"/>
    <w:rsid w:val="00045154"/>
    <w:rsid w:val="0004586D"/>
    <w:rsid w:val="000458AE"/>
    <w:rsid w:val="00046150"/>
    <w:rsid w:val="00046930"/>
    <w:rsid w:val="000473AA"/>
    <w:rsid w:val="000519C3"/>
    <w:rsid w:val="00052166"/>
    <w:rsid w:val="00052516"/>
    <w:rsid w:val="00053C63"/>
    <w:rsid w:val="00054B07"/>
    <w:rsid w:val="00055290"/>
    <w:rsid w:val="0005614C"/>
    <w:rsid w:val="00056681"/>
    <w:rsid w:val="00056C9A"/>
    <w:rsid w:val="00056F84"/>
    <w:rsid w:val="00057BCD"/>
    <w:rsid w:val="00060061"/>
    <w:rsid w:val="00060BE5"/>
    <w:rsid w:val="00060FF6"/>
    <w:rsid w:val="00061500"/>
    <w:rsid w:val="00061943"/>
    <w:rsid w:val="000620C7"/>
    <w:rsid w:val="00062BA6"/>
    <w:rsid w:val="000631AC"/>
    <w:rsid w:val="00063D68"/>
    <w:rsid w:val="00064231"/>
    <w:rsid w:val="00064810"/>
    <w:rsid w:val="00064A28"/>
    <w:rsid w:val="00064C67"/>
    <w:rsid w:val="00065084"/>
    <w:rsid w:val="000653C2"/>
    <w:rsid w:val="00066039"/>
    <w:rsid w:val="00066432"/>
    <w:rsid w:val="000665BA"/>
    <w:rsid w:val="000677BF"/>
    <w:rsid w:val="00071545"/>
    <w:rsid w:val="00072066"/>
    <w:rsid w:val="000724DD"/>
    <w:rsid w:val="0007293D"/>
    <w:rsid w:val="00072944"/>
    <w:rsid w:val="00072C96"/>
    <w:rsid w:val="0007330E"/>
    <w:rsid w:val="00073736"/>
    <w:rsid w:val="000737BA"/>
    <w:rsid w:val="00073A87"/>
    <w:rsid w:val="00073F10"/>
    <w:rsid w:val="0007585A"/>
    <w:rsid w:val="00075A64"/>
    <w:rsid w:val="00075DB5"/>
    <w:rsid w:val="000766EB"/>
    <w:rsid w:val="00076F42"/>
    <w:rsid w:val="00077227"/>
    <w:rsid w:val="0007745A"/>
    <w:rsid w:val="0007791A"/>
    <w:rsid w:val="000801E5"/>
    <w:rsid w:val="00080CFF"/>
    <w:rsid w:val="0008167B"/>
    <w:rsid w:val="00081725"/>
    <w:rsid w:val="00081ECA"/>
    <w:rsid w:val="000832C8"/>
    <w:rsid w:val="00084639"/>
    <w:rsid w:val="00086238"/>
    <w:rsid w:val="00086332"/>
    <w:rsid w:val="00087155"/>
    <w:rsid w:val="00087CC2"/>
    <w:rsid w:val="00091C42"/>
    <w:rsid w:val="00092C3A"/>
    <w:rsid w:val="00093623"/>
    <w:rsid w:val="0009443A"/>
    <w:rsid w:val="00094494"/>
    <w:rsid w:val="000959F6"/>
    <w:rsid w:val="00095D70"/>
    <w:rsid w:val="00095E6F"/>
    <w:rsid w:val="00096853"/>
    <w:rsid w:val="00096BDA"/>
    <w:rsid w:val="00096E76"/>
    <w:rsid w:val="000A0E5F"/>
    <w:rsid w:val="000A0FB4"/>
    <w:rsid w:val="000A12FC"/>
    <w:rsid w:val="000A1AE3"/>
    <w:rsid w:val="000A1C2B"/>
    <w:rsid w:val="000A483A"/>
    <w:rsid w:val="000A4E55"/>
    <w:rsid w:val="000A5D5B"/>
    <w:rsid w:val="000A6734"/>
    <w:rsid w:val="000A7F7C"/>
    <w:rsid w:val="000B054E"/>
    <w:rsid w:val="000B0AB0"/>
    <w:rsid w:val="000B14E3"/>
    <w:rsid w:val="000B2466"/>
    <w:rsid w:val="000B2571"/>
    <w:rsid w:val="000B2B8A"/>
    <w:rsid w:val="000B30C3"/>
    <w:rsid w:val="000B3EAF"/>
    <w:rsid w:val="000B3EB0"/>
    <w:rsid w:val="000B55C6"/>
    <w:rsid w:val="000C18B2"/>
    <w:rsid w:val="000C2C01"/>
    <w:rsid w:val="000C4C18"/>
    <w:rsid w:val="000C5209"/>
    <w:rsid w:val="000C5D7F"/>
    <w:rsid w:val="000C6074"/>
    <w:rsid w:val="000C65DE"/>
    <w:rsid w:val="000C67F8"/>
    <w:rsid w:val="000C7B90"/>
    <w:rsid w:val="000D01FD"/>
    <w:rsid w:val="000D04FD"/>
    <w:rsid w:val="000D085A"/>
    <w:rsid w:val="000D0ADC"/>
    <w:rsid w:val="000D0F50"/>
    <w:rsid w:val="000D1005"/>
    <w:rsid w:val="000D120C"/>
    <w:rsid w:val="000D1D82"/>
    <w:rsid w:val="000D2994"/>
    <w:rsid w:val="000D3010"/>
    <w:rsid w:val="000D3141"/>
    <w:rsid w:val="000D39BB"/>
    <w:rsid w:val="000D3B26"/>
    <w:rsid w:val="000D440F"/>
    <w:rsid w:val="000D5645"/>
    <w:rsid w:val="000D574C"/>
    <w:rsid w:val="000D5A94"/>
    <w:rsid w:val="000D5DF1"/>
    <w:rsid w:val="000D66CD"/>
    <w:rsid w:val="000D6BF5"/>
    <w:rsid w:val="000D752E"/>
    <w:rsid w:val="000E014C"/>
    <w:rsid w:val="000E0924"/>
    <w:rsid w:val="000E0DA4"/>
    <w:rsid w:val="000E1919"/>
    <w:rsid w:val="000E19B7"/>
    <w:rsid w:val="000E209B"/>
    <w:rsid w:val="000E6074"/>
    <w:rsid w:val="000E76BE"/>
    <w:rsid w:val="000F0D0A"/>
    <w:rsid w:val="000F171D"/>
    <w:rsid w:val="000F1792"/>
    <w:rsid w:val="000F256C"/>
    <w:rsid w:val="000F371E"/>
    <w:rsid w:val="000F39A3"/>
    <w:rsid w:val="000F3F37"/>
    <w:rsid w:val="000F45B1"/>
    <w:rsid w:val="000F53B7"/>
    <w:rsid w:val="000F5BAD"/>
    <w:rsid w:val="000F6165"/>
    <w:rsid w:val="000F6766"/>
    <w:rsid w:val="000F7EB2"/>
    <w:rsid w:val="001013B7"/>
    <w:rsid w:val="00101AE6"/>
    <w:rsid w:val="00103844"/>
    <w:rsid w:val="0010432F"/>
    <w:rsid w:val="00104B47"/>
    <w:rsid w:val="00104B9A"/>
    <w:rsid w:val="00105109"/>
    <w:rsid w:val="00105146"/>
    <w:rsid w:val="00106290"/>
    <w:rsid w:val="001065B3"/>
    <w:rsid w:val="00106A14"/>
    <w:rsid w:val="00106C19"/>
    <w:rsid w:val="001070DB"/>
    <w:rsid w:val="0010734C"/>
    <w:rsid w:val="001075E4"/>
    <w:rsid w:val="001105C8"/>
    <w:rsid w:val="001114DF"/>
    <w:rsid w:val="00111E8B"/>
    <w:rsid w:val="00112240"/>
    <w:rsid w:val="001132F2"/>
    <w:rsid w:val="001139C4"/>
    <w:rsid w:val="00113DEA"/>
    <w:rsid w:val="00114541"/>
    <w:rsid w:val="00114723"/>
    <w:rsid w:val="00114EBD"/>
    <w:rsid w:val="001150E6"/>
    <w:rsid w:val="00115338"/>
    <w:rsid w:val="00115CF3"/>
    <w:rsid w:val="0011620D"/>
    <w:rsid w:val="001165FB"/>
    <w:rsid w:val="001167A8"/>
    <w:rsid w:val="0011753F"/>
    <w:rsid w:val="00120BD2"/>
    <w:rsid w:val="00121C3A"/>
    <w:rsid w:val="00121D8B"/>
    <w:rsid w:val="00121DB4"/>
    <w:rsid w:val="00122FAC"/>
    <w:rsid w:val="001244ED"/>
    <w:rsid w:val="0012650E"/>
    <w:rsid w:val="00126E73"/>
    <w:rsid w:val="0012783C"/>
    <w:rsid w:val="00127958"/>
    <w:rsid w:val="00127A21"/>
    <w:rsid w:val="001319AB"/>
    <w:rsid w:val="00132729"/>
    <w:rsid w:val="0013289F"/>
    <w:rsid w:val="00133885"/>
    <w:rsid w:val="001341F6"/>
    <w:rsid w:val="001346CB"/>
    <w:rsid w:val="00134C6A"/>
    <w:rsid w:val="00136365"/>
    <w:rsid w:val="0013744F"/>
    <w:rsid w:val="0014102B"/>
    <w:rsid w:val="0014108E"/>
    <w:rsid w:val="00141AC9"/>
    <w:rsid w:val="001438E1"/>
    <w:rsid w:val="00145175"/>
    <w:rsid w:val="001451A0"/>
    <w:rsid w:val="001461B5"/>
    <w:rsid w:val="001464C2"/>
    <w:rsid w:val="00150583"/>
    <w:rsid w:val="00152148"/>
    <w:rsid w:val="00152C5B"/>
    <w:rsid w:val="00152E7E"/>
    <w:rsid w:val="00152EBD"/>
    <w:rsid w:val="0015426E"/>
    <w:rsid w:val="00154C44"/>
    <w:rsid w:val="00154F8B"/>
    <w:rsid w:val="0015554E"/>
    <w:rsid w:val="00155630"/>
    <w:rsid w:val="001557AB"/>
    <w:rsid w:val="00156347"/>
    <w:rsid w:val="00157392"/>
    <w:rsid w:val="001578ED"/>
    <w:rsid w:val="00160952"/>
    <w:rsid w:val="00160A10"/>
    <w:rsid w:val="00162961"/>
    <w:rsid w:val="00164182"/>
    <w:rsid w:val="0016488E"/>
    <w:rsid w:val="00165BF7"/>
    <w:rsid w:val="00166190"/>
    <w:rsid w:val="001666B3"/>
    <w:rsid w:val="00166EEF"/>
    <w:rsid w:val="0016703E"/>
    <w:rsid w:val="001673AC"/>
    <w:rsid w:val="00167A76"/>
    <w:rsid w:val="0017149E"/>
    <w:rsid w:val="00171914"/>
    <w:rsid w:val="00171DBD"/>
    <w:rsid w:val="00173DC8"/>
    <w:rsid w:val="00174310"/>
    <w:rsid w:val="00174E8D"/>
    <w:rsid w:val="0017534C"/>
    <w:rsid w:val="001764F5"/>
    <w:rsid w:val="00176C4F"/>
    <w:rsid w:val="00180B89"/>
    <w:rsid w:val="00180CA4"/>
    <w:rsid w:val="001812FD"/>
    <w:rsid w:val="00181C92"/>
    <w:rsid w:val="00183CB6"/>
    <w:rsid w:val="00185840"/>
    <w:rsid w:val="00186FB5"/>
    <w:rsid w:val="00187839"/>
    <w:rsid w:val="00187E27"/>
    <w:rsid w:val="00187FB6"/>
    <w:rsid w:val="00190C6B"/>
    <w:rsid w:val="00190C78"/>
    <w:rsid w:val="001911BC"/>
    <w:rsid w:val="001914A3"/>
    <w:rsid w:val="00192C17"/>
    <w:rsid w:val="00194E8E"/>
    <w:rsid w:val="0019532B"/>
    <w:rsid w:val="00195464"/>
    <w:rsid w:val="00195A69"/>
    <w:rsid w:val="00195ACB"/>
    <w:rsid w:val="00196956"/>
    <w:rsid w:val="00196E88"/>
    <w:rsid w:val="001978CF"/>
    <w:rsid w:val="001A0486"/>
    <w:rsid w:val="001A18D3"/>
    <w:rsid w:val="001A1BED"/>
    <w:rsid w:val="001A2386"/>
    <w:rsid w:val="001A3231"/>
    <w:rsid w:val="001A37E5"/>
    <w:rsid w:val="001A3895"/>
    <w:rsid w:val="001A3AF1"/>
    <w:rsid w:val="001A41CB"/>
    <w:rsid w:val="001A4746"/>
    <w:rsid w:val="001A5861"/>
    <w:rsid w:val="001A5F1D"/>
    <w:rsid w:val="001A6C5F"/>
    <w:rsid w:val="001A7DD2"/>
    <w:rsid w:val="001B064A"/>
    <w:rsid w:val="001B0990"/>
    <w:rsid w:val="001B2437"/>
    <w:rsid w:val="001B434D"/>
    <w:rsid w:val="001B569E"/>
    <w:rsid w:val="001B7419"/>
    <w:rsid w:val="001C0701"/>
    <w:rsid w:val="001C142E"/>
    <w:rsid w:val="001C227A"/>
    <w:rsid w:val="001C42F7"/>
    <w:rsid w:val="001C67AA"/>
    <w:rsid w:val="001C700B"/>
    <w:rsid w:val="001C7279"/>
    <w:rsid w:val="001C785B"/>
    <w:rsid w:val="001D1069"/>
    <w:rsid w:val="001D1314"/>
    <w:rsid w:val="001D25EC"/>
    <w:rsid w:val="001D366D"/>
    <w:rsid w:val="001D38CF"/>
    <w:rsid w:val="001D3E66"/>
    <w:rsid w:val="001D5D1A"/>
    <w:rsid w:val="001D7345"/>
    <w:rsid w:val="001D7672"/>
    <w:rsid w:val="001E1457"/>
    <w:rsid w:val="001E1708"/>
    <w:rsid w:val="001E200F"/>
    <w:rsid w:val="001E2407"/>
    <w:rsid w:val="001E2409"/>
    <w:rsid w:val="001E2608"/>
    <w:rsid w:val="001E3695"/>
    <w:rsid w:val="001E4456"/>
    <w:rsid w:val="001E4D71"/>
    <w:rsid w:val="001E6AC9"/>
    <w:rsid w:val="001E7746"/>
    <w:rsid w:val="001E7FC9"/>
    <w:rsid w:val="001F0038"/>
    <w:rsid w:val="001F0345"/>
    <w:rsid w:val="001F0FCE"/>
    <w:rsid w:val="001F1156"/>
    <w:rsid w:val="001F119B"/>
    <w:rsid w:val="001F11D9"/>
    <w:rsid w:val="001F2CD4"/>
    <w:rsid w:val="001F3054"/>
    <w:rsid w:val="001F3449"/>
    <w:rsid w:val="001F36CB"/>
    <w:rsid w:val="001F3976"/>
    <w:rsid w:val="001F39F8"/>
    <w:rsid w:val="001F3EAB"/>
    <w:rsid w:val="001F48E3"/>
    <w:rsid w:val="001F5439"/>
    <w:rsid w:val="001F5A6A"/>
    <w:rsid w:val="001F5ABF"/>
    <w:rsid w:val="001F70E7"/>
    <w:rsid w:val="001F7E89"/>
    <w:rsid w:val="00200270"/>
    <w:rsid w:val="00200400"/>
    <w:rsid w:val="00200A62"/>
    <w:rsid w:val="00200C13"/>
    <w:rsid w:val="002039D4"/>
    <w:rsid w:val="00205881"/>
    <w:rsid w:val="00206BC1"/>
    <w:rsid w:val="00206FEB"/>
    <w:rsid w:val="00210CE4"/>
    <w:rsid w:val="0021100B"/>
    <w:rsid w:val="00211097"/>
    <w:rsid w:val="0021142D"/>
    <w:rsid w:val="00211DC5"/>
    <w:rsid w:val="0021507A"/>
    <w:rsid w:val="00215F9F"/>
    <w:rsid w:val="002160D8"/>
    <w:rsid w:val="00216929"/>
    <w:rsid w:val="00216E33"/>
    <w:rsid w:val="00216EA7"/>
    <w:rsid w:val="00216F8A"/>
    <w:rsid w:val="002209B7"/>
    <w:rsid w:val="00221739"/>
    <w:rsid w:val="00221945"/>
    <w:rsid w:val="00224B93"/>
    <w:rsid w:val="00224CE0"/>
    <w:rsid w:val="00225F0B"/>
    <w:rsid w:val="002261C9"/>
    <w:rsid w:val="00226581"/>
    <w:rsid w:val="0022676A"/>
    <w:rsid w:val="00226796"/>
    <w:rsid w:val="00227319"/>
    <w:rsid w:val="00227327"/>
    <w:rsid w:val="002275E9"/>
    <w:rsid w:val="00227C99"/>
    <w:rsid w:val="00232906"/>
    <w:rsid w:val="00232DC2"/>
    <w:rsid w:val="00237482"/>
    <w:rsid w:val="00237AEF"/>
    <w:rsid w:val="0024030B"/>
    <w:rsid w:val="00240593"/>
    <w:rsid w:val="002406B0"/>
    <w:rsid w:val="002422F9"/>
    <w:rsid w:val="00242A30"/>
    <w:rsid w:val="00242C5B"/>
    <w:rsid w:val="00244697"/>
    <w:rsid w:val="00244F9F"/>
    <w:rsid w:val="002453C8"/>
    <w:rsid w:val="0024585A"/>
    <w:rsid w:val="00245BEA"/>
    <w:rsid w:val="00245DAD"/>
    <w:rsid w:val="00246B4D"/>
    <w:rsid w:val="002474F4"/>
    <w:rsid w:val="00247509"/>
    <w:rsid w:val="00247D66"/>
    <w:rsid w:val="002517FE"/>
    <w:rsid w:val="00251C2C"/>
    <w:rsid w:val="00251D1A"/>
    <w:rsid w:val="0025341C"/>
    <w:rsid w:val="002537D5"/>
    <w:rsid w:val="0025547A"/>
    <w:rsid w:val="002558D9"/>
    <w:rsid w:val="00256770"/>
    <w:rsid w:val="00257EFA"/>
    <w:rsid w:val="00260486"/>
    <w:rsid w:val="0026071A"/>
    <w:rsid w:val="00263C33"/>
    <w:rsid w:val="00263D54"/>
    <w:rsid w:val="00263D55"/>
    <w:rsid w:val="002645E5"/>
    <w:rsid w:val="002663B5"/>
    <w:rsid w:val="0026683D"/>
    <w:rsid w:val="0026744C"/>
    <w:rsid w:val="00270115"/>
    <w:rsid w:val="002708C5"/>
    <w:rsid w:val="00271151"/>
    <w:rsid w:val="0027194F"/>
    <w:rsid w:val="00271A5D"/>
    <w:rsid w:val="00272878"/>
    <w:rsid w:val="00273081"/>
    <w:rsid w:val="00273094"/>
    <w:rsid w:val="00273CB7"/>
    <w:rsid w:val="002740A7"/>
    <w:rsid w:val="00274CD7"/>
    <w:rsid w:val="00276256"/>
    <w:rsid w:val="0027651D"/>
    <w:rsid w:val="00277F5E"/>
    <w:rsid w:val="00280000"/>
    <w:rsid w:val="002801DE"/>
    <w:rsid w:val="00280433"/>
    <w:rsid w:val="00280CE6"/>
    <w:rsid w:val="00282858"/>
    <w:rsid w:val="00283B6B"/>
    <w:rsid w:val="00283DBF"/>
    <w:rsid w:val="002845D3"/>
    <w:rsid w:val="002848CA"/>
    <w:rsid w:val="00284D19"/>
    <w:rsid w:val="002856BC"/>
    <w:rsid w:val="00287012"/>
    <w:rsid w:val="002873C9"/>
    <w:rsid w:val="00287AA7"/>
    <w:rsid w:val="00290289"/>
    <w:rsid w:val="002914CB"/>
    <w:rsid w:val="002915C6"/>
    <w:rsid w:val="00292712"/>
    <w:rsid w:val="00292745"/>
    <w:rsid w:val="00292A57"/>
    <w:rsid w:val="00293705"/>
    <w:rsid w:val="00293DFA"/>
    <w:rsid w:val="00293F22"/>
    <w:rsid w:val="00294000"/>
    <w:rsid w:val="002959E2"/>
    <w:rsid w:val="0029602F"/>
    <w:rsid w:val="00296CD8"/>
    <w:rsid w:val="002A0011"/>
    <w:rsid w:val="002A0242"/>
    <w:rsid w:val="002A08A7"/>
    <w:rsid w:val="002A2056"/>
    <w:rsid w:val="002A218D"/>
    <w:rsid w:val="002A2A29"/>
    <w:rsid w:val="002A464C"/>
    <w:rsid w:val="002A5295"/>
    <w:rsid w:val="002A5B4C"/>
    <w:rsid w:val="002A5BB4"/>
    <w:rsid w:val="002A5BE5"/>
    <w:rsid w:val="002A676D"/>
    <w:rsid w:val="002A70FC"/>
    <w:rsid w:val="002A7D47"/>
    <w:rsid w:val="002B0434"/>
    <w:rsid w:val="002B048B"/>
    <w:rsid w:val="002B0760"/>
    <w:rsid w:val="002B106A"/>
    <w:rsid w:val="002B3306"/>
    <w:rsid w:val="002B3D28"/>
    <w:rsid w:val="002B416C"/>
    <w:rsid w:val="002B4A58"/>
    <w:rsid w:val="002B4B40"/>
    <w:rsid w:val="002B558F"/>
    <w:rsid w:val="002B5D5E"/>
    <w:rsid w:val="002B73B6"/>
    <w:rsid w:val="002B7540"/>
    <w:rsid w:val="002B7EA4"/>
    <w:rsid w:val="002C0209"/>
    <w:rsid w:val="002C0548"/>
    <w:rsid w:val="002C1080"/>
    <w:rsid w:val="002C1E44"/>
    <w:rsid w:val="002C218F"/>
    <w:rsid w:val="002C2E1C"/>
    <w:rsid w:val="002C49EF"/>
    <w:rsid w:val="002C58CF"/>
    <w:rsid w:val="002C6825"/>
    <w:rsid w:val="002D04BB"/>
    <w:rsid w:val="002D1197"/>
    <w:rsid w:val="002D156B"/>
    <w:rsid w:val="002D18FF"/>
    <w:rsid w:val="002D38A9"/>
    <w:rsid w:val="002D3BF1"/>
    <w:rsid w:val="002D4676"/>
    <w:rsid w:val="002D4873"/>
    <w:rsid w:val="002D5C40"/>
    <w:rsid w:val="002D5D03"/>
    <w:rsid w:val="002D5DF3"/>
    <w:rsid w:val="002D741A"/>
    <w:rsid w:val="002E0F2E"/>
    <w:rsid w:val="002E1FC0"/>
    <w:rsid w:val="002E264D"/>
    <w:rsid w:val="002E2DA6"/>
    <w:rsid w:val="002E306E"/>
    <w:rsid w:val="002E3272"/>
    <w:rsid w:val="002E45D0"/>
    <w:rsid w:val="002E4604"/>
    <w:rsid w:val="002E5FF5"/>
    <w:rsid w:val="002E69D4"/>
    <w:rsid w:val="002E6F7C"/>
    <w:rsid w:val="002E7257"/>
    <w:rsid w:val="002E7B85"/>
    <w:rsid w:val="002F04A2"/>
    <w:rsid w:val="002F0CA2"/>
    <w:rsid w:val="002F1EA8"/>
    <w:rsid w:val="002F20A2"/>
    <w:rsid w:val="002F2725"/>
    <w:rsid w:val="002F3894"/>
    <w:rsid w:val="002F4909"/>
    <w:rsid w:val="002F4937"/>
    <w:rsid w:val="002F4EED"/>
    <w:rsid w:val="002F518A"/>
    <w:rsid w:val="002F5A88"/>
    <w:rsid w:val="002F640B"/>
    <w:rsid w:val="002F6519"/>
    <w:rsid w:val="002F78BE"/>
    <w:rsid w:val="002F7F8C"/>
    <w:rsid w:val="003004E6"/>
    <w:rsid w:val="00300D92"/>
    <w:rsid w:val="00300FC7"/>
    <w:rsid w:val="00301450"/>
    <w:rsid w:val="00304509"/>
    <w:rsid w:val="003047DB"/>
    <w:rsid w:val="00305416"/>
    <w:rsid w:val="003067D9"/>
    <w:rsid w:val="003073A0"/>
    <w:rsid w:val="003101B0"/>
    <w:rsid w:val="00310565"/>
    <w:rsid w:val="003107E5"/>
    <w:rsid w:val="00311948"/>
    <w:rsid w:val="00311BDF"/>
    <w:rsid w:val="00311C3E"/>
    <w:rsid w:val="003132EA"/>
    <w:rsid w:val="003134E7"/>
    <w:rsid w:val="003148DC"/>
    <w:rsid w:val="0031614B"/>
    <w:rsid w:val="003168B5"/>
    <w:rsid w:val="00316B51"/>
    <w:rsid w:val="0031722B"/>
    <w:rsid w:val="0032041F"/>
    <w:rsid w:val="003205A3"/>
    <w:rsid w:val="00320C3C"/>
    <w:rsid w:val="0032273D"/>
    <w:rsid w:val="00322B7A"/>
    <w:rsid w:val="00323798"/>
    <w:rsid w:val="0032383E"/>
    <w:rsid w:val="003240D7"/>
    <w:rsid w:val="003247F2"/>
    <w:rsid w:val="00324943"/>
    <w:rsid w:val="00324A13"/>
    <w:rsid w:val="003252A1"/>
    <w:rsid w:val="00326CFE"/>
    <w:rsid w:val="00326D7C"/>
    <w:rsid w:val="00327A38"/>
    <w:rsid w:val="00330C13"/>
    <w:rsid w:val="00330D4B"/>
    <w:rsid w:val="00331234"/>
    <w:rsid w:val="00332A5D"/>
    <w:rsid w:val="00333A6E"/>
    <w:rsid w:val="00333ECF"/>
    <w:rsid w:val="003340D8"/>
    <w:rsid w:val="00335D4C"/>
    <w:rsid w:val="00336048"/>
    <w:rsid w:val="00336D4D"/>
    <w:rsid w:val="00337CBF"/>
    <w:rsid w:val="003417E6"/>
    <w:rsid w:val="00341920"/>
    <w:rsid w:val="00341D3F"/>
    <w:rsid w:val="00341FD8"/>
    <w:rsid w:val="00342A2B"/>
    <w:rsid w:val="003445DB"/>
    <w:rsid w:val="003446EC"/>
    <w:rsid w:val="003454C6"/>
    <w:rsid w:val="0034591A"/>
    <w:rsid w:val="00345CA9"/>
    <w:rsid w:val="0034676E"/>
    <w:rsid w:val="003472FB"/>
    <w:rsid w:val="00347703"/>
    <w:rsid w:val="00347B18"/>
    <w:rsid w:val="00352E52"/>
    <w:rsid w:val="003559CD"/>
    <w:rsid w:val="00355EEC"/>
    <w:rsid w:val="00356865"/>
    <w:rsid w:val="0035716E"/>
    <w:rsid w:val="00357581"/>
    <w:rsid w:val="00360182"/>
    <w:rsid w:val="00360FD6"/>
    <w:rsid w:val="003610CC"/>
    <w:rsid w:val="00361457"/>
    <w:rsid w:val="003615E9"/>
    <w:rsid w:val="00361B98"/>
    <w:rsid w:val="003634D3"/>
    <w:rsid w:val="003635A3"/>
    <w:rsid w:val="00364219"/>
    <w:rsid w:val="00364D20"/>
    <w:rsid w:val="00366CFE"/>
    <w:rsid w:val="00367E65"/>
    <w:rsid w:val="00370372"/>
    <w:rsid w:val="0037068E"/>
    <w:rsid w:val="00371300"/>
    <w:rsid w:val="00371E0D"/>
    <w:rsid w:val="0037325F"/>
    <w:rsid w:val="00373DB5"/>
    <w:rsid w:val="00374999"/>
    <w:rsid w:val="003759EE"/>
    <w:rsid w:val="003766AE"/>
    <w:rsid w:val="003767AE"/>
    <w:rsid w:val="00376BBC"/>
    <w:rsid w:val="003776CF"/>
    <w:rsid w:val="003804E7"/>
    <w:rsid w:val="0038115D"/>
    <w:rsid w:val="0038182A"/>
    <w:rsid w:val="00381BA0"/>
    <w:rsid w:val="00382275"/>
    <w:rsid w:val="003827E0"/>
    <w:rsid w:val="0038296C"/>
    <w:rsid w:val="003839C5"/>
    <w:rsid w:val="00383E04"/>
    <w:rsid w:val="00384A90"/>
    <w:rsid w:val="00385172"/>
    <w:rsid w:val="00385C86"/>
    <w:rsid w:val="0038689C"/>
    <w:rsid w:val="003868CC"/>
    <w:rsid w:val="00386DAE"/>
    <w:rsid w:val="00387B34"/>
    <w:rsid w:val="0039013B"/>
    <w:rsid w:val="00390514"/>
    <w:rsid w:val="00390A18"/>
    <w:rsid w:val="00390DA3"/>
    <w:rsid w:val="0039274C"/>
    <w:rsid w:val="0039286A"/>
    <w:rsid w:val="00393B36"/>
    <w:rsid w:val="00395886"/>
    <w:rsid w:val="00395973"/>
    <w:rsid w:val="00395988"/>
    <w:rsid w:val="0039625B"/>
    <w:rsid w:val="0039675F"/>
    <w:rsid w:val="003970C5"/>
    <w:rsid w:val="003A000A"/>
    <w:rsid w:val="003A0284"/>
    <w:rsid w:val="003A04F6"/>
    <w:rsid w:val="003A0D6E"/>
    <w:rsid w:val="003A196F"/>
    <w:rsid w:val="003A219E"/>
    <w:rsid w:val="003A3C00"/>
    <w:rsid w:val="003A4677"/>
    <w:rsid w:val="003A4731"/>
    <w:rsid w:val="003A4F8F"/>
    <w:rsid w:val="003A5A09"/>
    <w:rsid w:val="003A5CF9"/>
    <w:rsid w:val="003B072D"/>
    <w:rsid w:val="003B0A52"/>
    <w:rsid w:val="003B0D9B"/>
    <w:rsid w:val="003B1330"/>
    <w:rsid w:val="003B1CA7"/>
    <w:rsid w:val="003B2179"/>
    <w:rsid w:val="003B2986"/>
    <w:rsid w:val="003B3429"/>
    <w:rsid w:val="003B39E1"/>
    <w:rsid w:val="003B401C"/>
    <w:rsid w:val="003B4685"/>
    <w:rsid w:val="003B4D73"/>
    <w:rsid w:val="003B5319"/>
    <w:rsid w:val="003B55FB"/>
    <w:rsid w:val="003B5848"/>
    <w:rsid w:val="003B5B6E"/>
    <w:rsid w:val="003B61CB"/>
    <w:rsid w:val="003B682D"/>
    <w:rsid w:val="003B7605"/>
    <w:rsid w:val="003B7AF5"/>
    <w:rsid w:val="003B7F0A"/>
    <w:rsid w:val="003C15E7"/>
    <w:rsid w:val="003C23FB"/>
    <w:rsid w:val="003C355B"/>
    <w:rsid w:val="003C5527"/>
    <w:rsid w:val="003C61C8"/>
    <w:rsid w:val="003C7172"/>
    <w:rsid w:val="003C7232"/>
    <w:rsid w:val="003C757B"/>
    <w:rsid w:val="003C7D9B"/>
    <w:rsid w:val="003D0053"/>
    <w:rsid w:val="003D00A8"/>
    <w:rsid w:val="003D0407"/>
    <w:rsid w:val="003D0458"/>
    <w:rsid w:val="003D0D7D"/>
    <w:rsid w:val="003D1675"/>
    <w:rsid w:val="003D16FA"/>
    <w:rsid w:val="003D1A5E"/>
    <w:rsid w:val="003D1F43"/>
    <w:rsid w:val="003D38D5"/>
    <w:rsid w:val="003D4101"/>
    <w:rsid w:val="003D419E"/>
    <w:rsid w:val="003D5DA5"/>
    <w:rsid w:val="003D66BB"/>
    <w:rsid w:val="003E00C7"/>
    <w:rsid w:val="003E00F6"/>
    <w:rsid w:val="003E11BD"/>
    <w:rsid w:val="003E1C2C"/>
    <w:rsid w:val="003E34A9"/>
    <w:rsid w:val="003E46DF"/>
    <w:rsid w:val="003E58F1"/>
    <w:rsid w:val="003E5CEC"/>
    <w:rsid w:val="003E6ED6"/>
    <w:rsid w:val="003E7A48"/>
    <w:rsid w:val="003F1406"/>
    <w:rsid w:val="003F17CC"/>
    <w:rsid w:val="003F1873"/>
    <w:rsid w:val="003F19E2"/>
    <w:rsid w:val="003F257F"/>
    <w:rsid w:val="003F270A"/>
    <w:rsid w:val="003F295C"/>
    <w:rsid w:val="003F2B5C"/>
    <w:rsid w:val="003F3C74"/>
    <w:rsid w:val="003F5436"/>
    <w:rsid w:val="003F56AF"/>
    <w:rsid w:val="003F66C0"/>
    <w:rsid w:val="003F7B96"/>
    <w:rsid w:val="00401CD3"/>
    <w:rsid w:val="00402FAD"/>
    <w:rsid w:val="00403434"/>
    <w:rsid w:val="0040581E"/>
    <w:rsid w:val="00406847"/>
    <w:rsid w:val="00406C8D"/>
    <w:rsid w:val="00407654"/>
    <w:rsid w:val="004104AA"/>
    <w:rsid w:val="00410ABF"/>
    <w:rsid w:val="00410C4F"/>
    <w:rsid w:val="004115DB"/>
    <w:rsid w:val="004116B3"/>
    <w:rsid w:val="004117C8"/>
    <w:rsid w:val="004121FC"/>
    <w:rsid w:val="0041362C"/>
    <w:rsid w:val="004160D5"/>
    <w:rsid w:val="004160F3"/>
    <w:rsid w:val="004165D9"/>
    <w:rsid w:val="00416839"/>
    <w:rsid w:val="00420304"/>
    <w:rsid w:val="0042111F"/>
    <w:rsid w:val="004215DC"/>
    <w:rsid w:val="0042264E"/>
    <w:rsid w:val="00422A01"/>
    <w:rsid w:val="00422E86"/>
    <w:rsid w:val="00422E8B"/>
    <w:rsid w:val="0042374C"/>
    <w:rsid w:val="0042491E"/>
    <w:rsid w:val="00425BD3"/>
    <w:rsid w:val="00426682"/>
    <w:rsid w:val="004272F0"/>
    <w:rsid w:val="004306BE"/>
    <w:rsid w:val="00430D8C"/>
    <w:rsid w:val="004313F4"/>
    <w:rsid w:val="00431C88"/>
    <w:rsid w:val="00431F57"/>
    <w:rsid w:val="00432A92"/>
    <w:rsid w:val="00433BEC"/>
    <w:rsid w:val="004350FB"/>
    <w:rsid w:val="00435276"/>
    <w:rsid w:val="00435B87"/>
    <w:rsid w:val="004361BA"/>
    <w:rsid w:val="004368E7"/>
    <w:rsid w:val="00437562"/>
    <w:rsid w:val="00437CAA"/>
    <w:rsid w:val="00441982"/>
    <w:rsid w:val="00441D35"/>
    <w:rsid w:val="0044429E"/>
    <w:rsid w:val="004444F3"/>
    <w:rsid w:val="00444CAC"/>
    <w:rsid w:val="004457AE"/>
    <w:rsid w:val="004457DA"/>
    <w:rsid w:val="00445D20"/>
    <w:rsid w:val="0044613D"/>
    <w:rsid w:val="0044644D"/>
    <w:rsid w:val="00446EE2"/>
    <w:rsid w:val="00446FF7"/>
    <w:rsid w:val="0044718F"/>
    <w:rsid w:val="00447D25"/>
    <w:rsid w:val="00450BBA"/>
    <w:rsid w:val="0045143E"/>
    <w:rsid w:val="004523E6"/>
    <w:rsid w:val="004527AD"/>
    <w:rsid w:val="004528C1"/>
    <w:rsid w:val="00452B41"/>
    <w:rsid w:val="00452DC1"/>
    <w:rsid w:val="00452DD2"/>
    <w:rsid w:val="00452F28"/>
    <w:rsid w:val="00453BBB"/>
    <w:rsid w:val="0045472D"/>
    <w:rsid w:val="00454831"/>
    <w:rsid w:val="00454D83"/>
    <w:rsid w:val="00455D50"/>
    <w:rsid w:val="00456FED"/>
    <w:rsid w:val="00457058"/>
    <w:rsid w:val="00462471"/>
    <w:rsid w:val="004624B8"/>
    <w:rsid w:val="00462D59"/>
    <w:rsid w:val="00462E91"/>
    <w:rsid w:val="00463C88"/>
    <w:rsid w:val="004649F3"/>
    <w:rsid w:val="00464D09"/>
    <w:rsid w:val="00465854"/>
    <w:rsid w:val="00465ECD"/>
    <w:rsid w:val="004665BE"/>
    <w:rsid w:val="00467D4E"/>
    <w:rsid w:val="00470AFE"/>
    <w:rsid w:val="00471155"/>
    <w:rsid w:val="00471F5D"/>
    <w:rsid w:val="004728E1"/>
    <w:rsid w:val="004729A9"/>
    <w:rsid w:val="00472CA1"/>
    <w:rsid w:val="00473795"/>
    <w:rsid w:val="004754B3"/>
    <w:rsid w:val="00475F8F"/>
    <w:rsid w:val="00475FCB"/>
    <w:rsid w:val="00476957"/>
    <w:rsid w:val="00476CEE"/>
    <w:rsid w:val="004771CF"/>
    <w:rsid w:val="004773D5"/>
    <w:rsid w:val="004804B2"/>
    <w:rsid w:val="004810F4"/>
    <w:rsid w:val="00481692"/>
    <w:rsid w:val="00481F2D"/>
    <w:rsid w:val="00481FF4"/>
    <w:rsid w:val="00482783"/>
    <w:rsid w:val="004827E1"/>
    <w:rsid w:val="004831DC"/>
    <w:rsid w:val="00483725"/>
    <w:rsid w:val="00486653"/>
    <w:rsid w:val="00486D91"/>
    <w:rsid w:val="00487E1D"/>
    <w:rsid w:val="004905B0"/>
    <w:rsid w:val="004906CD"/>
    <w:rsid w:val="0049126D"/>
    <w:rsid w:val="00491E23"/>
    <w:rsid w:val="00492604"/>
    <w:rsid w:val="004933BD"/>
    <w:rsid w:val="00494ACC"/>
    <w:rsid w:val="004952CC"/>
    <w:rsid w:val="004954E3"/>
    <w:rsid w:val="0049653F"/>
    <w:rsid w:val="004965A8"/>
    <w:rsid w:val="0049673F"/>
    <w:rsid w:val="004A013B"/>
    <w:rsid w:val="004A183E"/>
    <w:rsid w:val="004A1C73"/>
    <w:rsid w:val="004A1E93"/>
    <w:rsid w:val="004A2842"/>
    <w:rsid w:val="004A2F5D"/>
    <w:rsid w:val="004A41C3"/>
    <w:rsid w:val="004A66FB"/>
    <w:rsid w:val="004A6777"/>
    <w:rsid w:val="004A6DC4"/>
    <w:rsid w:val="004B0432"/>
    <w:rsid w:val="004B055B"/>
    <w:rsid w:val="004B1781"/>
    <w:rsid w:val="004B2BB3"/>
    <w:rsid w:val="004B3DAA"/>
    <w:rsid w:val="004B4A95"/>
    <w:rsid w:val="004B4C46"/>
    <w:rsid w:val="004B652B"/>
    <w:rsid w:val="004B6B0E"/>
    <w:rsid w:val="004C0063"/>
    <w:rsid w:val="004C03A3"/>
    <w:rsid w:val="004C03BC"/>
    <w:rsid w:val="004C0965"/>
    <w:rsid w:val="004C0996"/>
    <w:rsid w:val="004C235D"/>
    <w:rsid w:val="004C23DB"/>
    <w:rsid w:val="004C4707"/>
    <w:rsid w:val="004C60D8"/>
    <w:rsid w:val="004C6819"/>
    <w:rsid w:val="004D074C"/>
    <w:rsid w:val="004D26AE"/>
    <w:rsid w:val="004D270C"/>
    <w:rsid w:val="004D2845"/>
    <w:rsid w:val="004D2955"/>
    <w:rsid w:val="004D31C7"/>
    <w:rsid w:val="004D3439"/>
    <w:rsid w:val="004D3A91"/>
    <w:rsid w:val="004D3EFD"/>
    <w:rsid w:val="004D453A"/>
    <w:rsid w:val="004D5392"/>
    <w:rsid w:val="004D656C"/>
    <w:rsid w:val="004D6AC3"/>
    <w:rsid w:val="004D72D8"/>
    <w:rsid w:val="004D7613"/>
    <w:rsid w:val="004E04B2"/>
    <w:rsid w:val="004E088A"/>
    <w:rsid w:val="004E093D"/>
    <w:rsid w:val="004E09BA"/>
    <w:rsid w:val="004E137D"/>
    <w:rsid w:val="004E1890"/>
    <w:rsid w:val="004E1A04"/>
    <w:rsid w:val="004E21C1"/>
    <w:rsid w:val="004E2431"/>
    <w:rsid w:val="004E2B93"/>
    <w:rsid w:val="004E337F"/>
    <w:rsid w:val="004E36E3"/>
    <w:rsid w:val="004E6814"/>
    <w:rsid w:val="004E6916"/>
    <w:rsid w:val="004E7998"/>
    <w:rsid w:val="004F0949"/>
    <w:rsid w:val="004F0DC3"/>
    <w:rsid w:val="004F110D"/>
    <w:rsid w:val="004F1F39"/>
    <w:rsid w:val="004F2034"/>
    <w:rsid w:val="004F31AC"/>
    <w:rsid w:val="004F4AB4"/>
    <w:rsid w:val="004F5E3A"/>
    <w:rsid w:val="004F68EB"/>
    <w:rsid w:val="004F6C0E"/>
    <w:rsid w:val="00500349"/>
    <w:rsid w:val="00500FAB"/>
    <w:rsid w:val="005017FF"/>
    <w:rsid w:val="00501B08"/>
    <w:rsid w:val="00502F89"/>
    <w:rsid w:val="00505C48"/>
    <w:rsid w:val="00505EBD"/>
    <w:rsid w:val="00506EC1"/>
    <w:rsid w:val="00507855"/>
    <w:rsid w:val="00507CA3"/>
    <w:rsid w:val="00510043"/>
    <w:rsid w:val="0051079C"/>
    <w:rsid w:val="00511071"/>
    <w:rsid w:val="00511586"/>
    <w:rsid w:val="005122D3"/>
    <w:rsid w:val="0051369D"/>
    <w:rsid w:val="00513AD5"/>
    <w:rsid w:val="00513D61"/>
    <w:rsid w:val="00514C11"/>
    <w:rsid w:val="00515A26"/>
    <w:rsid w:val="00515AAE"/>
    <w:rsid w:val="00515FC9"/>
    <w:rsid w:val="005202A7"/>
    <w:rsid w:val="0052182C"/>
    <w:rsid w:val="00522FAC"/>
    <w:rsid w:val="00523C0E"/>
    <w:rsid w:val="0052463E"/>
    <w:rsid w:val="0052479F"/>
    <w:rsid w:val="00524C34"/>
    <w:rsid w:val="00524E97"/>
    <w:rsid w:val="0052522C"/>
    <w:rsid w:val="00525D04"/>
    <w:rsid w:val="00525DA4"/>
    <w:rsid w:val="00526854"/>
    <w:rsid w:val="00526B75"/>
    <w:rsid w:val="00526FF2"/>
    <w:rsid w:val="00527121"/>
    <w:rsid w:val="00530368"/>
    <w:rsid w:val="00531DB4"/>
    <w:rsid w:val="00532F34"/>
    <w:rsid w:val="0053363C"/>
    <w:rsid w:val="00533B57"/>
    <w:rsid w:val="00533DAE"/>
    <w:rsid w:val="00534376"/>
    <w:rsid w:val="00535324"/>
    <w:rsid w:val="00536152"/>
    <w:rsid w:val="0053626F"/>
    <w:rsid w:val="0053683D"/>
    <w:rsid w:val="00536F19"/>
    <w:rsid w:val="00537443"/>
    <w:rsid w:val="00540C4A"/>
    <w:rsid w:val="005410DE"/>
    <w:rsid w:val="00542B3B"/>
    <w:rsid w:val="00543A50"/>
    <w:rsid w:val="00545C8C"/>
    <w:rsid w:val="00545FFB"/>
    <w:rsid w:val="0055024E"/>
    <w:rsid w:val="0055296F"/>
    <w:rsid w:val="00553B4B"/>
    <w:rsid w:val="0055452C"/>
    <w:rsid w:val="005545F4"/>
    <w:rsid w:val="00555972"/>
    <w:rsid w:val="00556780"/>
    <w:rsid w:val="00557834"/>
    <w:rsid w:val="00557ABD"/>
    <w:rsid w:val="00557DD2"/>
    <w:rsid w:val="005603C0"/>
    <w:rsid w:val="005610F1"/>
    <w:rsid w:val="00561BB2"/>
    <w:rsid w:val="00561FCC"/>
    <w:rsid w:val="00562F2B"/>
    <w:rsid w:val="0056308B"/>
    <w:rsid w:val="005637F4"/>
    <w:rsid w:val="00563A48"/>
    <w:rsid w:val="005640BF"/>
    <w:rsid w:val="00564377"/>
    <w:rsid w:val="00564D5C"/>
    <w:rsid w:val="00565DFC"/>
    <w:rsid w:val="005665B6"/>
    <w:rsid w:val="005669DB"/>
    <w:rsid w:val="00567935"/>
    <w:rsid w:val="005709D1"/>
    <w:rsid w:val="00570F3F"/>
    <w:rsid w:val="00572A2E"/>
    <w:rsid w:val="00572D54"/>
    <w:rsid w:val="0057529C"/>
    <w:rsid w:val="00575913"/>
    <w:rsid w:val="00576D5B"/>
    <w:rsid w:val="0057707A"/>
    <w:rsid w:val="005771C8"/>
    <w:rsid w:val="005773DD"/>
    <w:rsid w:val="005775B2"/>
    <w:rsid w:val="00577B1B"/>
    <w:rsid w:val="00577B4D"/>
    <w:rsid w:val="00577D57"/>
    <w:rsid w:val="00580796"/>
    <w:rsid w:val="00581F40"/>
    <w:rsid w:val="0058210E"/>
    <w:rsid w:val="0058232B"/>
    <w:rsid w:val="00582350"/>
    <w:rsid w:val="00582524"/>
    <w:rsid w:val="00582B48"/>
    <w:rsid w:val="00583A6A"/>
    <w:rsid w:val="00585076"/>
    <w:rsid w:val="005852DD"/>
    <w:rsid w:val="00585843"/>
    <w:rsid w:val="00585D93"/>
    <w:rsid w:val="00585E89"/>
    <w:rsid w:val="00586A69"/>
    <w:rsid w:val="00586BB5"/>
    <w:rsid w:val="00590583"/>
    <w:rsid w:val="0059316F"/>
    <w:rsid w:val="00594052"/>
    <w:rsid w:val="005943DD"/>
    <w:rsid w:val="00594E5D"/>
    <w:rsid w:val="005950D9"/>
    <w:rsid w:val="00595325"/>
    <w:rsid w:val="005959C3"/>
    <w:rsid w:val="00597BF2"/>
    <w:rsid w:val="005A1AA1"/>
    <w:rsid w:val="005A39D4"/>
    <w:rsid w:val="005A3CB1"/>
    <w:rsid w:val="005A3FA6"/>
    <w:rsid w:val="005A492E"/>
    <w:rsid w:val="005A4E16"/>
    <w:rsid w:val="005A542E"/>
    <w:rsid w:val="005A5A2A"/>
    <w:rsid w:val="005A5AC0"/>
    <w:rsid w:val="005A5F40"/>
    <w:rsid w:val="005A6579"/>
    <w:rsid w:val="005A67C4"/>
    <w:rsid w:val="005A6EC9"/>
    <w:rsid w:val="005A6F4D"/>
    <w:rsid w:val="005B0517"/>
    <w:rsid w:val="005B084C"/>
    <w:rsid w:val="005B0D07"/>
    <w:rsid w:val="005B20B0"/>
    <w:rsid w:val="005B34E9"/>
    <w:rsid w:val="005B3820"/>
    <w:rsid w:val="005B5E45"/>
    <w:rsid w:val="005B6F11"/>
    <w:rsid w:val="005B74D3"/>
    <w:rsid w:val="005B7E01"/>
    <w:rsid w:val="005C0990"/>
    <w:rsid w:val="005C1BE7"/>
    <w:rsid w:val="005C1F45"/>
    <w:rsid w:val="005C3874"/>
    <w:rsid w:val="005C3B1D"/>
    <w:rsid w:val="005C40F1"/>
    <w:rsid w:val="005C5552"/>
    <w:rsid w:val="005C5797"/>
    <w:rsid w:val="005C5D6B"/>
    <w:rsid w:val="005C714A"/>
    <w:rsid w:val="005C72A1"/>
    <w:rsid w:val="005C7416"/>
    <w:rsid w:val="005C7D87"/>
    <w:rsid w:val="005D15FF"/>
    <w:rsid w:val="005D177B"/>
    <w:rsid w:val="005D2191"/>
    <w:rsid w:val="005D2D3D"/>
    <w:rsid w:val="005D2E09"/>
    <w:rsid w:val="005D3E8D"/>
    <w:rsid w:val="005D51C1"/>
    <w:rsid w:val="005D5C7E"/>
    <w:rsid w:val="005D67C1"/>
    <w:rsid w:val="005D7290"/>
    <w:rsid w:val="005D7315"/>
    <w:rsid w:val="005D7570"/>
    <w:rsid w:val="005E0219"/>
    <w:rsid w:val="005E05CF"/>
    <w:rsid w:val="005E0800"/>
    <w:rsid w:val="005E2CCD"/>
    <w:rsid w:val="005E3382"/>
    <w:rsid w:val="005E3F38"/>
    <w:rsid w:val="005E4385"/>
    <w:rsid w:val="005E448F"/>
    <w:rsid w:val="005E4943"/>
    <w:rsid w:val="005E4D46"/>
    <w:rsid w:val="005E5160"/>
    <w:rsid w:val="005E5237"/>
    <w:rsid w:val="005E6FF6"/>
    <w:rsid w:val="005E707A"/>
    <w:rsid w:val="005F127C"/>
    <w:rsid w:val="005F1687"/>
    <w:rsid w:val="005F175F"/>
    <w:rsid w:val="005F28B8"/>
    <w:rsid w:val="005F5150"/>
    <w:rsid w:val="005F5786"/>
    <w:rsid w:val="005F58CD"/>
    <w:rsid w:val="005F5A2A"/>
    <w:rsid w:val="005F624E"/>
    <w:rsid w:val="005F753C"/>
    <w:rsid w:val="005F7E60"/>
    <w:rsid w:val="006007B9"/>
    <w:rsid w:val="00600859"/>
    <w:rsid w:val="00600F76"/>
    <w:rsid w:val="00601582"/>
    <w:rsid w:val="0060239A"/>
    <w:rsid w:val="0060336A"/>
    <w:rsid w:val="00603586"/>
    <w:rsid w:val="00603C7A"/>
    <w:rsid w:val="00603E50"/>
    <w:rsid w:val="00604EA0"/>
    <w:rsid w:val="0060579F"/>
    <w:rsid w:val="00606EB2"/>
    <w:rsid w:val="00607BA2"/>
    <w:rsid w:val="00610500"/>
    <w:rsid w:val="00610995"/>
    <w:rsid w:val="006116D2"/>
    <w:rsid w:val="00611CDE"/>
    <w:rsid w:val="006121C4"/>
    <w:rsid w:val="00612403"/>
    <w:rsid w:val="0061296D"/>
    <w:rsid w:val="00612DF2"/>
    <w:rsid w:val="00612EE0"/>
    <w:rsid w:val="00613A3C"/>
    <w:rsid w:val="0061420C"/>
    <w:rsid w:val="00614423"/>
    <w:rsid w:val="00614634"/>
    <w:rsid w:val="0061571D"/>
    <w:rsid w:val="006162CB"/>
    <w:rsid w:val="00616583"/>
    <w:rsid w:val="00616B01"/>
    <w:rsid w:val="00616CAE"/>
    <w:rsid w:val="00621D75"/>
    <w:rsid w:val="006222D8"/>
    <w:rsid w:val="00623256"/>
    <w:rsid w:val="00623517"/>
    <w:rsid w:val="00623C33"/>
    <w:rsid w:val="006241D0"/>
    <w:rsid w:val="00624352"/>
    <w:rsid w:val="00624A06"/>
    <w:rsid w:val="00624D8D"/>
    <w:rsid w:val="006250D7"/>
    <w:rsid w:val="006251D7"/>
    <w:rsid w:val="006256F3"/>
    <w:rsid w:val="00625DE8"/>
    <w:rsid w:val="0062687F"/>
    <w:rsid w:val="00626E3A"/>
    <w:rsid w:val="00627522"/>
    <w:rsid w:val="00627F77"/>
    <w:rsid w:val="006304DE"/>
    <w:rsid w:val="00631D67"/>
    <w:rsid w:val="006338A4"/>
    <w:rsid w:val="006339BC"/>
    <w:rsid w:val="0063448F"/>
    <w:rsid w:val="0063465C"/>
    <w:rsid w:val="00634D2E"/>
    <w:rsid w:val="006372D8"/>
    <w:rsid w:val="00637ABF"/>
    <w:rsid w:val="0064026D"/>
    <w:rsid w:val="0064046D"/>
    <w:rsid w:val="0064067D"/>
    <w:rsid w:val="006407BB"/>
    <w:rsid w:val="0064118B"/>
    <w:rsid w:val="006414E3"/>
    <w:rsid w:val="006421C6"/>
    <w:rsid w:val="00643934"/>
    <w:rsid w:val="006446DE"/>
    <w:rsid w:val="006467D1"/>
    <w:rsid w:val="0064695F"/>
    <w:rsid w:val="006474BD"/>
    <w:rsid w:val="00647E8E"/>
    <w:rsid w:val="006509B4"/>
    <w:rsid w:val="00650C92"/>
    <w:rsid w:val="00651347"/>
    <w:rsid w:val="006517EF"/>
    <w:rsid w:val="00651D46"/>
    <w:rsid w:val="006528E1"/>
    <w:rsid w:val="00653987"/>
    <w:rsid w:val="00653E5B"/>
    <w:rsid w:val="0065483B"/>
    <w:rsid w:val="00654A8F"/>
    <w:rsid w:val="00655AFF"/>
    <w:rsid w:val="00657216"/>
    <w:rsid w:val="00660131"/>
    <w:rsid w:val="00660CD6"/>
    <w:rsid w:val="0066239C"/>
    <w:rsid w:val="006636D5"/>
    <w:rsid w:val="0066559A"/>
    <w:rsid w:val="00666818"/>
    <w:rsid w:val="0066682D"/>
    <w:rsid w:val="00667DA7"/>
    <w:rsid w:val="0067086D"/>
    <w:rsid w:val="006708E2"/>
    <w:rsid w:val="00673AAF"/>
    <w:rsid w:val="00673CC9"/>
    <w:rsid w:val="00673FF7"/>
    <w:rsid w:val="0067521F"/>
    <w:rsid w:val="00675593"/>
    <w:rsid w:val="00675BDF"/>
    <w:rsid w:val="00675CDA"/>
    <w:rsid w:val="00677D00"/>
    <w:rsid w:val="006817DC"/>
    <w:rsid w:val="00681CA5"/>
    <w:rsid w:val="006834E7"/>
    <w:rsid w:val="0068399E"/>
    <w:rsid w:val="00683F78"/>
    <w:rsid w:val="006843A5"/>
    <w:rsid w:val="0068445C"/>
    <w:rsid w:val="0068456C"/>
    <w:rsid w:val="006846AB"/>
    <w:rsid w:val="006848C7"/>
    <w:rsid w:val="006853EC"/>
    <w:rsid w:val="006858F2"/>
    <w:rsid w:val="0068624E"/>
    <w:rsid w:val="006874D1"/>
    <w:rsid w:val="006905AA"/>
    <w:rsid w:val="00690BEE"/>
    <w:rsid w:val="00691488"/>
    <w:rsid w:val="006928AD"/>
    <w:rsid w:val="00692936"/>
    <w:rsid w:val="00693EBF"/>
    <w:rsid w:val="006942AD"/>
    <w:rsid w:val="00694337"/>
    <w:rsid w:val="006972F9"/>
    <w:rsid w:val="006A0345"/>
    <w:rsid w:val="006A159B"/>
    <w:rsid w:val="006A1636"/>
    <w:rsid w:val="006A1F3F"/>
    <w:rsid w:val="006A2279"/>
    <w:rsid w:val="006A2ADB"/>
    <w:rsid w:val="006A3E89"/>
    <w:rsid w:val="006A4BAE"/>
    <w:rsid w:val="006A5128"/>
    <w:rsid w:val="006A5348"/>
    <w:rsid w:val="006A552B"/>
    <w:rsid w:val="006B11E5"/>
    <w:rsid w:val="006B14EB"/>
    <w:rsid w:val="006B1848"/>
    <w:rsid w:val="006B25B2"/>
    <w:rsid w:val="006B25BF"/>
    <w:rsid w:val="006B2C1F"/>
    <w:rsid w:val="006B3511"/>
    <w:rsid w:val="006B37DB"/>
    <w:rsid w:val="006B380C"/>
    <w:rsid w:val="006B3C99"/>
    <w:rsid w:val="006B4281"/>
    <w:rsid w:val="006B4CC7"/>
    <w:rsid w:val="006B5B5E"/>
    <w:rsid w:val="006B630E"/>
    <w:rsid w:val="006B7E94"/>
    <w:rsid w:val="006C0B37"/>
    <w:rsid w:val="006C10DC"/>
    <w:rsid w:val="006C1CF4"/>
    <w:rsid w:val="006C1F41"/>
    <w:rsid w:val="006C20F3"/>
    <w:rsid w:val="006C3B58"/>
    <w:rsid w:val="006C4C8C"/>
    <w:rsid w:val="006C625E"/>
    <w:rsid w:val="006C7256"/>
    <w:rsid w:val="006C7501"/>
    <w:rsid w:val="006C7ACC"/>
    <w:rsid w:val="006D0013"/>
    <w:rsid w:val="006D0619"/>
    <w:rsid w:val="006D0C00"/>
    <w:rsid w:val="006D0DC4"/>
    <w:rsid w:val="006D1697"/>
    <w:rsid w:val="006D1DE9"/>
    <w:rsid w:val="006D2F06"/>
    <w:rsid w:val="006D338E"/>
    <w:rsid w:val="006D3761"/>
    <w:rsid w:val="006D39D4"/>
    <w:rsid w:val="006D6933"/>
    <w:rsid w:val="006E12C7"/>
    <w:rsid w:val="006E1C36"/>
    <w:rsid w:val="006E1C51"/>
    <w:rsid w:val="006E23E0"/>
    <w:rsid w:val="006E270A"/>
    <w:rsid w:val="006E27B4"/>
    <w:rsid w:val="006E2D22"/>
    <w:rsid w:val="006E3184"/>
    <w:rsid w:val="006E35B5"/>
    <w:rsid w:val="006E4F8D"/>
    <w:rsid w:val="006E5362"/>
    <w:rsid w:val="006E5DE4"/>
    <w:rsid w:val="006F0135"/>
    <w:rsid w:val="006F0A3D"/>
    <w:rsid w:val="006F123F"/>
    <w:rsid w:val="006F22B7"/>
    <w:rsid w:val="006F28BD"/>
    <w:rsid w:val="006F37E9"/>
    <w:rsid w:val="006F5213"/>
    <w:rsid w:val="006F5992"/>
    <w:rsid w:val="006F5DF7"/>
    <w:rsid w:val="006F6AB2"/>
    <w:rsid w:val="006F726C"/>
    <w:rsid w:val="006F7AA9"/>
    <w:rsid w:val="006F7DB5"/>
    <w:rsid w:val="00700221"/>
    <w:rsid w:val="00700BBA"/>
    <w:rsid w:val="00701699"/>
    <w:rsid w:val="00703139"/>
    <w:rsid w:val="00703C6B"/>
    <w:rsid w:val="00704709"/>
    <w:rsid w:val="00704DAC"/>
    <w:rsid w:val="00705379"/>
    <w:rsid w:val="00705E03"/>
    <w:rsid w:val="007072B8"/>
    <w:rsid w:val="00707945"/>
    <w:rsid w:val="00707B15"/>
    <w:rsid w:val="00707F42"/>
    <w:rsid w:val="00710CDD"/>
    <w:rsid w:val="00711B30"/>
    <w:rsid w:val="00712485"/>
    <w:rsid w:val="00713537"/>
    <w:rsid w:val="00714392"/>
    <w:rsid w:val="007149A0"/>
    <w:rsid w:val="00714E79"/>
    <w:rsid w:val="00714EFC"/>
    <w:rsid w:val="007158F6"/>
    <w:rsid w:val="00716D0D"/>
    <w:rsid w:val="00717C27"/>
    <w:rsid w:val="00717DA5"/>
    <w:rsid w:val="00720D42"/>
    <w:rsid w:val="007212F7"/>
    <w:rsid w:val="0072156E"/>
    <w:rsid w:val="00721836"/>
    <w:rsid w:val="00721D8A"/>
    <w:rsid w:val="00722C11"/>
    <w:rsid w:val="00722FE6"/>
    <w:rsid w:val="0072367F"/>
    <w:rsid w:val="00723B87"/>
    <w:rsid w:val="00725F41"/>
    <w:rsid w:val="007268A1"/>
    <w:rsid w:val="007268C8"/>
    <w:rsid w:val="0072703B"/>
    <w:rsid w:val="00727445"/>
    <w:rsid w:val="007278FB"/>
    <w:rsid w:val="007309CB"/>
    <w:rsid w:val="00731111"/>
    <w:rsid w:val="00731415"/>
    <w:rsid w:val="0073145D"/>
    <w:rsid w:val="007317F6"/>
    <w:rsid w:val="00731983"/>
    <w:rsid w:val="00731C81"/>
    <w:rsid w:val="0073265C"/>
    <w:rsid w:val="007327C5"/>
    <w:rsid w:val="007331D6"/>
    <w:rsid w:val="00733226"/>
    <w:rsid w:val="007336FB"/>
    <w:rsid w:val="007343CF"/>
    <w:rsid w:val="00734BEC"/>
    <w:rsid w:val="00735A6A"/>
    <w:rsid w:val="007363E0"/>
    <w:rsid w:val="00736940"/>
    <w:rsid w:val="00736A8E"/>
    <w:rsid w:val="0073703D"/>
    <w:rsid w:val="0074079D"/>
    <w:rsid w:val="00741317"/>
    <w:rsid w:val="00741E55"/>
    <w:rsid w:val="00744360"/>
    <w:rsid w:val="00744ABE"/>
    <w:rsid w:val="00745243"/>
    <w:rsid w:val="00745810"/>
    <w:rsid w:val="00745B6A"/>
    <w:rsid w:val="00746837"/>
    <w:rsid w:val="007476EF"/>
    <w:rsid w:val="00750137"/>
    <w:rsid w:val="00750F20"/>
    <w:rsid w:val="0075275C"/>
    <w:rsid w:val="0075318E"/>
    <w:rsid w:val="00753FAB"/>
    <w:rsid w:val="0075627A"/>
    <w:rsid w:val="007565F1"/>
    <w:rsid w:val="00756756"/>
    <w:rsid w:val="0075684D"/>
    <w:rsid w:val="00756A8F"/>
    <w:rsid w:val="00757723"/>
    <w:rsid w:val="0075779F"/>
    <w:rsid w:val="00760FFA"/>
    <w:rsid w:val="00762BF5"/>
    <w:rsid w:val="00763626"/>
    <w:rsid w:val="00763AFE"/>
    <w:rsid w:val="00764B5D"/>
    <w:rsid w:val="00767676"/>
    <w:rsid w:val="0076794E"/>
    <w:rsid w:val="00770B0A"/>
    <w:rsid w:val="00770D4F"/>
    <w:rsid w:val="00770F0F"/>
    <w:rsid w:val="007715C6"/>
    <w:rsid w:val="00772D97"/>
    <w:rsid w:val="00773264"/>
    <w:rsid w:val="0077536B"/>
    <w:rsid w:val="007758C9"/>
    <w:rsid w:val="00775F10"/>
    <w:rsid w:val="007770F5"/>
    <w:rsid w:val="00777B0E"/>
    <w:rsid w:val="007800C3"/>
    <w:rsid w:val="0078038B"/>
    <w:rsid w:val="0078112F"/>
    <w:rsid w:val="0078178D"/>
    <w:rsid w:val="00781FED"/>
    <w:rsid w:val="00782A52"/>
    <w:rsid w:val="00783584"/>
    <w:rsid w:val="0078577F"/>
    <w:rsid w:val="00786677"/>
    <w:rsid w:val="0079097A"/>
    <w:rsid w:val="00790E26"/>
    <w:rsid w:val="00791095"/>
    <w:rsid w:val="0079231C"/>
    <w:rsid w:val="0079268F"/>
    <w:rsid w:val="00793FFE"/>
    <w:rsid w:val="00794092"/>
    <w:rsid w:val="00794145"/>
    <w:rsid w:val="00796445"/>
    <w:rsid w:val="00796C0A"/>
    <w:rsid w:val="007972DC"/>
    <w:rsid w:val="00797A0C"/>
    <w:rsid w:val="00797C59"/>
    <w:rsid w:val="007A01BD"/>
    <w:rsid w:val="007A43C9"/>
    <w:rsid w:val="007A465A"/>
    <w:rsid w:val="007A47F4"/>
    <w:rsid w:val="007A495D"/>
    <w:rsid w:val="007A68FC"/>
    <w:rsid w:val="007A6E00"/>
    <w:rsid w:val="007A7434"/>
    <w:rsid w:val="007B0932"/>
    <w:rsid w:val="007B1A6C"/>
    <w:rsid w:val="007B2FAC"/>
    <w:rsid w:val="007B4387"/>
    <w:rsid w:val="007B44A4"/>
    <w:rsid w:val="007B4631"/>
    <w:rsid w:val="007B6007"/>
    <w:rsid w:val="007B7C9B"/>
    <w:rsid w:val="007C0848"/>
    <w:rsid w:val="007C2A75"/>
    <w:rsid w:val="007C36D5"/>
    <w:rsid w:val="007C41A2"/>
    <w:rsid w:val="007C4ACF"/>
    <w:rsid w:val="007C5E80"/>
    <w:rsid w:val="007C626E"/>
    <w:rsid w:val="007C7B46"/>
    <w:rsid w:val="007D11BD"/>
    <w:rsid w:val="007D1DC9"/>
    <w:rsid w:val="007D1E91"/>
    <w:rsid w:val="007D2102"/>
    <w:rsid w:val="007D2D6B"/>
    <w:rsid w:val="007D3FAD"/>
    <w:rsid w:val="007D45BB"/>
    <w:rsid w:val="007D4734"/>
    <w:rsid w:val="007D59D9"/>
    <w:rsid w:val="007D6AB4"/>
    <w:rsid w:val="007D7644"/>
    <w:rsid w:val="007D7CAD"/>
    <w:rsid w:val="007D7D04"/>
    <w:rsid w:val="007E0A91"/>
    <w:rsid w:val="007E0D20"/>
    <w:rsid w:val="007E0EF1"/>
    <w:rsid w:val="007E3052"/>
    <w:rsid w:val="007E3BB8"/>
    <w:rsid w:val="007E3C77"/>
    <w:rsid w:val="007E7477"/>
    <w:rsid w:val="007E76CB"/>
    <w:rsid w:val="007F0C64"/>
    <w:rsid w:val="007F0D80"/>
    <w:rsid w:val="007F118C"/>
    <w:rsid w:val="007F2278"/>
    <w:rsid w:val="007F2287"/>
    <w:rsid w:val="007F22CB"/>
    <w:rsid w:val="007F2C61"/>
    <w:rsid w:val="007F3169"/>
    <w:rsid w:val="007F324C"/>
    <w:rsid w:val="007F54D7"/>
    <w:rsid w:val="007F5695"/>
    <w:rsid w:val="007F5D6A"/>
    <w:rsid w:val="007F6645"/>
    <w:rsid w:val="007F7CAA"/>
    <w:rsid w:val="00801397"/>
    <w:rsid w:val="00801E66"/>
    <w:rsid w:val="00802E4E"/>
    <w:rsid w:val="00804104"/>
    <w:rsid w:val="00804931"/>
    <w:rsid w:val="00804AB4"/>
    <w:rsid w:val="00804B0F"/>
    <w:rsid w:val="00804FB5"/>
    <w:rsid w:val="008052CB"/>
    <w:rsid w:val="00805547"/>
    <w:rsid w:val="008065D8"/>
    <w:rsid w:val="00807283"/>
    <w:rsid w:val="00807337"/>
    <w:rsid w:val="008079A0"/>
    <w:rsid w:val="00807CEA"/>
    <w:rsid w:val="00810768"/>
    <w:rsid w:val="008115D5"/>
    <w:rsid w:val="0081256E"/>
    <w:rsid w:val="00813407"/>
    <w:rsid w:val="008137F8"/>
    <w:rsid w:val="008138EE"/>
    <w:rsid w:val="00813EEF"/>
    <w:rsid w:val="00814E4B"/>
    <w:rsid w:val="0081777E"/>
    <w:rsid w:val="008178EE"/>
    <w:rsid w:val="00817A9F"/>
    <w:rsid w:val="00817AA7"/>
    <w:rsid w:val="00820650"/>
    <w:rsid w:val="00821095"/>
    <w:rsid w:val="00821B61"/>
    <w:rsid w:val="00821CD7"/>
    <w:rsid w:val="008227BD"/>
    <w:rsid w:val="0082336E"/>
    <w:rsid w:val="00823C77"/>
    <w:rsid w:val="008248F8"/>
    <w:rsid w:val="008249DA"/>
    <w:rsid w:val="00825C0A"/>
    <w:rsid w:val="00826125"/>
    <w:rsid w:val="00826258"/>
    <w:rsid w:val="00826567"/>
    <w:rsid w:val="0083041B"/>
    <w:rsid w:val="00830939"/>
    <w:rsid w:val="008319F7"/>
    <w:rsid w:val="00831DC5"/>
    <w:rsid w:val="008328FD"/>
    <w:rsid w:val="0083362D"/>
    <w:rsid w:val="00833A87"/>
    <w:rsid w:val="008340AA"/>
    <w:rsid w:val="008341FB"/>
    <w:rsid w:val="008344A6"/>
    <w:rsid w:val="0083506E"/>
    <w:rsid w:val="0083653F"/>
    <w:rsid w:val="00836E29"/>
    <w:rsid w:val="00837CB1"/>
    <w:rsid w:val="00840CA5"/>
    <w:rsid w:val="00840E3E"/>
    <w:rsid w:val="00841C81"/>
    <w:rsid w:val="00842361"/>
    <w:rsid w:val="008426EC"/>
    <w:rsid w:val="0084362A"/>
    <w:rsid w:val="008436FF"/>
    <w:rsid w:val="0084385C"/>
    <w:rsid w:val="00843CCE"/>
    <w:rsid w:val="0084411B"/>
    <w:rsid w:val="0084432A"/>
    <w:rsid w:val="00844581"/>
    <w:rsid w:val="00844882"/>
    <w:rsid w:val="00844907"/>
    <w:rsid w:val="00844B38"/>
    <w:rsid w:val="008464C6"/>
    <w:rsid w:val="0084713A"/>
    <w:rsid w:val="00850AF8"/>
    <w:rsid w:val="00850E2D"/>
    <w:rsid w:val="00852868"/>
    <w:rsid w:val="008530E8"/>
    <w:rsid w:val="0085338C"/>
    <w:rsid w:val="00853966"/>
    <w:rsid w:val="00857360"/>
    <w:rsid w:val="00857851"/>
    <w:rsid w:val="00860382"/>
    <w:rsid w:val="008613FE"/>
    <w:rsid w:val="008614D5"/>
    <w:rsid w:val="00862669"/>
    <w:rsid w:val="00864F50"/>
    <w:rsid w:val="0086527E"/>
    <w:rsid w:val="008656ED"/>
    <w:rsid w:val="00865E1C"/>
    <w:rsid w:val="008709F9"/>
    <w:rsid w:val="00870C8D"/>
    <w:rsid w:val="00871968"/>
    <w:rsid w:val="00872E22"/>
    <w:rsid w:val="00874F9C"/>
    <w:rsid w:val="00876096"/>
    <w:rsid w:val="0087695F"/>
    <w:rsid w:val="008771FA"/>
    <w:rsid w:val="00880192"/>
    <w:rsid w:val="0088162D"/>
    <w:rsid w:val="00881DE6"/>
    <w:rsid w:val="00882853"/>
    <w:rsid w:val="00882AE8"/>
    <w:rsid w:val="008837C3"/>
    <w:rsid w:val="008839B8"/>
    <w:rsid w:val="00883B3E"/>
    <w:rsid w:val="00883C3B"/>
    <w:rsid w:val="008854D9"/>
    <w:rsid w:val="00885CC1"/>
    <w:rsid w:val="00885D03"/>
    <w:rsid w:val="00885FB5"/>
    <w:rsid w:val="0088636C"/>
    <w:rsid w:val="0088668A"/>
    <w:rsid w:val="00886BA5"/>
    <w:rsid w:val="008904DB"/>
    <w:rsid w:val="00890EFB"/>
    <w:rsid w:val="0089145E"/>
    <w:rsid w:val="008915C6"/>
    <w:rsid w:val="0089198E"/>
    <w:rsid w:val="0089241E"/>
    <w:rsid w:val="00892604"/>
    <w:rsid w:val="0089272F"/>
    <w:rsid w:val="0089301A"/>
    <w:rsid w:val="00893A18"/>
    <w:rsid w:val="008940B8"/>
    <w:rsid w:val="0089485C"/>
    <w:rsid w:val="00895193"/>
    <w:rsid w:val="008960AB"/>
    <w:rsid w:val="0089615C"/>
    <w:rsid w:val="00896853"/>
    <w:rsid w:val="00896BCD"/>
    <w:rsid w:val="00896C4C"/>
    <w:rsid w:val="00896D71"/>
    <w:rsid w:val="00897CF8"/>
    <w:rsid w:val="008A0748"/>
    <w:rsid w:val="008A09D0"/>
    <w:rsid w:val="008A2672"/>
    <w:rsid w:val="008A30CC"/>
    <w:rsid w:val="008A3F1A"/>
    <w:rsid w:val="008A4039"/>
    <w:rsid w:val="008A4107"/>
    <w:rsid w:val="008A4232"/>
    <w:rsid w:val="008A5A3E"/>
    <w:rsid w:val="008A5D02"/>
    <w:rsid w:val="008A6080"/>
    <w:rsid w:val="008A630B"/>
    <w:rsid w:val="008A6CCF"/>
    <w:rsid w:val="008B0385"/>
    <w:rsid w:val="008B1696"/>
    <w:rsid w:val="008B1889"/>
    <w:rsid w:val="008B4F74"/>
    <w:rsid w:val="008B53D9"/>
    <w:rsid w:val="008B5692"/>
    <w:rsid w:val="008B681A"/>
    <w:rsid w:val="008B73F1"/>
    <w:rsid w:val="008B7E03"/>
    <w:rsid w:val="008C0B53"/>
    <w:rsid w:val="008C1571"/>
    <w:rsid w:val="008C2500"/>
    <w:rsid w:val="008C2819"/>
    <w:rsid w:val="008C2CEE"/>
    <w:rsid w:val="008C2FAC"/>
    <w:rsid w:val="008C365C"/>
    <w:rsid w:val="008C3FDC"/>
    <w:rsid w:val="008C4491"/>
    <w:rsid w:val="008C4552"/>
    <w:rsid w:val="008C5AF7"/>
    <w:rsid w:val="008C5DE2"/>
    <w:rsid w:val="008C5FCE"/>
    <w:rsid w:val="008C683C"/>
    <w:rsid w:val="008C6B33"/>
    <w:rsid w:val="008C7728"/>
    <w:rsid w:val="008C7B67"/>
    <w:rsid w:val="008D057E"/>
    <w:rsid w:val="008D118D"/>
    <w:rsid w:val="008D1520"/>
    <w:rsid w:val="008D2A85"/>
    <w:rsid w:val="008D355F"/>
    <w:rsid w:val="008D4D3B"/>
    <w:rsid w:val="008D5217"/>
    <w:rsid w:val="008D614E"/>
    <w:rsid w:val="008D630B"/>
    <w:rsid w:val="008D6AEC"/>
    <w:rsid w:val="008D7F48"/>
    <w:rsid w:val="008E11A7"/>
    <w:rsid w:val="008E13BC"/>
    <w:rsid w:val="008E1DED"/>
    <w:rsid w:val="008E2EA6"/>
    <w:rsid w:val="008E3695"/>
    <w:rsid w:val="008E45EA"/>
    <w:rsid w:val="008E4963"/>
    <w:rsid w:val="008E4E4C"/>
    <w:rsid w:val="008E4F41"/>
    <w:rsid w:val="008E671A"/>
    <w:rsid w:val="008E69BB"/>
    <w:rsid w:val="008E6B0F"/>
    <w:rsid w:val="008E6B8A"/>
    <w:rsid w:val="008E7646"/>
    <w:rsid w:val="008E7EDF"/>
    <w:rsid w:val="008F0553"/>
    <w:rsid w:val="008F0643"/>
    <w:rsid w:val="008F201D"/>
    <w:rsid w:val="008F27AE"/>
    <w:rsid w:val="008F2BF7"/>
    <w:rsid w:val="008F2D5A"/>
    <w:rsid w:val="008F4292"/>
    <w:rsid w:val="008F42A7"/>
    <w:rsid w:val="008F4641"/>
    <w:rsid w:val="008F4BD0"/>
    <w:rsid w:val="008F4EB1"/>
    <w:rsid w:val="008F5A46"/>
    <w:rsid w:val="008F5A4E"/>
    <w:rsid w:val="008F6188"/>
    <w:rsid w:val="008F77C5"/>
    <w:rsid w:val="00901D4C"/>
    <w:rsid w:val="00902334"/>
    <w:rsid w:val="00902664"/>
    <w:rsid w:val="00902F4A"/>
    <w:rsid w:val="00903E97"/>
    <w:rsid w:val="0090485F"/>
    <w:rsid w:val="00905E68"/>
    <w:rsid w:val="00906719"/>
    <w:rsid w:val="00907041"/>
    <w:rsid w:val="009073B1"/>
    <w:rsid w:val="00907EE9"/>
    <w:rsid w:val="009108F9"/>
    <w:rsid w:val="00910AF9"/>
    <w:rsid w:val="00910B38"/>
    <w:rsid w:val="00912380"/>
    <w:rsid w:val="00912EF9"/>
    <w:rsid w:val="009135E4"/>
    <w:rsid w:val="00913802"/>
    <w:rsid w:val="009144CC"/>
    <w:rsid w:val="00914A3C"/>
    <w:rsid w:val="00915B7D"/>
    <w:rsid w:val="0091650C"/>
    <w:rsid w:val="00916937"/>
    <w:rsid w:val="00916F57"/>
    <w:rsid w:val="00916FF4"/>
    <w:rsid w:val="009175D0"/>
    <w:rsid w:val="00917D48"/>
    <w:rsid w:val="00920316"/>
    <w:rsid w:val="00920CE2"/>
    <w:rsid w:val="009215E5"/>
    <w:rsid w:val="009216D2"/>
    <w:rsid w:val="00921DB7"/>
    <w:rsid w:val="00922484"/>
    <w:rsid w:val="009224BF"/>
    <w:rsid w:val="009226BE"/>
    <w:rsid w:val="00923C79"/>
    <w:rsid w:val="00924DB9"/>
    <w:rsid w:val="009251D5"/>
    <w:rsid w:val="00925A84"/>
    <w:rsid w:val="0092796D"/>
    <w:rsid w:val="00927A3F"/>
    <w:rsid w:val="00931299"/>
    <w:rsid w:val="009319F1"/>
    <w:rsid w:val="00933EBA"/>
    <w:rsid w:val="0093410C"/>
    <w:rsid w:val="00934B01"/>
    <w:rsid w:val="00935165"/>
    <w:rsid w:val="009353C2"/>
    <w:rsid w:val="0093700E"/>
    <w:rsid w:val="0094073F"/>
    <w:rsid w:val="009410E2"/>
    <w:rsid w:val="00941138"/>
    <w:rsid w:val="0094127D"/>
    <w:rsid w:val="00941BE1"/>
    <w:rsid w:val="00941F94"/>
    <w:rsid w:val="0094353D"/>
    <w:rsid w:val="00943663"/>
    <w:rsid w:val="009436B8"/>
    <w:rsid w:val="0094432B"/>
    <w:rsid w:val="00944FDB"/>
    <w:rsid w:val="009470F1"/>
    <w:rsid w:val="0094720C"/>
    <w:rsid w:val="0095034B"/>
    <w:rsid w:val="00952A25"/>
    <w:rsid w:val="009542B5"/>
    <w:rsid w:val="009544C7"/>
    <w:rsid w:val="00954C63"/>
    <w:rsid w:val="00955517"/>
    <w:rsid w:val="00955DEE"/>
    <w:rsid w:val="0095618D"/>
    <w:rsid w:val="00956992"/>
    <w:rsid w:val="00956F4F"/>
    <w:rsid w:val="00957619"/>
    <w:rsid w:val="009578DF"/>
    <w:rsid w:val="00960313"/>
    <w:rsid w:val="00962032"/>
    <w:rsid w:val="00962146"/>
    <w:rsid w:val="009640C3"/>
    <w:rsid w:val="0096425F"/>
    <w:rsid w:val="00964537"/>
    <w:rsid w:val="0096454C"/>
    <w:rsid w:val="00965101"/>
    <w:rsid w:val="00966EC6"/>
    <w:rsid w:val="009706F2"/>
    <w:rsid w:val="009723D3"/>
    <w:rsid w:val="00973B45"/>
    <w:rsid w:val="009748EA"/>
    <w:rsid w:val="00974AF8"/>
    <w:rsid w:val="009766C2"/>
    <w:rsid w:val="00976E03"/>
    <w:rsid w:val="009777ED"/>
    <w:rsid w:val="00981977"/>
    <w:rsid w:val="009819C2"/>
    <w:rsid w:val="009819D0"/>
    <w:rsid w:val="00982042"/>
    <w:rsid w:val="009831BD"/>
    <w:rsid w:val="0098330C"/>
    <w:rsid w:val="009839D5"/>
    <w:rsid w:val="00983C69"/>
    <w:rsid w:val="00984B39"/>
    <w:rsid w:val="00984B90"/>
    <w:rsid w:val="00985C81"/>
    <w:rsid w:val="00986001"/>
    <w:rsid w:val="00987407"/>
    <w:rsid w:val="00987A1F"/>
    <w:rsid w:val="009906F7"/>
    <w:rsid w:val="00990FD8"/>
    <w:rsid w:val="009910AA"/>
    <w:rsid w:val="00991112"/>
    <w:rsid w:val="00993C1E"/>
    <w:rsid w:val="0099467C"/>
    <w:rsid w:val="0099512B"/>
    <w:rsid w:val="00995DA0"/>
    <w:rsid w:val="00996A88"/>
    <w:rsid w:val="009970F6"/>
    <w:rsid w:val="0099716B"/>
    <w:rsid w:val="00997637"/>
    <w:rsid w:val="00997AFA"/>
    <w:rsid w:val="009A0A39"/>
    <w:rsid w:val="009A1D5A"/>
    <w:rsid w:val="009A33E5"/>
    <w:rsid w:val="009A36FD"/>
    <w:rsid w:val="009A385C"/>
    <w:rsid w:val="009A414F"/>
    <w:rsid w:val="009A4834"/>
    <w:rsid w:val="009A4889"/>
    <w:rsid w:val="009A5444"/>
    <w:rsid w:val="009A6666"/>
    <w:rsid w:val="009B04DC"/>
    <w:rsid w:val="009B139C"/>
    <w:rsid w:val="009B1E8A"/>
    <w:rsid w:val="009B36E0"/>
    <w:rsid w:val="009B4613"/>
    <w:rsid w:val="009B463C"/>
    <w:rsid w:val="009B5CC6"/>
    <w:rsid w:val="009B5FDA"/>
    <w:rsid w:val="009B6DED"/>
    <w:rsid w:val="009C0861"/>
    <w:rsid w:val="009C08D7"/>
    <w:rsid w:val="009C0D57"/>
    <w:rsid w:val="009C19B6"/>
    <w:rsid w:val="009C3AB9"/>
    <w:rsid w:val="009C3ECB"/>
    <w:rsid w:val="009C4366"/>
    <w:rsid w:val="009C4882"/>
    <w:rsid w:val="009C500D"/>
    <w:rsid w:val="009C6F89"/>
    <w:rsid w:val="009C7D26"/>
    <w:rsid w:val="009D04DA"/>
    <w:rsid w:val="009D1389"/>
    <w:rsid w:val="009D17E3"/>
    <w:rsid w:val="009D297E"/>
    <w:rsid w:val="009D2DD0"/>
    <w:rsid w:val="009D30D8"/>
    <w:rsid w:val="009D41FA"/>
    <w:rsid w:val="009D50B7"/>
    <w:rsid w:val="009D5BEF"/>
    <w:rsid w:val="009D5C3A"/>
    <w:rsid w:val="009D5F86"/>
    <w:rsid w:val="009D6EC8"/>
    <w:rsid w:val="009D6FA6"/>
    <w:rsid w:val="009D712D"/>
    <w:rsid w:val="009D7BFD"/>
    <w:rsid w:val="009E045E"/>
    <w:rsid w:val="009E05DA"/>
    <w:rsid w:val="009E0CC7"/>
    <w:rsid w:val="009E0FE7"/>
    <w:rsid w:val="009E1C3C"/>
    <w:rsid w:val="009E25B6"/>
    <w:rsid w:val="009E2E5A"/>
    <w:rsid w:val="009E3101"/>
    <w:rsid w:val="009E3271"/>
    <w:rsid w:val="009E3A04"/>
    <w:rsid w:val="009E4709"/>
    <w:rsid w:val="009E5237"/>
    <w:rsid w:val="009E5DE8"/>
    <w:rsid w:val="009E6AF5"/>
    <w:rsid w:val="009F18F1"/>
    <w:rsid w:val="009F1A5B"/>
    <w:rsid w:val="009F282E"/>
    <w:rsid w:val="009F2F83"/>
    <w:rsid w:val="009F30BD"/>
    <w:rsid w:val="009F56DC"/>
    <w:rsid w:val="009F5712"/>
    <w:rsid w:val="009F6057"/>
    <w:rsid w:val="009F74EF"/>
    <w:rsid w:val="009F7B93"/>
    <w:rsid w:val="009F7C02"/>
    <w:rsid w:val="00A00158"/>
    <w:rsid w:val="00A0023D"/>
    <w:rsid w:val="00A005BB"/>
    <w:rsid w:val="00A00A0F"/>
    <w:rsid w:val="00A01103"/>
    <w:rsid w:val="00A013A7"/>
    <w:rsid w:val="00A02013"/>
    <w:rsid w:val="00A02B15"/>
    <w:rsid w:val="00A02D6F"/>
    <w:rsid w:val="00A06474"/>
    <w:rsid w:val="00A064AD"/>
    <w:rsid w:val="00A06B71"/>
    <w:rsid w:val="00A0713C"/>
    <w:rsid w:val="00A07B6D"/>
    <w:rsid w:val="00A07B6E"/>
    <w:rsid w:val="00A1019B"/>
    <w:rsid w:val="00A1074B"/>
    <w:rsid w:val="00A108FA"/>
    <w:rsid w:val="00A109E0"/>
    <w:rsid w:val="00A11DE0"/>
    <w:rsid w:val="00A12024"/>
    <w:rsid w:val="00A123B9"/>
    <w:rsid w:val="00A128F7"/>
    <w:rsid w:val="00A15396"/>
    <w:rsid w:val="00A16110"/>
    <w:rsid w:val="00A16715"/>
    <w:rsid w:val="00A17580"/>
    <w:rsid w:val="00A2044A"/>
    <w:rsid w:val="00A214F1"/>
    <w:rsid w:val="00A21A53"/>
    <w:rsid w:val="00A23535"/>
    <w:rsid w:val="00A249EB"/>
    <w:rsid w:val="00A250CB"/>
    <w:rsid w:val="00A26AAD"/>
    <w:rsid w:val="00A278E6"/>
    <w:rsid w:val="00A27AF2"/>
    <w:rsid w:val="00A3042D"/>
    <w:rsid w:val="00A30BBB"/>
    <w:rsid w:val="00A311D6"/>
    <w:rsid w:val="00A31DB6"/>
    <w:rsid w:val="00A32771"/>
    <w:rsid w:val="00A33C20"/>
    <w:rsid w:val="00A33FB3"/>
    <w:rsid w:val="00A3591B"/>
    <w:rsid w:val="00A4100A"/>
    <w:rsid w:val="00A41336"/>
    <w:rsid w:val="00A428AC"/>
    <w:rsid w:val="00A43192"/>
    <w:rsid w:val="00A4332E"/>
    <w:rsid w:val="00A43390"/>
    <w:rsid w:val="00A43F64"/>
    <w:rsid w:val="00A4423D"/>
    <w:rsid w:val="00A445E2"/>
    <w:rsid w:val="00A44BAE"/>
    <w:rsid w:val="00A45424"/>
    <w:rsid w:val="00A477EE"/>
    <w:rsid w:val="00A504A9"/>
    <w:rsid w:val="00A51247"/>
    <w:rsid w:val="00A53322"/>
    <w:rsid w:val="00A5433B"/>
    <w:rsid w:val="00A54C40"/>
    <w:rsid w:val="00A55F2B"/>
    <w:rsid w:val="00A55F6F"/>
    <w:rsid w:val="00A56C45"/>
    <w:rsid w:val="00A573E5"/>
    <w:rsid w:val="00A57B4F"/>
    <w:rsid w:val="00A6108A"/>
    <w:rsid w:val="00A6204E"/>
    <w:rsid w:val="00A62DD7"/>
    <w:rsid w:val="00A63488"/>
    <w:rsid w:val="00A63E94"/>
    <w:rsid w:val="00A640E4"/>
    <w:rsid w:val="00A64ECF"/>
    <w:rsid w:val="00A66295"/>
    <w:rsid w:val="00A66D35"/>
    <w:rsid w:val="00A67866"/>
    <w:rsid w:val="00A7011F"/>
    <w:rsid w:val="00A70182"/>
    <w:rsid w:val="00A708F2"/>
    <w:rsid w:val="00A70A21"/>
    <w:rsid w:val="00A711E6"/>
    <w:rsid w:val="00A7179A"/>
    <w:rsid w:val="00A720BE"/>
    <w:rsid w:val="00A72519"/>
    <w:rsid w:val="00A73D3C"/>
    <w:rsid w:val="00A73FF4"/>
    <w:rsid w:val="00A753AB"/>
    <w:rsid w:val="00A76633"/>
    <w:rsid w:val="00A76B9F"/>
    <w:rsid w:val="00A76FC0"/>
    <w:rsid w:val="00A7713C"/>
    <w:rsid w:val="00A7734F"/>
    <w:rsid w:val="00A81988"/>
    <w:rsid w:val="00A82027"/>
    <w:rsid w:val="00A8286E"/>
    <w:rsid w:val="00A82CB5"/>
    <w:rsid w:val="00A8335D"/>
    <w:rsid w:val="00A853DF"/>
    <w:rsid w:val="00A8699A"/>
    <w:rsid w:val="00A874E5"/>
    <w:rsid w:val="00A87C77"/>
    <w:rsid w:val="00A87CCD"/>
    <w:rsid w:val="00A87F82"/>
    <w:rsid w:val="00A9134F"/>
    <w:rsid w:val="00A91794"/>
    <w:rsid w:val="00A91F0C"/>
    <w:rsid w:val="00A920CA"/>
    <w:rsid w:val="00A92404"/>
    <w:rsid w:val="00A93325"/>
    <w:rsid w:val="00A936C5"/>
    <w:rsid w:val="00A94986"/>
    <w:rsid w:val="00A9534E"/>
    <w:rsid w:val="00A95B09"/>
    <w:rsid w:val="00A961C5"/>
    <w:rsid w:val="00A9630C"/>
    <w:rsid w:val="00A9748D"/>
    <w:rsid w:val="00A97872"/>
    <w:rsid w:val="00A97DFE"/>
    <w:rsid w:val="00AA082B"/>
    <w:rsid w:val="00AA2A2E"/>
    <w:rsid w:val="00AA4015"/>
    <w:rsid w:val="00AA57CD"/>
    <w:rsid w:val="00AA61F8"/>
    <w:rsid w:val="00AA6552"/>
    <w:rsid w:val="00AA6E08"/>
    <w:rsid w:val="00AA713B"/>
    <w:rsid w:val="00AA7C1E"/>
    <w:rsid w:val="00AB04B0"/>
    <w:rsid w:val="00AB1833"/>
    <w:rsid w:val="00AB38FF"/>
    <w:rsid w:val="00AB3AEB"/>
    <w:rsid w:val="00AB4CB3"/>
    <w:rsid w:val="00AB4D85"/>
    <w:rsid w:val="00AB52D5"/>
    <w:rsid w:val="00AB59A4"/>
    <w:rsid w:val="00AB5BCC"/>
    <w:rsid w:val="00AB5FE8"/>
    <w:rsid w:val="00AB6765"/>
    <w:rsid w:val="00AB6CA2"/>
    <w:rsid w:val="00AC0C84"/>
    <w:rsid w:val="00AC1094"/>
    <w:rsid w:val="00AC16C7"/>
    <w:rsid w:val="00AC2070"/>
    <w:rsid w:val="00AC25A2"/>
    <w:rsid w:val="00AC28E0"/>
    <w:rsid w:val="00AC2A39"/>
    <w:rsid w:val="00AC37E5"/>
    <w:rsid w:val="00AC456C"/>
    <w:rsid w:val="00AC49C9"/>
    <w:rsid w:val="00AC6697"/>
    <w:rsid w:val="00AD0305"/>
    <w:rsid w:val="00AD0328"/>
    <w:rsid w:val="00AD0F68"/>
    <w:rsid w:val="00AD3B14"/>
    <w:rsid w:val="00AD3CBC"/>
    <w:rsid w:val="00AD4434"/>
    <w:rsid w:val="00AD4C42"/>
    <w:rsid w:val="00AD5CFB"/>
    <w:rsid w:val="00AD5E1E"/>
    <w:rsid w:val="00AD6D1B"/>
    <w:rsid w:val="00AD7409"/>
    <w:rsid w:val="00AD7637"/>
    <w:rsid w:val="00AD7CCB"/>
    <w:rsid w:val="00AE0522"/>
    <w:rsid w:val="00AE0576"/>
    <w:rsid w:val="00AE12DC"/>
    <w:rsid w:val="00AE2576"/>
    <w:rsid w:val="00AE2A66"/>
    <w:rsid w:val="00AE2FBB"/>
    <w:rsid w:val="00AE366B"/>
    <w:rsid w:val="00AE4714"/>
    <w:rsid w:val="00AE4790"/>
    <w:rsid w:val="00AE4A97"/>
    <w:rsid w:val="00AE6EAD"/>
    <w:rsid w:val="00AE7915"/>
    <w:rsid w:val="00AE7E0D"/>
    <w:rsid w:val="00AF0260"/>
    <w:rsid w:val="00AF0537"/>
    <w:rsid w:val="00AF238D"/>
    <w:rsid w:val="00AF4124"/>
    <w:rsid w:val="00AF4C0F"/>
    <w:rsid w:val="00AF4E06"/>
    <w:rsid w:val="00AF562B"/>
    <w:rsid w:val="00AF6EA1"/>
    <w:rsid w:val="00AF78D6"/>
    <w:rsid w:val="00B0010F"/>
    <w:rsid w:val="00B01362"/>
    <w:rsid w:val="00B013EB"/>
    <w:rsid w:val="00B01F63"/>
    <w:rsid w:val="00B0262F"/>
    <w:rsid w:val="00B03E08"/>
    <w:rsid w:val="00B04268"/>
    <w:rsid w:val="00B04456"/>
    <w:rsid w:val="00B052C1"/>
    <w:rsid w:val="00B058A3"/>
    <w:rsid w:val="00B06C4A"/>
    <w:rsid w:val="00B12943"/>
    <w:rsid w:val="00B137B6"/>
    <w:rsid w:val="00B13DC1"/>
    <w:rsid w:val="00B14061"/>
    <w:rsid w:val="00B142C4"/>
    <w:rsid w:val="00B1566E"/>
    <w:rsid w:val="00B17DED"/>
    <w:rsid w:val="00B215AA"/>
    <w:rsid w:val="00B22025"/>
    <w:rsid w:val="00B23796"/>
    <w:rsid w:val="00B23FD6"/>
    <w:rsid w:val="00B2489B"/>
    <w:rsid w:val="00B25564"/>
    <w:rsid w:val="00B266F7"/>
    <w:rsid w:val="00B2674A"/>
    <w:rsid w:val="00B275F7"/>
    <w:rsid w:val="00B3019A"/>
    <w:rsid w:val="00B3084B"/>
    <w:rsid w:val="00B313C2"/>
    <w:rsid w:val="00B31EBE"/>
    <w:rsid w:val="00B321D7"/>
    <w:rsid w:val="00B329AA"/>
    <w:rsid w:val="00B33C0F"/>
    <w:rsid w:val="00B3400D"/>
    <w:rsid w:val="00B342A6"/>
    <w:rsid w:val="00B348E2"/>
    <w:rsid w:val="00B34EB6"/>
    <w:rsid w:val="00B35400"/>
    <w:rsid w:val="00B35D98"/>
    <w:rsid w:val="00B36184"/>
    <w:rsid w:val="00B370FE"/>
    <w:rsid w:val="00B37A10"/>
    <w:rsid w:val="00B37E9E"/>
    <w:rsid w:val="00B40014"/>
    <w:rsid w:val="00B40FF8"/>
    <w:rsid w:val="00B4146C"/>
    <w:rsid w:val="00B43BA7"/>
    <w:rsid w:val="00B458F9"/>
    <w:rsid w:val="00B459A1"/>
    <w:rsid w:val="00B45BBE"/>
    <w:rsid w:val="00B45BF2"/>
    <w:rsid w:val="00B4650B"/>
    <w:rsid w:val="00B47324"/>
    <w:rsid w:val="00B50F66"/>
    <w:rsid w:val="00B52688"/>
    <w:rsid w:val="00B52A20"/>
    <w:rsid w:val="00B532DD"/>
    <w:rsid w:val="00B537D3"/>
    <w:rsid w:val="00B53FFA"/>
    <w:rsid w:val="00B54DD5"/>
    <w:rsid w:val="00B550EE"/>
    <w:rsid w:val="00B55B13"/>
    <w:rsid w:val="00B56A4A"/>
    <w:rsid w:val="00B60B5C"/>
    <w:rsid w:val="00B61F24"/>
    <w:rsid w:val="00B62762"/>
    <w:rsid w:val="00B62BC3"/>
    <w:rsid w:val="00B638EB"/>
    <w:rsid w:val="00B63E65"/>
    <w:rsid w:val="00B64EC1"/>
    <w:rsid w:val="00B65570"/>
    <w:rsid w:val="00B65A07"/>
    <w:rsid w:val="00B661BA"/>
    <w:rsid w:val="00B668D1"/>
    <w:rsid w:val="00B7014A"/>
    <w:rsid w:val="00B7055D"/>
    <w:rsid w:val="00B70807"/>
    <w:rsid w:val="00B70AB6"/>
    <w:rsid w:val="00B70B0E"/>
    <w:rsid w:val="00B71FBF"/>
    <w:rsid w:val="00B726F2"/>
    <w:rsid w:val="00B72C60"/>
    <w:rsid w:val="00B73160"/>
    <w:rsid w:val="00B736ED"/>
    <w:rsid w:val="00B747A0"/>
    <w:rsid w:val="00B748D0"/>
    <w:rsid w:val="00B75A4E"/>
    <w:rsid w:val="00B762DA"/>
    <w:rsid w:val="00B7699B"/>
    <w:rsid w:val="00B76C91"/>
    <w:rsid w:val="00B77C96"/>
    <w:rsid w:val="00B811E1"/>
    <w:rsid w:val="00B81633"/>
    <w:rsid w:val="00B82256"/>
    <w:rsid w:val="00B8296F"/>
    <w:rsid w:val="00B844F2"/>
    <w:rsid w:val="00B8642A"/>
    <w:rsid w:val="00B86FF2"/>
    <w:rsid w:val="00B8766C"/>
    <w:rsid w:val="00B87ED3"/>
    <w:rsid w:val="00B9020B"/>
    <w:rsid w:val="00B9081F"/>
    <w:rsid w:val="00B90967"/>
    <w:rsid w:val="00B93269"/>
    <w:rsid w:val="00B93651"/>
    <w:rsid w:val="00B93DE7"/>
    <w:rsid w:val="00B94A75"/>
    <w:rsid w:val="00B94CED"/>
    <w:rsid w:val="00B9548E"/>
    <w:rsid w:val="00B95638"/>
    <w:rsid w:val="00B959CA"/>
    <w:rsid w:val="00B96EC3"/>
    <w:rsid w:val="00B96F45"/>
    <w:rsid w:val="00BA035A"/>
    <w:rsid w:val="00BA0794"/>
    <w:rsid w:val="00BA07F7"/>
    <w:rsid w:val="00BA0A1A"/>
    <w:rsid w:val="00BA0AFF"/>
    <w:rsid w:val="00BA0C98"/>
    <w:rsid w:val="00BA103E"/>
    <w:rsid w:val="00BA1AFA"/>
    <w:rsid w:val="00BA1B00"/>
    <w:rsid w:val="00BA1EBE"/>
    <w:rsid w:val="00BA24CA"/>
    <w:rsid w:val="00BA2E3E"/>
    <w:rsid w:val="00BA2FDF"/>
    <w:rsid w:val="00BA322E"/>
    <w:rsid w:val="00BA35D7"/>
    <w:rsid w:val="00BA37A4"/>
    <w:rsid w:val="00BA3CDE"/>
    <w:rsid w:val="00BA3EA0"/>
    <w:rsid w:val="00BA4BAD"/>
    <w:rsid w:val="00BA505A"/>
    <w:rsid w:val="00BA595C"/>
    <w:rsid w:val="00BA59A8"/>
    <w:rsid w:val="00BA73AF"/>
    <w:rsid w:val="00BA7F84"/>
    <w:rsid w:val="00BB03B6"/>
    <w:rsid w:val="00BB09A7"/>
    <w:rsid w:val="00BB0A72"/>
    <w:rsid w:val="00BB0FAE"/>
    <w:rsid w:val="00BB1222"/>
    <w:rsid w:val="00BB1DF7"/>
    <w:rsid w:val="00BB23BC"/>
    <w:rsid w:val="00BB38E0"/>
    <w:rsid w:val="00BB5B60"/>
    <w:rsid w:val="00BB6C4E"/>
    <w:rsid w:val="00BB6F49"/>
    <w:rsid w:val="00BB7290"/>
    <w:rsid w:val="00BB7497"/>
    <w:rsid w:val="00BB7A9B"/>
    <w:rsid w:val="00BC01F1"/>
    <w:rsid w:val="00BC14B7"/>
    <w:rsid w:val="00BC27DB"/>
    <w:rsid w:val="00BC3640"/>
    <w:rsid w:val="00BC4296"/>
    <w:rsid w:val="00BC4E2F"/>
    <w:rsid w:val="00BC643A"/>
    <w:rsid w:val="00BC66B1"/>
    <w:rsid w:val="00BC6BA0"/>
    <w:rsid w:val="00BC6EDD"/>
    <w:rsid w:val="00BC7416"/>
    <w:rsid w:val="00BC78E8"/>
    <w:rsid w:val="00BC7AF5"/>
    <w:rsid w:val="00BD041B"/>
    <w:rsid w:val="00BD316D"/>
    <w:rsid w:val="00BD3F21"/>
    <w:rsid w:val="00BD3F2C"/>
    <w:rsid w:val="00BD4C70"/>
    <w:rsid w:val="00BD54A1"/>
    <w:rsid w:val="00BD68F2"/>
    <w:rsid w:val="00BD69F7"/>
    <w:rsid w:val="00BE0342"/>
    <w:rsid w:val="00BE15D0"/>
    <w:rsid w:val="00BE1BA3"/>
    <w:rsid w:val="00BE2BF0"/>
    <w:rsid w:val="00BE383B"/>
    <w:rsid w:val="00BE3F5B"/>
    <w:rsid w:val="00BE42DF"/>
    <w:rsid w:val="00BE4414"/>
    <w:rsid w:val="00BE4DAF"/>
    <w:rsid w:val="00BE4F91"/>
    <w:rsid w:val="00BE5DC7"/>
    <w:rsid w:val="00BE5F27"/>
    <w:rsid w:val="00BE7FCC"/>
    <w:rsid w:val="00BF08F9"/>
    <w:rsid w:val="00BF0D3F"/>
    <w:rsid w:val="00BF0EAC"/>
    <w:rsid w:val="00BF12CC"/>
    <w:rsid w:val="00BF1CFB"/>
    <w:rsid w:val="00BF259E"/>
    <w:rsid w:val="00BF30E2"/>
    <w:rsid w:val="00BF3B5F"/>
    <w:rsid w:val="00BF460E"/>
    <w:rsid w:val="00BF479D"/>
    <w:rsid w:val="00BF4FFE"/>
    <w:rsid w:val="00BF511C"/>
    <w:rsid w:val="00BF5A41"/>
    <w:rsid w:val="00BF7D02"/>
    <w:rsid w:val="00C00D14"/>
    <w:rsid w:val="00C015A8"/>
    <w:rsid w:val="00C01D03"/>
    <w:rsid w:val="00C01D1E"/>
    <w:rsid w:val="00C025A9"/>
    <w:rsid w:val="00C02969"/>
    <w:rsid w:val="00C03109"/>
    <w:rsid w:val="00C032B3"/>
    <w:rsid w:val="00C039F2"/>
    <w:rsid w:val="00C04502"/>
    <w:rsid w:val="00C049AA"/>
    <w:rsid w:val="00C05599"/>
    <w:rsid w:val="00C058C8"/>
    <w:rsid w:val="00C05D6E"/>
    <w:rsid w:val="00C05E30"/>
    <w:rsid w:val="00C06714"/>
    <w:rsid w:val="00C06ED6"/>
    <w:rsid w:val="00C07257"/>
    <w:rsid w:val="00C07421"/>
    <w:rsid w:val="00C10159"/>
    <w:rsid w:val="00C103F4"/>
    <w:rsid w:val="00C10661"/>
    <w:rsid w:val="00C11C49"/>
    <w:rsid w:val="00C1234C"/>
    <w:rsid w:val="00C130A3"/>
    <w:rsid w:val="00C13A16"/>
    <w:rsid w:val="00C13DFB"/>
    <w:rsid w:val="00C13DFF"/>
    <w:rsid w:val="00C1495A"/>
    <w:rsid w:val="00C15F49"/>
    <w:rsid w:val="00C20931"/>
    <w:rsid w:val="00C2096D"/>
    <w:rsid w:val="00C21979"/>
    <w:rsid w:val="00C2224D"/>
    <w:rsid w:val="00C22798"/>
    <w:rsid w:val="00C22A72"/>
    <w:rsid w:val="00C23282"/>
    <w:rsid w:val="00C25008"/>
    <w:rsid w:val="00C250CA"/>
    <w:rsid w:val="00C2601D"/>
    <w:rsid w:val="00C26CC9"/>
    <w:rsid w:val="00C27AF4"/>
    <w:rsid w:val="00C30F30"/>
    <w:rsid w:val="00C31092"/>
    <w:rsid w:val="00C32214"/>
    <w:rsid w:val="00C3280A"/>
    <w:rsid w:val="00C32FE0"/>
    <w:rsid w:val="00C335BA"/>
    <w:rsid w:val="00C33786"/>
    <w:rsid w:val="00C33EAA"/>
    <w:rsid w:val="00C3447C"/>
    <w:rsid w:val="00C354CA"/>
    <w:rsid w:val="00C35572"/>
    <w:rsid w:val="00C359E0"/>
    <w:rsid w:val="00C35BAA"/>
    <w:rsid w:val="00C37469"/>
    <w:rsid w:val="00C376A1"/>
    <w:rsid w:val="00C376D2"/>
    <w:rsid w:val="00C37F1C"/>
    <w:rsid w:val="00C40CD2"/>
    <w:rsid w:val="00C41B9B"/>
    <w:rsid w:val="00C42171"/>
    <w:rsid w:val="00C43442"/>
    <w:rsid w:val="00C439C9"/>
    <w:rsid w:val="00C444AC"/>
    <w:rsid w:val="00C448D6"/>
    <w:rsid w:val="00C45902"/>
    <w:rsid w:val="00C45A18"/>
    <w:rsid w:val="00C46349"/>
    <w:rsid w:val="00C46720"/>
    <w:rsid w:val="00C46937"/>
    <w:rsid w:val="00C46CA9"/>
    <w:rsid w:val="00C46D3C"/>
    <w:rsid w:val="00C4752E"/>
    <w:rsid w:val="00C50019"/>
    <w:rsid w:val="00C5004E"/>
    <w:rsid w:val="00C51689"/>
    <w:rsid w:val="00C527EC"/>
    <w:rsid w:val="00C5439E"/>
    <w:rsid w:val="00C55176"/>
    <w:rsid w:val="00C5552C"/>
    <w:rsid w:val="00C567C7"/>
    <w:rsid w:val="00C5753C"/>
    <w:rsid w:val="00C57E97"/>
    <w:rsid w:val="00C6016C"/>
    <w:rsid w:val="00C60D70"/>
    <w:rsid w:val="00C611E5"/>
    <w:rsid w:val="00C61566"/>
    <w:rsid w:val="00C62341"/>
    <w:rsid w:val="00C62972"/>
    <w:rsid w:val="00C63863"/>
    <w:rsid w:val="00C64860"/>
    <w:rsid w:val="00C658A1"/>
    <w:rsid w:val="00C66685"/>
    <w:rsid w:val="00C66EB8"/>
    <w:rsid w:val="00C70DFE"/>
    <w:rsid w:val="00C71199"/>
    <w:rsid w:val="00C74317"/>
    <w:rsid w:val="00C7456A"/>
    <w:rsid w:val="00C75A94"/>
    <w:rsid w:val="00C75FB9"/>
    <w:rsid w:val="00C763FC"/>
    <w:rsid w:val="00C76F73"/>
    <w:rsid w:val="00C77025"/>
    <w:rsid w:val="00C809D3"/>
    <w:rsid w:val="00C81207"/>
    <w:rsid w:val="00C818D7"/>
    <w:rsid w:val="00C82090"/>
    <w:rsid w:val="00C82915"/>
    <w:rsid w:val="00C838C4"/>
    <w:rsid w:val="00C83A76"/>
    <w:rsid w:val="00C842DB"/>
    <w:rsid w:val="00C84536"/>
    <w:rsid w:val="00C8502F"/>
    <w:rsid w:val="00C85875"/>
    <w:rsid w:val="00C86814"/>
    <w:rsid w:val="00C86A60"/>
    <w:rsid w:val="00C8756E"/>
    <w:rsid w:val="00C8762E"/>
    <w:rsid w:val="00C87DB3"/>
    <w:rsid w:val="00C9090B"/>
    <w:rsid w:val="00C90A74"/>
    <w:rsid w:val="00C9107F"/>
    <w:rsid w:val="00C921A4"/>
    <w:rsid w:val="00C9221F"/>
    <w:rsid w:val="00C92513"/>
    <w:rsid w:val="00C926D1"/>
    <w:rsid w:val="00C93358"/>
    <w:rsid w:val="00C95369"/>
    <w:rsid w:val="00C95566"/>
    <w:rsid w:val="00C95674"/>
    <w:rsid w:val="00C957DE"/>
    <w:rsid w:val="00C959B3"/>
    <w:rsid w:val="00C95EAF"/>
    <w:rsid w:val="00C97250"/>
    <w:rsid w:val="00CA0000"/>
    <w:rsid w:val="00CA0936"/>
    <w:rsid w:val="00CA1D74"/>
    <w:rsid w:val="00CA1FC8"/>
    <w:rsid w:val="00CA255F"/>
    <w:rsid w:val="00CA2B19"/>
    <w:rsid w:val="00CA31B0"/>
    <w:rsid w:val="00CA3562"/>
    <w:rsid w:val="00CA452F"/>
    <w:rsid w:val="00CA5BED"/>
    <w:rsid w:val="00CA5F7A"/>
    <w:rsid w:val="00CA5FB3"/>
    <w:rsid w:val="00CA6695"/>
    <w:rsid w:val="00CA6ADF"/>
    <w:rsid w:val="00CA6CD3"/>
    <w:rsid w:val="00CA6F0C"/>
    <w:rsid w:val="00CA7A2A"/>
    <w:rsid w:val="00CA7A8F"/>
    <w:rsid w:val="00CB043A"/>
    <w:rsid w:val="00CB31C0"/>
    <w:rsid w:val="00CB35DD"/>
    <w:rsid w:val="00CB4175"/>
    <w:rsid w:val="00CB4EAB"/>
    <w:rsid w:val="00CB546F"/>
    <w:rsid w:val="00CB70CE"/>
    <w:rsid w:val="00CB7AD4"/>
    <w:rsid w:val="00CB7FD8"/>
    <w:rsid w:val="00CC0383"/>
    <w:rsid w:val="00CC080C"/>
    <w:rsid w:val="00CC087E"/>
    <w:rsid w:val="00CC1ECE"/>
    <w:rsid w:val="00CC206A"/>
    <w:rsid w:val="00CC20DE"/>
    <w:rsid w:val="00CC291A"/>
    <w:rsid w:val="00CC2E8A"/>
    <w:rsid w:val="00CC2FB6"/>
    <w:rsid w:val="00CC4458"/>
    <w:rsid w:val="00CC4FAF"/>
    <w:rsid w:val="00CC5BFF"/>
    <w:rsid w:val="00CC6CF8"/>
    <w:rsid w:val="00CC73C2"/>
    <w:rsid w:val="00CD031D"/>
    <w:rsid w:val="00CD03B3"/>
    <w:rsid w:val="00CD06FA"/>
    <w:rsid w:val="00CD27DE"/>
    <w:rsid w:val="00CD31E0"/>
    <w:rsid w:val="00CD35F4"/>
    <w:rsid w:val="00CD4465"/>
    <w:rsid w:val="00CD47AC"/>
    <w:rsid w:val="00CD4BC9"/>
    <w:rsid w:val="00CD4C07"/>
    <w:rsid w:val="00CD4E7F"/>
    <w:rsid w:val="00CD671A"/>
    <w:rsid w:val="00CD6FC6"/>
    <w:rsid w:val="00CD70D3"/>
    <w:rsid w:val="00CD75B2"/>
    <w:rsid w:val="00CD78DC"/>
    <w:rsid w:val="00CD7EDE"/>
    <w:rsid w:val="00CE07E5"/>
    <w:rsid w:val="00CE112B"/>
    <w:rsid w:val="00CE12B3"/>
    <w:rsid w:val="00CE22CE"/>
    <w:rsid w:val="00CE2757"/>
    <w:rsid w:val="00CE287F"/>
    <w:rsid w:val="00CE322D"/>
    <w:rsid w:val="00CE5017"/>
    <w:rsid w:val="00CE5820"/>
    <w:rsid w:val="00CE5BB4"/>
    <w:rsid w:val="00CE5F6C"/>
    <w:rsid w:val="00CE613C"/>
    <w:rsid w:val="00CE6395"/>
    <w:rsid w:val="00CE7F5B"/>
    <w:rsid w:val="00CF1D8F"/>
    <w:rsid w:val="00CF2695"/>
    <w:rsid w:val="00CF3BEB"/>
    <w:rsid w:val="00CF66DF"/>
    <w:rsid w:val="00CF7282"/>
    <w:rsid w:val="00D0073F"/>
    <w:rsid w:val="00D00BB9"/>
    <w:rsid w:val="00D01799"/>
    <w:rsid w:val="00D01831"/>
    <w:rsid w:val="00D03669"/>
    <w:rsid w:val="00D036F5"/>
    <w:rsid w:val="00D03931"/>
    <w:rsid w:val="00D03C8A"/>
    <w:rsid w:val="00D0440E"/>
    <w:rsid w:val="00D050B1"/>
    <w:rsid w:val="00D06129"/>
    <w:rsid w:val="00D06A6A"/>
    <w:rsid w:val="00D06BED"/>
    <w:rsid w:val="00D07432"/>
    <w:rsid w:val="00D1011B"/>
    <w:rsid w:val="00D10D64"/>
    <w:rsid w:val="00D12299"/>
    <w:rsid w:val="00D12443"/>
    <w:rsid w:val="00D132C0"/>
    <w:rsid w:val="00D1359A"/>
    <w:rsid w:val="00D13971"/>
    <w:rsid w:val="00D13CC8"/>
    <w:rsid w:val="00D14C05"/>
    <w:rsid w:val="00D14E4B"/>
    <w:rsid w:val="00D15101"/>
    <w:rsid w:val="00D157A6"/>
    <w:rsid w:val="00D16727"/>
    <w:rsid w:val="00D178BA"/>
    <w:rsid w:val="00D17C8A"/>
    <w:rsid w:val="00D17DBC"/>
    <w:rsid w:val="00D20EAB"/>
    <w:rsid w:val="00D20F5A"/>
    <w:rsid w:val="00D21A4B"/>
    <w:rsid w:val="00D22103"/>
    <w:rsid w:val="00D2238E"/>
    <w:rsid w:val="00D2258D"/>
    <w:rsid w:val="00D23106"/>
    <w:rsid w:val="00D23761"/>
    <w:rsid w:val="00D23EF2"/>
    <w:rsid w:val="00D24527"/>
    <w:rsid w:val="00D24B3C"/>
    <w:rsid w:val="00D25146"/>
    <w:rsid w:val="00D25571"/>
    <w:rsid w:val="00D263DD"/>
    <w:rsid w:val="00D27CD3"/>
    <w:rsid w:val="00D30AB7"/>
    <w:rsid w:val="00D30D81"/>
    <w:rsid w:val="00D32D50"/>
    <w:rsid w:val="00D34542"/>
    <w:rsid w:val="00D3541B"/>
    <w:rsid w:val="00D3593A"/>
    <w:rsid w:val="00D361A0"/>
    <w:rsid w:val="00D36EBD"/>
    <w:rsid w:val="00D37126"/>
    <w:rsid w:val="00D37228"/>
    <w:rsid w:val="00D37482"/>
    <w:rsid w:val="00D375D6"/>
    <w:rsid w:val="00D40963"/>
    <w:rsid w:val="00D40E78"/>
    <w:rsid w:val="00D410D5"/>
    <w:rsid w:val="00D415DA"/>
    <w:rsid w:val="00D41801"/>
    <w:rsid w:val="00D41863"/>
    <w:rsid w:val="00D42744"/>
    <w:rsid w:val="00D43E2A"/>
    <w:rsid w:val="00D43F05"/>
    <w:rsid w:val="00D44ACC"/>
    <w:rsid w:val="00D46812"/>
    <w:rsid w:val="00D46C2B"/>
    <w:rsid w:val="00D47BC1"/>
    <w:rsid w:val="00D47CDD"/>
    <w:rsid w:val="00D5019C"/>
    <w:rsid w:val="00D50293"/>
    <w:rsid w:val="00D50C2C"/>
    <w:rsid w:val="00D51126"/>
    <w:rsid w:val="00D51A44"/>
    <w:rsid w:val="00D51B04"/>
    <w:rsid w:val="00D51BF8"/>
    <w:rsid w:val="00D51EE3"/>
    <w:rsid w:val="00D525D3"/>
    <w:rsid w:val="00D52EB8"/>
    <w:rsid w:val="00D53AF5"/>
    <w:rsid w:val="00D5441A"/>
    <w:rsid w:val="00D55AFF"/>
    <w:rsid w:val="00D5600B"/>
    <w:rsid w:val="00D60AAA"/>
    <w:rsid w:val="00D60B5E"/>
    <w:rsid w:val="00D6119A"/>
    <w:rsid w:val="00D61305"/>
    <w:rsid w:val="00D61AF4"/>
    <w:rsid w:val="00D61F20"/>
    <w:rsid w:val="00D61FB5"/>
    <w:rsid w:val="00D620E8"/>
    <w:rsid w:val="00D64EB4"/>
    <w:rsid w:val="00D652EB"/>
    <w:rsid w:val="00D65EE8"/>
    <w:rsid w:val="00D66846"/>
    <w:rsid w:val="00D67C11"/>
    <w:rsid w:val="00D70710"/>
    <w:rsid w:val="00D70729"/>
    <w:rsid w:val="00D709C9"/>
    <w:rsid w:val="00D719D2"/>
    <w:rsid w:val="00D71A0C"/>
    <w:rsid w:val="00D737FD"/>
    <w:rsid w:val="00D74F37"/>
    <w:rsid w:val="00D756A4"/>
    <w:rsid w:val="00D75966"/>
    <w:rsid w:val="00D775B9"/>
    <w:rsid w:val="00D77F9F"/>
    <w:rsid w:val="00D826BA"/>
    <w:rsid w:val="00D82B10"/>
    <w:rsid w:val="00D84F31"/>
    <w:rsid w:val="00D86109"/>
    <w:rsid w:val="00D86427"/>
    <w:rsid w:val="00D8742D"/>
    <w:rsid w:val="00D9060B"/>
    <w:rsid w:val="00D909AF"/>
    <w:rsid w:val="00D92233"/>
    <w:rsid w:val="00D92E04"/>
    <w:rsid w:val="00D93916"/>
    <w:rsid w:val="00D93D11"/>
    <w:rsid w:val="00D93E73"/>
    <w:rsid w:val="00D95EB2"/>
    <w:rsid w:val="00D96F06"/>
    <w:rsid w:val="00D9754A"/>
    <w:rsid w:val="00DA01DA"/>
    <w:rsid w:val="00DA03FB"/>
    <w:rsid w:val="00DA156A"/>
    <w:rsid w:val="00DA15BE"/>
    <w:rsid w:val="00DA255D"/>
    <w:rsid w:val="00DA2582"/>
    <w:rsid w:val="00DA2C9B"/>
    <w:rsid w:val="00DA4054"/>
    <w:rsid w:val="00DA4386"/>
    <w:rsid w:val="00DA4DD5"/>
    <w:rsid w:val="00DA52B5"/>
    <w:rsid w:val="00DA55A0"/>
    <w:rsid w:val="00DA5F03"/>
    <w:rsid w:val="00DA60CA"/>
    <w:rsid w:val="00DA6E60"/>
    <w:rsid w:val="00DA7198"/>
    <w:rsid w:val="00DA7671"/>
    <w:rsid w:val="00DB0061"/>
    <w:rsid w:val="00DB05CB"/>
    <w:rsid w:val="00DB0BDF"/>
    <w:rsid w:val="00DB1033"/>
    <w:rsid w:val="00DB1965"/>
    <w:rsid w:val="00DB1AE6"/>
    <w:rsid w:val="00DB2575"/>
    <w:rsid w:val="00DB2D07"/>
    <w:rsid w:val="00DB41F7"/>
    <w:rsid w:val="00DB55AC"/>
    <w:rsid w:val="00DB60FE"/>
    <w:rsid w:val="00DB7A82"/>
    <w:rsid w:val="00DB7C15"/>
    <w:rsid w:val="00DC0AB6"/>
    <w:rsid w:val="00DC0E1C"/>
    <w:rsid w:val="00DC122C"/>
    <w:rsid w:val="00DC133F"/>
    <w:rsid w:val="00DC147E"/>
    <w:rsid w:val="00DC245E"/>
    <w:rsid w:val="00DC282D"/>
    <w:rsid w:val="00DC2ABB"/>
    <w:rsid w:val="00DC4125"/>
    <w:rsid w:val="00DC4A17"/>
    <w:rsid w:val="00DC4B9D"/>
    <w:rsid w:val="00DC597D"/>
    <w:rsid w:val="00DC59EB"/>
    <w:rsid w:val="00DC5CE7"/>
    <w:rsid w:val="00DC6B9F"/>
    <w:rsid w:val="00DC7120"/>
    <w:rsid w:val="00DC7230"/>
    <w:rsid w:val="00DC7469"/>
    <w:rsid w:val="00DC7B0D"/>
    <w:rsid w:val="00DD0CA0"/>
    <w:rsid w:val="00DD106C"/>
    <w:rsid w:val="00DD1080"/>
    <w:rsid w:val="00DD154D"/>
    <w:rsid w:val="00DD1950"/>
    <w:rsid w:val="00DD211A"/>
    <w:rsid w:val="00DD2127"/>
    <w:rsid w:val="00DD2372"/>
    <w:rsid w:val="00DD26B3"/>
    <w:rsid w:val="00DD2B9F"/>
    <w:rsid w:val="00DD2F9E"/>
    <w:rsid w:val="00DD43F6"/>
    <w:rsid w:val="00DD49FE"/>
    <w:rsid w:val="00DD5226"/>
    <w:rsid w:val="00DD55B7"/>
    <w:rsid w:val="00DD6902"/>
    <w:rsid w:val="00DE05EF"/>
    <w:rsid w:val="00DE09D7"/>
    <w:rsid w:val="00DE3BFA"/>
    <w:rsid w:val="00DE47EA"/>
    <w:rsid w:val="00DE4CE6"/>
    <w:rsid w:val="00DE6FA3"/>
    <w:rsid w:val="00DF02E6"/>
    <w:rsid w:val="00DF0AF2"/>
    <w:rsid w:val="00DF242F"/>
    <w:rsid w:val="00DF2F60"/>
    <w:rsid w:val="00DF3CF3"/>
    <w:rsid w:val="00DF4118"/>
    <w:rsid w:val="00DF55FB"/>
    <w:rsid w:val="00DF572A"/>
    <w:rsid w:val="00DF5A9D"/>
    <w:rsid w:val="00DF6770"/>
    <w:rsid w:val="00DF6FD8"/>
    <w:rsid w:val="00DF76C3"/>
    <w:rsid w:val="00DF7AEE"/>
    <w:rsid w:val="00E0008E"/>
    <w:rsid w:val="00E002DD"/>
    <w:rsid w:val="00E0034D"/>
    <w:rsid w:val="00E009AB"/>
    <w:rsid w:val="00E00B53"/>
    <w:rsid w:val="00E01137"/>
    <w:rsid w:val="00E0134A"/>
    <w:rsid w:val="00E02303"/>
    <w:rsid w:val="00E0307A"/>
    <w:rsid w:val="00E03B93"/>
    <w:rsid w:val="00E03E71"/>
    <w:rsid w:val="00E04855"/>
    <w:rsid w:val="00E050AE"/>
    <w:rsid w:val="00E056C7"/>
    <w:rsid w:val="00E05B06"/>
    <w:rsid w:val="00E112F9"/>
    <w:rsid w:val="00E13523"/>
    <w:rsid w:val="00E138DB"/>
    <w:rsid w:val="00E13944"/>
    <w:rsid w:val="00E14D18"/>
    <w:rsid w:val="00E14F34"/>
    <w:rsid w:val="00E164EB"/>
    <w:rsid w:val="00E16AEC"/>
    <w:rsid w:val="00E16E3F"/>
    <w:rsid w:val="00E17CE2"/>
    <w:rsid w:val="00E20A53"/>
    <w:rsid w:val="00E21207"/>
    <w:rsid w:val="00E23954"/>
    <w:rsid w:val="00E23C32"/>
    <w:rsid w:val="00E24170"/>
    <w:rsid w:val="00E24391"/>
    <w:rsid w:val="00E246AC"/>
    <w:rsid w:val="00E247F8"/>
    <w:rsid w:val="00E25A5C"/>
    <w:rsid w:val="00E27C73"/>
    <w:rsid w:val="00E27F4F"/>
    <w:rsid w:val="00E31739"/>
    <w:rsid w:val="00E31D9B"/>
    <w:rsid w:val="00E32097"/>
    <w:rsid w:val="00E3259E"/>
    <w:rsid w:val="00E32E2D"/>
    <w:rsid w:val="00E337DE"/>
    <w:rsid w:val="00E33AA2"/>
    <w:rsid w:val="00E34545"/>
    <w:rsid w:val="00E353EC"/>
    <w:rsid w:val="00E3562E"/>
    <w:rsid w:val="00E358F9"/>
    <w:rsid w:val="00E35A5C"/>
    <w:rsid w:val="00E35D12"/>
    <w:rsid w:val="00E35F08"/>
    <w:rsid w:val="00E3631A"/>
    <w:rsid w:val="00E36750"/>
    <w:rsid w:val="00E36CE4"/>
    <w:rsid w:val="00E36EE3"/>
    <w:rsid w:val="00E40837"/>
    <w:rsid w:val="00E40990"/>
    <w:rsid w:val="00E42674"/>
    <w:rsid w:val="00E42A79"/>
    <w:rsid w:val="00E42BE8"/>
    <w:rsid w:val="00E42DDC"/>
    <w:rsid w:val="00E45DFB"/>
    <w:rsid w:val="00E45E7F"/>
    <w:rsid w:val="00E46DF8"/>
    <w:rsid w:val="00E47106"/>
    <w:rsid w:val="00E50E22"/>
    <w:rsid w:val="00E5127B"/>
    <w:rsid w:val="00E520C2"/>
    <w:rsid w:val="00E528D1"/>
    <w:rsid w:val="00E53FB9"/>
    <w:rsid w:val="00E55825"/>
    <w:rsid w:val="00E56062"/>
    <w:rsid w:val="00E56201"/>
    <w:rsid w:val="00E56D63"/>
    <w:rsid w:val="00E56EB4"/>
    <w:rsid w:val="00E570D7"/>
    <w:rsid w:val="00E60001"/>
    <w:rsid w:val="00E6003D"/>
    <w:rsid w:val="00E605A9"/>
    <w:rsid w:val="00E61402"/>
    <w:rsid w:val="00E6145C"/>
    <w:rsid w:val="00E634B0"/>
    <w:rsid w:val="00E63D65"/>
    <w:rsid w:val="00E64FA2"/>
    <w:rsid w:val="00E65037"/>
    <w:rsid w:val="00E6508E"/>
    <w:rsid w:val="00E656A7"/>
    <w:rsid w:val="00E709D3"/>
    <w:rsid w:val="00E710BA"/>
    <w:rsid w:val="00E71519"/>
    <w:rsid w:val="00E71861"/>
    <w:rsid w:val="00E71E80"/>
    <w:rsid w:val="00E72836"/>
    <w:rsid w:val="00E734A9"/>
    <w:rsid w:val="00E736E2"/>
    <w:rsid w:val="00E739BB"/>
    <w:rsid w:val="00E74ECE"/>
    <w:rsid w:val="00E752F2"/>
    <w:rsid w:val="00E7563E"/>
    <w:rsid w:val="00E7694B"/>
    <w:rsid w:val="00E76B54"/>
    <w:rsid w:val="00E77C2B"/>
    <w:rsid w:val="00E77EFE"/>
    <w:rsid w:val="00E827F9"/>
    <w:rsid w:val="00E83932"/>
    <w:rsid w:val="00E83C46"/>
    <w:rsid w:val="00E84AC8"/>
    <w:rsid w:val="00E854D0"/>
    <w:rsid w:val="00E858CB"/>
    <w:rsid w:val="00E85B73"/>
    <w:rsid w:val="00E85E91"/>
    <w:rsid w:val="00E866A8"/>
    <w:rsid w:val="00E86E7F"/>
    <w:rsid w:val="00E87067"/>
    <w:rsid w:val="00E8719B"/>
    <w:rsid w:val="00E874F5"/>
    <w:rsid w:val="00E90790"/>
    <w:rsid w:val="00E90839"/>
    <w:rsid w:val="00E91899"/>
    <w:rsid w:val="00E91B4F"/>
    <w:rsid w:val="00E91E13"/>
    <w:rsid w:val="00E93080"/>
    <w:rsid w:val="00E931C6"/>
    <w:rsid w:val="00E941BD"/>
    <w:rsid w:val="00E9568B"/>
    <w:rsid w:val="00E973C4"/>
    <w:rsid w:val="00E97548"/>
    <w:rsid w:val="00EA017E"/>
    <w:rsid w:val="00EA0976"/>
    <w:rsid w:val="00EA0BF2"/>
    <w:rsid w:val="00EA0FA9"/>
    <w:rsid w:val="00EA11DD"/>
    <w:rsid w:val="00EA1DAB"/>
    <w:rsid w:val="00EA2E99"/>
    <w:rsid w:val="00EA3332"/>
    <w:rsid w:val="00EA346A"/>
    <w:rsid w:val="00EA3697"/>
    <w:rsid w:val="00EA39A0"/>
    <w:rsid w:val="00EA4E5E"/>
    <w:rsid w:val="00EA5E43"/>
    <w:rsid w:val="00EA70F9"/>
    <w:rsid w:val="00EA73F7"/>
    <w:rsid w:val="00EA7ACF"/>
    <w:rsid w:val="00EB0B5F"/>
    <w:rsid w:val="00EB1CFE"/>
    <w:rsid w:val="00EB22BB"/>
    <w:rsid w:val="00EB26B1"/>
    <w:rsid w:val="00EB2D2C"/>
    <w:rsid w:val="00EB3ED3"/>
    <w:rsid w:val="00EB550E"/>
    <w:rsid w:val="00EB5C27"/>
    <w:rsid w:val="00EB7706"/>
    <w:rsid w:val="00EC07F1"/>
    <w:rsid w:val="00EC09CF"/>
    <w:rsid w:val="00EC0E43"/>
    <w:rsid w:val="00EC0FDE"/>
    <w:rsid w:val="00EC29D7"/>
    <w:rsid w:val="00EC3C37"/>
    <w:rsid w:val="00EC4841"/>
    <w:rsid w:val="00EC5E92"/>
    <w:rsid w:val="00EC64FE"/>
    <w:rsid w:val="00EC7EAB"/>
    <w:rsid w:val="00ED26DD"/>
    <w:rsid w:val="00ED2932"/>
    <w:rsid w:val="00ED3430"/>
    <w:rsid w:val="00ED3AD9"/>
    <w:rsid w:val="00ED3BF1"/>
    <w:rsid w:val="00ED4568"/>
    <w:rsid w:val="00ED46E8"/>
    <w:rsid w:val="00ED488E"/>
    <w:rsid w:val="00ED5AFB"/>
    <w:rsid w:val="00ED5E47"/>
    <w:rsid w:val="00ED602C"/>
    <w:rsid w:val="00ED6186"/>
    <w:rsid w:val="00ED6392"/>
    <w:rsid w:val="00ED7CD4"/>
    <w:rsid w:val="00EE0162"/>
    <w:rsid w:val="00EE0DC4"/>
    <w:rsid w:val="00EE12DC"/>
    <w:rsid w:val="00EE1977"/>
    <w:rsid w:val="00EE27E7"/>
    <w:rsid w:val="00EE2B80"/>
    <w:rsid w:val="00EE308A"/>
    <w:rsid w:val="00EE3547"/>
    <w:rsid w:val="00EE37C4"/>
    <w:rsid w:val="00EE4C95"/>
    <w:rsid w:val="00EE5B75"/>
    <w:rsid w:val="00EE6895"/>
    <w:rsid w:val="00EE72D8"/>
    <w:rsid w:val="00EE7C4D"/>
    <w:rsid w:val="00EE7DB3"/>
    <w:rsid w:val="00EE7F07"/>
    <w:rsid w:val="00EF08FC"/>
    <w:rsid w:val="00EF1043"/>
    <w:rsid w:val="00EF17FB"/>
    <w:rsid w:val="00EF5714"/>
    <w:rsid w:val="00EF62AD"/>
    <w:rsid w:val="00EF6709"/>
    <w:rsid w:val="00EF7B04"/>
    <w:rsid w:val="00F00AA3"/>
    <w:rsid w:val="00F01C19"/>
    <w:rsid w:val="00F01FBE"/>
    <w:rsid w:val="00F025E7"/>
    <w:rsid w:val="00F0278B"/>
    <w:rsid w:val="00F02884"/>
    <w:rsid w:val="00F03089"/>
    <w:rsid w:val="00F0329A"/>
    <w:rsid w:val="00F0575E"/>
    <w:rsid w:val="00F066D6"/>
    <w:rsid w:val="00F06D1F"/>
    <w:rsid w:val="00F06D98"/>
    <w:rsid w:val="00F07F53"/>
    <w:rsid w:val="00F10129"/>
    <w:rsid w:val="00F104AF"/>
    <w:rsid w:val="00F1139C"/>
    <w:rsid w:val="00F1197A"/>
    <w:rsid w:val="00F11C23"/>
    <w:rsid w:val="00F123C1"/>
    <w:rsid w:val="00F12C6E"/>
    <w:rsid w:val="00F12DEB"/>
    <w:rsid w:val="00F12FBC"/>
    <w:rsid w:val="00F132F9"/>
    <w:rsid w:val="00F13401"/>
    <w:rsid w:val="00F14D4B"/>
    <w:rsid w:val="00F14FF0"/>
    <w:rsid w:val="00F150C3"/>
    <w:rsid w:val="00F174D7"/>
    <w:rsid w:val="00F207DE"/>
    <w:rsid w:val="00F20956"/>
    <w:rsid w:val="00F20C96"/>
    <w:rsid w:val="00F21197"/>
    <w:rsid w:val="00F21670"/>
    <w:rsid w:val="00F223D1"/>
    <w:rsid w:val="00F229B6"/>
    <w:rsid w:val="00F23888"/>
    <w:rsid w:val="00F240EB"/>
    <w:rsid w:val="00F2469A"/>
    <w:rsid w:val="00F25418"/>
    <w:rsid w:val="00F2579F"/>
    <w:rsid w:val="00F25906"/>
    <w:rsid w:val="00F261F3"/>
    <w:rsid w:val="00F264E8"/>
    <w:rsid w:val="00F3175C"/>
    <w:rsid w:val="00F31EE5"/>
    <w:rsid w:val="00F31F4B"/>
    <w:rsid w:val="00F31F95"/>
    <w:rsid w:val="00F32D61"/>
    <w:rsid w:val="00F33259"/>
    <w:rsid w:val="00F34BB6"/>
    <w:rsid w:val="00F35003"/>
    <w:rsid w:val="00F35D0B"/>
    <w:rsid w:val="00F36054"/>
    <w:rsid w:val="00F3652D"/>
    <w:rsid w:val="00F3665C"/>
    <w:rsid w:val="00F4007A"/>
    <w:rsid w:val="00F402A7"/>
    <w:rsid w:val="00F41645"/>
    <w:rsid w:val="00F41682"/>
    <w:rsid w:val="00F43BF3"/>
    <w:rsid w:val="00F443D7"/>
    <w:rsid w:val="00F44D73"/>
    <w:rsid w:val="00F454E1"/>
    <w:rsid w:val="00F46A32"/>
    <w:rsid w:val="00F47DEC"/>
    <w:rsid w:val="00F501DB"/>
    <w:rsid w:val="00F5056D"/>
    <w:rsid w:val="00F50713"/>
    <w:rsid w:val="00F50BE3"/>
    <w:rsid w:val="00F513F8"/>
    <w:rsid w:val="00F52541"/>
    <w:rsid w:val="00F52ED8"/>
    <w:rsid w:val="00F531AE"/>
    <w:rsid w:val="00F53565"/>
    <w:rsid w:val="00F53642"/>
    <w:rsid w:val="00F55CFE"/>
    <w:rsid w:val="00F55D43"/>
    <w:rsid w:val="00F56473"/>
    <w:rsid w:val="00F56BD0"/>
    <w:rsid w:val="00F56DFF"/>
    <w:rsid w:val="00F574DF"/>
    <w:rsid w:val="00F60D33"/>
    <w:rsid w:val="00F61DF3"/>
    <w:rsid w:val="00F62A34"/>
    <w:rsid w:val="00F64481"/>
    <w:rsid w:val="00F647FE"/>
    <w:rsid w:val="00F65398"/>
    <w:rsid w:val="00F660D6"/>
    <w:rsid w:val="00F66AA0"/>
    <w:rsid w:val="00F7046C"/>
    <w:rsid w:val="00F7070E"/>
    <w:rsid w:val="00F70D94"/>
    <w:rsid w:val="00F71107"/>
    <w:rsid w:val="00F716FC"/>
    <w:rsid w:val="00F71895"/>
    <w:rsid w:val="00F71DE8"/>
    <w:rsid w:val="00F72583"/>
    <w:rsid w:val="00F732FC"/>
    <w:rsid w:val="00F73AB8"/>
    <w:rsid w:val="00F74B02"/>
    <w:rsid w:val="00F75A00"/>
    <w:rsid w:val="00F7620A"/>
    <w:rsid w:val="00F76A01"/>
    <w:rsid w:val="00F76AAB"/>
    <w:rsid w:val="00F80256"/>
    <w:rsid w:val="00F8136B"/>
    <w:rsid w:val="00F81ECD"/>
    <w:rsid w:val="00F81EEC"/>
    <w:rsid w:val="00F82D20"/>
    <w:rsid w:val="00F8362D"/>
    <w:rsid w:val="00F845EB"/>
    <w:rsid w:val="00F84647"/>
    <w:rsid w:val="00F84762"/>
    <w:rsid w:val="00F84ACD"/>
    <w:rsid w:val="00F84AF0"/>
    <w:rsid w:val="00F875B6"/>
    <w:rsid w:val="00F9062E"/>
    <w:rsid w:val="00F90D70"/>
    <w:rsid w:val="00F91E53"/>
    <w:rsid w:val="00F921D6"/>
    <w:rsid w:val="00F9286C"/>
    <w:rsid w:val="00F93EB0"/>
    <w:rsid w:val="00F943BC"/>
    <w:rsid w:val="00F948B7"/>
    <w:rsid w:val="00F95B4A"/>
    <w:rsid w:val="00F97B01"/>
    <w:rsid w:val="00F97B18"/>
    <w:rsid w:val="00FA015C"/>
    <w:rsid w:val="00FA067D"/>
    <w:rsid w:val="00FA0E4C"/>
    <w:rsid w:val="00FA1344"/>
    <w:rsid w:val="00FA1C16"/>
    <w:rsid w:val="00FA4C14"/>
    <w:rsid w:val="00FA50F5"/>
    <w:rsid w:val="00FA5223"/>
    <w:rsid w:val="00FA66BC"/>
    <w:rsid w:val="00FA737A"/>
    <w:rsid w:val="00FA78F5"/>
    <w:rsid w:val="00FA7A04"/>
    <w:rsid w:val="00FB00E9"/>
    <w:rsid w:val="00FB0742"/>
    <w:rsid w:val="00FB0AAE"/>
    <w:rsid w:val="00FB1AC4"/>
    <w:rsid w:val="00FB2301"/>
    <w:rsid w:val="00FB380E"/>
    <w:rsid w:val="00FB3B8D"/>
    <w:rsid w:val="00FB46F3"/>
    <w:rsid w:val="00FB4DEB"/>
    <w:rsid w:val="00FB5D19"/>
    <w:rsid w:val="00FB6FC7"/>
    <w:rsid w:val="00FB773F"/>
    <w:rsid w:val="00FB7E3C"/>
    <w:rsid w:val="00FB7F4F"/>
    <w:rsid w:val="00FC070B"/>
    <w:rsid w:val="00FC078D"/>
    <w:rsid w:val="00FC16A5"/>
    <w:rsid w:val="00FC58E4"/>
    <w:rsid w:val="00FC6D0E"/>
    <w:rsid w:val="00FC739C"/>
    <w:rsid w:val="00FC75B1"/>
    <w:rsid w:val="00FC7A84"/>
    <w:rsid w:val="00FD00CC"/>
    <w:rsid w:val="00FD1059"/>
    <w:rsid w:val="00FD1B5B"/>
    <w:rsid w:val="00FD21C7"/>
    <w:rsid w:val="00FD2313"/>
    <w:rsid w:val="00FD235F"/>
    <w:rsid w:val="00FD25A0"/>
    <w:rsid w:val="00FD278D"/>
    <w:rsid w:val="00FD28BB"/>
    <w:rsid w:val="00FD2ECF"/>
    <w:rsid w:val="00FD380B"/>
    <w:rsid w:val="00FD3971"/>
    <w:rsid w:val="00FD4BA6"/>
    <w:rsid w:val="00FD5DC5"/>
    <w:rsid w:val="00FD614B"/>
    <w:rsid w:val="00FD6267"/>
    <w:rsid w:val="00FE088C"/>
    <w:rsid w:val="00FE2266"/>
    <w:rsid w:val="00FE244E"/>
    <w:rsid w:val="00FE3128"/>
    <w:rsid w:val="00FE386B"/>
    <w:rsid w:val="00FE4F9E"/>
    <w:rsid w:val="00FE5102"/>
    <w:rsid w:val="00FE53FF"/>
    <w:rsid w:val="00FE5485"/>
    <w:rsid w:val="00FE5F7F"/>
    <w:rsid w:val="00FE62A6"/>
    <w:rsid w:val="00FE7090"/>
    <w:rsid w:val="00FE711D"/>
    <w:rsid w:val="00FE7C02"/>
    <w:rsid w:val="00FF1AD6"/>
    <w:rsid w:val="00FF1B5B"/>
    <w:rsid w:val="00FF278B"/>
    <w:rsid w:val="00FF2C8B"/>
    <w:rsid w:val="00FF3016"/>
    <w:rsid w:val="00FF3C05"/>
    <w:rsid w:val="00FF4D89"/>
    <w:rsid w:val="00FF57B8"/>
    <w:rsid w:val="00FF688A"/>
    <w:rsid w:val="00FF7A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88A"/>
  </w:style>
  <w:style w:type="paragraph" w:styleId="Nagwek2">
    <w:name w:val="heading 2"/>
    <w:basedOn w:val="Normalny"/>
    <w:link w:val="Nagwek2Znak"/>
    <w:uiPriority w:val="9"/>
    <w:qFormat/>
    <w:rsid w:val="00895193"/>
    <w:pPr>
      <w:spacing w:before="100" w:beforeAutospacing="1" w:after="100" w:afterAutospacing="1"/>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2266"/>
    <w:pPr>
      <w:spacing w:after="200" w:line="276" w:lineRule="auto"/>
      <w:ind w:left="720"/>
      <w:contextualSpacing/>
    </w:pPr>
    <w:rPr>
      <w:rFonts w:asciiTheme="minorHAnsi" w:hAnsiTheme="minorHAnsi" w:cstheme="minorBidi"/>
      <w:sz w:val="22"/>
      <w:szCs w:val="22"/>
    </w:rPr>
  </w:style>
  <w:style w:type="paragraph" w:customStyle="1" w:styleId="Default">
    <w:name w:val="Default"/>
    <w:rsid w:val="00FE2266"/>
    <w:pPr>
      <w:autoSpaceDE w:val="0"/>
      <w:autoSpaceDN w:val="0"/>
      <w:adjustRightInd w:val="0"/>
    </w:pPr>
    <w:rPr>
      <w:rFonts w:ascii="Cambria" w:hAnsi="Cambria" w:cs="Cambria"/>
      <w:color w:val="000000"/>
    </w:rPr>
  </w:style>
  <w:style w:type="character" w:styleId="Hipercze">
    <w:name w:val="Hyperlink"/>
    <w:basedOn w:val="Domylnaczcionkaakapitu"/>
    <w:uiPriority w:val="99"/>
    <w:unhideWhenUsed/>
    <w:rsid w:val="00FE2266"/>
    <w:rPr>
      <w:color w:val="0000FF" w:themeColor="hyperlink"/>
      <w:u w:val="single"/>
    </w:rPr>
  </w:style>
  <w:style w:type="paragraph" w:styleId="Tekstdymka">
    <w:name w:val="Balloon Text"/>
    <w:basedOn w:val="Normalny"/>
    <w:link w:val="TekstdymkaZnak"/>
    <w:uiPriority w:val="99"/>
    <w:semiHidden/>
    <w:unhideWhenUsed/>
    <w:rsid w:val="009578DF"/>
    <w:rPr>
      <w:rFonts w:ascii="Tahoma" w:hAnsi="Tahoma" w:cs="Tahoma"/>
      <w:sz w:val="16"/>
      <w:szCs w:val="16"/>
    </w:rPr>
  </w:style>
  <w:style w:type="character" w:customStyle="1" w:styleId="TekstdymkaZnak">
    <w:name w:val="Tekst dymka Znak"/>
    <w:basedOn w:val="Domylnaczcionkaakapitu"/>
    <w:link w:val="Tekstdymka"/>
    <w:uiPriority w:val="99"/>
    <w:semiHidden/>
    <w:rsid w:val="009578DF"/>
    <w:rPr>
      <w:rFonts w:ascii="Tahoma" w:hAnsi="Tahoma" w:cs="Tahoma"/>
      <w:sz w:val="16"/>
      <w:szCs w:val="16"/>
    </w:rPr>
  </w:style>
  <w:style w:type="paragraph" w:styleId="Nagwek">
    <w:name w:val="header"/>
    <w:basedOn w:val="Normalny"/>
    <w:link w:val="NagwekZnak"/>
    <w:uiPriority w:val="99"/>
    <w:semiHidden/>
    <w:unhideWhenUsed/>
    <w:rsid w:val="000A12FC"/>
    <w:pPr>
      <w:tabs>
        <w:tab w:val="center" w:pos="4536"/>
        <w:tab w:val="right" w:pos="9072"/>
      </w:tabs>
    </w:pPr>
  </w:style>
  <w:style w:type="character" w:customStyle="1" w:styleId="NagwekZnak">
    <w:name w:val="Nagłówek Znak"/>
    <w:basedOn w:val="Domylnaczcionkaakapitu"/>
    <w:link w:val="Nagwek"/>
    <w:uiPriority w:val="99"/>
    <w:semiHidden/>
    <w:rsid w:val="000A12FC"/>
  </w:style>
  <w:style w:type="paragraph" w:styleId="Stopka">
    <w:name w:val="footer"/>
    <w:basedOn w:val="Normalny"/>
    <w:link w:val="StopkaZnak"/>
    <w:uiPriority w:val="99"/>
    <w:semiHidden/>
    <w:unhideWhenUsed/>
    <w:rsid w:val="000A12FC"/>
    <w:pPr>
      <w:tabs>
        <w:tab w:val="center" w:pos="4536"/>
        <w:tab w:val="right" w:pos="9072"/>
      </w:tabs>
    </w:pPr>
  </w:style>
  <w:style w:type="character" w:customStyle="1" w:styleId="StopkaZnak">
    <w:name w:val="Stopka Znak"/>
    <w:basedOn w:val="Domylnaczcionkaakapitu"/>
    <w:link w:val="Stopka"/>
    <w:uiPriority w:val="99"/>
    <w:semiHidden/>
    <w:rsid w:val="000A12FC"/>
  </w:style>
  <w:style w:type="paragraph" w:styleId="NormalnyWeb">
    <w:name w:val="Normal (Web)"/>
    <w:basedOn w:val="Normalny"/>
    <w:uiPriority w:val="99"/>
    <w:semiHidden/>
    <w:unhideWhenUsed/>
    <w:rsid w:val="00F14D4B"/>
    <w:pPr>
      <w:spacing w:before="100" w:beforeAutospacing="1" w:after="100" w:afterAutospacing="1"/>
    </w:pPr>
    <w:rPr>
      <w:rFonts w:eastAsia="Times New Roman"/>
      <w:lang w:eastAsia="pl-PL"/>
    </w:rPr>
  </w:style>
  <w:style w:type="character" w:styleId="Pogrubienie">
    <w:name w:val="Strong"/>
    <w:basedOn w:val="Domylnaczcionkaakapitu"/>
    <w:uiPriority w:val="22"/>
    <w:qFormat/>
    <w:rsid w:val="00F14D4B"/>
    <w:rPr>
      <w:b/>
      <w:bCs/>
    </w:rPr>
  </w:style>
  <w:style w:type="character" w:styleId="Uwydatnienie">
    <w:name w:val="Emphasis"/>
    <w:basedOn w:val="Domylnaczcionkaakapitu"/>
    <w:uiPriority w:val="20"/>
    <w:qFormat/>
    <w:rsid w:val="00F14D4B"/>
    <w:rPr>
      <w:i/>
      <w:iCs/>
    </w:rPr>
  </w:style>
  <w:style w:type="paragraph" w:styleId="Tekstprzypisudolnego">
    <w:name w:val="footnote text"/>
    <w:basedOn w:val="Normalny"/>
    <w:link w:val="TekstprzypisudolnegoZnak"/>
    <w:uiPriority w:val="99"/>
    <w:semiHidden/>
    <w:unhideWhenUsed/>
    <w:rsid w:val="00084639"/>
    <w:rPr>
      <w:sz w:val="20"/>
      <w:szCs w:val="20"/>
    </w:rPr>
  </w:style>
  <w:style w:type="character" w:customStyle="1" w:styleId="TekstprzypisudolnegoZnak">
    <w:name w:val="Tekst przypisu dolnego Znak"/>
    <w:basedOn w:val="Domylnaczcionkaakapitu"/>
    <w:link w:val="Tekstprzypisudolnego"/>
    <w:uiPriority w:val="99"/>
    <w:semiHidden/>
    <w:rsid w:val="00084639"/>
    <w:rPr>
      <w:sz w:val="20"/>
      <w:szCs w:val="20"/>
    </w:rPr>
  </w:style>
  <w:style w:type="character" w:styleId="Odwoanieprzypisudolnego">
    <w:name w:val="footnote reference"/>
    <w:basedOn w:val="Domylnaczcionkaakapitu"/>
    <w:uiPriority w:val="99"/>
    <w:semiHidden/>
    <w:unhideWhenUsed/>
    <w:rsid w:val="00084639"/>
    <w:rPr>
      <w:vertAlign w:val="superscript"/>
    </w:rPr>
  </w:style>
  <w:style w:type="character" w:customStyle="1" w:styleId="Nagwek2Znak">
    <w:name w:val="Nagłówek 2 Znak"/>
    <w:basedOn w:val="Domylnaczcionkaakapitu"/>
    <w:link w:val="Nagwek2"/>
    <w:uiPriority w:val="9"/>
    <w:rsid w:val="00895193"/>
    <w:rPr>
      <w:rFonts w:eastAsia="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84314">
      <w:bodyDiv w:val="1"/>
      <w:marLeft w:val="0"/>
      <w:marRight w:val="0"/>
      <w:marTop w:val="0"/>
      <w:marBottom w:val="0"/>
      <w:divBdr>
        <w:top w:val="none" w:sz="0" w:space="0" w:color="auto"/>
        <w:left w:val="none" w:sz="0" w:space="0" w:color="auto"/>
        <w:bottom w:val="none" w:sz="0" w:space="0" w:color="auto"/>
        <w:right w:val="none" w:sz="0" w:space="0" w:color="auto"/>
      </w:divBdr>
    </w:div>
    <w:div w:id="273557117">
      <w:bodyDiv w:val="1"/>
      <w:marLeft w:val="0"/>
      <w:marRight w:val="0"/>
      <w:marTop w:val="0"/>
      <w:marBottom w:val="0"/>
      <w:divBdr>
        <w:top w:val="none" w:sz="0" w:space="0" w:color="auto"/>
        <w:left w:val="none" w:sz="0" w:space="0" w:color="auto"/>
        <w:bottom w:val="none" w:sz="0" w:space="0" w:color="auto"/>
        <w:right w:val="none" w:sz="0" w:space="0" w:color="auto"/>
      </w:divBdr>
    </w:div>
    <w:div w:id="459886083">
      <w:bodyDiv w:val="1"/>
      <w:marLeft w:val="0"/>
      <w:marRight w:val="0"/>
      <w:marTop w:val="0"/>
      <w:marBottom w:val="0"/>
      <w:divBdr>
        <w:top w:val="none" w:sz="0" w:space="0" w:color="auto"/>
        <w:left w:val="none" w:sz="0" w:space="0" w:color="auto"/>
        <w:bottom w:val="none" w:sz="0" w:space="0" w:color="auto"/>
        <w:right w:val="none" w:sz="0" w:space="0" w:color="auto"/>
      </w:divBdr>
      <w:divsChild>
        <w:div w:id="1708680933">
          <w:marLeft w:val="0"/>
          <w:marRight w:val="0"/>
          <w:marTop w:val="375"/>
          <w:marBottom w:val="375"/>
          <w:divBdr>
            <w:top w:val="none" w:sz="0" w:space="0" w:color="auto"/>
            <w:left w:val="none" w:sz="0" w:space="0" w:color="auto"/>
            <w:bottom w:val="none" w:sz="0" w:space="0" w:color="auto"/>
            <w:right w:val="none" w:sz="0" w:space="0" w:color="auto"/>
          </w:divBdr>
          <w:divsChild>
            <w:div w:id="2109084492">
              <w:marLeft w:val="0"/>
              <w:marRight w:val="0"/>
              <w:marTop w:val="0"/>
              <w:marBottom w:val="0"/>
              <w:divBdr>
                <w:top w:val="none" w:sz="0" w:space="0" w:color="auto"/>
                <w:left w:val="none" w:sz="0" w:space="0" w:color="auto"/>
                <w:bottom w:val="none" w:sz="0" w:space="0" w:color="auto"/>
                <w:right w:val="none" w:sz="0" w:space="0" w:color="auto"/>
              </w:divBdr>
              <w:divsChild>
                <w:div w:id="1927617294">
                  <w:marLeft w:val="0"/>
                  <w:marRight w:val="0"/>
                  <w:marTop w:val="0"/>
                  <w:marBottom w:val="0"/>
                  <w:divBdr>
                    <w:top w:val="none" w:sz="0" w:space="0" w:color="auto"/>
                    <w:left w:val="none" w:sz="0" w:space="0" w:color="auto"/>
                    <w:bottom w:val="none" w:sz="0" w:space="0" w:color="auto"/>
                    <w:right w:val="none" w:sz="0" w:space="0" w:color="auto"/>
                  </w:divBdr>
                  <w:divsChild>
                    <w:div w:id="2041853362">
                      <w:marLeft w:val="0"/>
                      <w:marRight w:val="0"/>
                      <w:marTop w:val="0"/>
                      <w:marBottom w:val="0"/>
                      <w:divBdr>
                        <w:top w:val="none" w:sz="0" w:space="0" w:color="auto"/>
                        <w:left w:val="none" w:sz="0" w:space="0" w:color="auto"/>
                        <w:bottom w:val="none" w:sz="0" w:space="0" w:color="auto"/>
                        <w:right w:val="none" w:sz="0" w:space="0" w:color="auto"/>
                      </w:divBdr>
                      <w:divsChild>
                        <w:div w:id="1656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029">
                  <w:marLeft w:val="0"/>
                  <w:marRight w:val="0"/>
                  <w:marTop w:val="0"/>
                  <w:marBottom w:val="0"/>
                  <w:divBdr>
                    <w:top w:val="none" w:sz="0" w:space="0" w:color="auto"/>
                    <w:left w:val="none" w:sz="0" w:space="0" w:color="auto"/>
                    <w:bottom w:val="none" w:sz="0" w:space="0" w:color="auto"/>
                    <w:right w:val="none" w:sz="0" w:space="0" w:color="auto"/>
                  </w:divBdr>
                  <w:divsChild>
                    <w:div w:id="261766211">
                      <w:marLeft w:val="0"/>
                      <w:marRight w:val="0"/>
                      <w:marTop w:val="0"/>
                      <w:marBottom w:val="0"/>
                      <w:divBdr>
                        <w:top w:val="none" w:sz="0" w:space="0" w:color="auto"/>
                        <w:left w:val="none" w:sz="0" w:space="0" w:color="auto"/>
                        <w:bottom w:val="none" w:sz="0" w:space="0" w:color="auto"/>
                        <w:right w:val="none" w:sz="0" w:space="0" w:color="auto"/>
                      </w:divBdr>
                      <w:divsChild>
                        <w:div w:id="18311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7104">
              <w:marLeft w:val="0"/>
              <w:marRight w:val="0"/>
              <w:marTop w:val="0"/>
              <w:marBottom w:val="0"/>
              <w:divBdr>
                <w:top w:val="none" w:sz="0" w:space="0" w:color="auto"/>
                <w:left w:val="none" w:sz="0" w:space="0" w:color="auto"/>
                <w:bottom w:val="none" w:sz="0" w:space="0" w:color="auto"/>
                <w:right w:val="none" w:sz="0" w:space="0" w:color="auto"/>
              </w:divBdr>
              <w:divsChild>
                <w:div w:id="503323944">
                  <w:marLeft w:val="0"/>
                  <w:marRight w:val="0"/>
                  <w:marTop w:val="0"/>
                  <w:marBottom w:val="0"/>
                  <w:divBdr>
                    <w:top w:val="none" w:sz="0" w:space="0" w:color="auto"/>
                    <w:left w:val="none" w:sz="0" w:space="0" w:color="auto"/>
                    <w:bottom w:val="none" w:sz="0" w:space="0" w:color="auto"/>
                    <w:right w:val="none" w:sz="0" w:space="0" w:color="auto"/>
                  </w:divBdr>
                  <w:divsChild>
                    <w:div w:id="602996980">
                      <w:marLeft w:val="0"/>
                      <w:marRight w:val="0"/>
                      <w:marTop w:val="0"/>
                      <w:marBottom w:val="0"/>
                      <w:divBdr>
                        <w:top w:val="none" w:sz="0" w:space="0" w:color="auto"/>
                        <w:left w:val="none" w:sz="0" w:space="0" w:color="auto"/>
                        <w:bottom w:val="none" w:sz="0" w:space="0" w:color="auto"/>
                        <w:right w:val="none" w:sz="0" w:space="0" w:color="auto"/>
                      </w:divBdr>
                      <w:divsChild>
                        <w:div w:id="13808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3868">
                  <w:marLeft w:val="0"/>
                  <w:marRight w:val="0"/>
                  <w:marTop w:val="0"/>
                  <w:marBottom w:val="0"/>
                  <w:divBdr>
                    <w:top w:val="none" w:sz="0" w:space="0" w:color="auto"/>
                    <w:left w:val="none" w:sz="0" w:space="0" w:color="auto"/>
                    <w:bottom w:val="none" w:sz="0" w:space="0" w:color="auto"/>
                    <w:right w:val="none" w:sz="0" w:space="0" w:color="auto"/>
                  </w:divBdr>
                  <w:divsChild>
                    <w:div w:id="2041053350">
                      <w:marLeft w:val="0"/>
                      <w:marRight w:val="0"/>
                      <w:marTop w:val="0"/>
                      <w:marBottom w:val="0"/>
                      <w:divBdr>
                        <w:top w:val="none" w:sz="0" w:space="0" w:color="auto"/>
                        <w:left w:val="none" w:sz="0" w:space="0" w:color="auto"/>
                        <w:bottom w:val="none" w:sz="0" w:space="0" w:color="auto"/>
                        <w:right w:val="none" w:sz="0" w:space="0" w:color="auto"/>
                      </w:divBdr>
                      <w:divsChild>
                        <w:div w:id="2339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6580">
          <w:marLeft w:val="0"/>
          <w:marRight w:val="150"/>
          <w:marTop w:val="75"/>
          <w:marBottom w:val="75"/>
          <w:divBdr>
            <w:top w:val="none" w:sz="0" w:space="0" w:color="auto"/>
            <w:left w:val="none" w:sz="0" w:space="0" w:color="auto"/>
            <w:bottom w:val="none" w:sz="0" w:space="0" w:color="auto"/>
            <w:right w:val="none" w:sz="0" w:space="0" w:color="auto"/>
          </w:divBdr>
        </w:div>
        <w:div w:id="1887066243">
          <w:marLeft w:val="0"/>
          <w:marRight w:val="0"/>
          <w:marTop w:val="375"/>
          <w:marBottom w:val="375"/>
          <w:divBdr>
            <w:top w:val="none" w:sz="0" w:space="0" w:color="auto"/>
            <w:left w:val="none" w:sz="0" w:space="0" w:color="auto"/>
            <w:bottom w:val="none" w:sz="0" w:space="0" w:color="auto"/>
            <w:right w:val="none" w:sz="0" w:space="0" w:color="auto"/>
          </w:divBdr>
          <w:divsChild>
            <w:div w:id="212153575">
              <w:marLeft w:val="0"/>
              <w:marRight w:val="0"/>
              <w:marTop w:val="0"/>
              <w:marBottom w:val="0"/>
              <w:divBdr>
                <w:top w:val="none" w:sz="0" w:space="0" w:color="auto"/>
                <w:left w:val="none" w:sz="0" w:space="0" w:color="auto"/>
                <w:bottom w:val="none" w:sz="0" w:space="0" w:color="auto"/>
                <w:right w:val="none" w:sz="0" w:space="0" w:color="auto"/>
              </w:divBdr>
              <w:divsChild>
                <w:div w:id="1952778799">
                  <w:marLeft w:val="0"/>
                  <w:marRight w:val="0"/>
                  <w:marTop w:val="0"/>
                  <w:marBottom w:val="0"/>
                  <w:divBdr>
                    <w:top w:val="none" w:sz="0" w:space="0" w:color="auto"/>
                    <w:left w:val="none" w:sz="0" w:space="0" w:color="auto"/>
                    <w:bottom w:val="none" w:sz="0" w:space="0" w:color="auto"/>
                    <w:right w:val="none" w:sz="0" w:space="0" w:color="auto"/>
                  </w:divBdr>
                  <w:divsChild>
                    <w:div w:id="1110971807">
                      <w:marLeft w:val="0"/>
                      <w:marRight w:val="0"/>
                      <w:marTop w:val="0"/>
                      <w:marBottom w:val="0"/>
                      <w:divBdr>
                        <w:top w:val="none" w:sz="0" w:space="0" w:color="auto"/>
                        <w:left w:val="none" w:sz="0" w:space="0" w:color="auto"/>
                        <w:bottom w:val="none" w:sz="0" w:space="0" w:color="auto"/>
                        <w:right w:val="none" w:sz="0" w:space="0" w:color="auto"/>
                      </w:divBdr>
                      <w:divsChild>
                        <w:div w:id="11318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042">
                  <w:marLeft w:val="0"/>
                  <w:marRight w:val="0"/>
                  <w:marTop w:val="0"/>
                  <w:marBottom w:val="0"/>
                  <w:divBdr>
                    <w:top w:val="none" w:sz="0" w:space="0" w:color="auto"/>
                    <w:left w:val="none" w:sz="0" w:space="0" w:color="auto"/>
                    <w:bottom w:val="none" w:sz="0" w:space="0" w:color="auto"/>
                    <w:right w:val="none" w:sz="0" w:space="0" w:color="auto"/>
                  </w:divBdr>
                  <w:divsChild>
                    <w:div w:id="1677999633">
                      <w:marLeft w:val="0"/>
                      <w:marRight w:val="0"/>
                      <w:marTop w:val="0"/>
                      <w:marBottom w:val="0"/>
                      <w:divBdr>
                        <w:top w:val="none" w:sz="0" w:space="0" w:color="auto"/>
                        <w:left w:val="none" w:sz="0" w:space="0" w:color="auto"/>
                        <w:bottom w:val="none" w:sz="0" w:space="0" w:color="auto"/>
                        <w:right w:val="none" w:sz="0" w:space="0" w:color="auto"/>
                      </w:divBdr>
                      <w:divsChild>
                        <w:div w:id="842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7461">
              <w:marLeft w:val="0"/>
              <w:marRight w:val="0"/>
              <w:marTop w:val="0"/>
              <w:marBottom w:val="0"/>
              <w:divBdr>
                <w:top w:val="none" w:sz="0" w:space="0" w:color="auto"/>
                <w:left w:val="none" w:sz="0" w:space="0" w:color="auto"/>
                <w:bottom w:val="none" w:sz="0" w:space="0" w:color="auto"/>
                <w:right w:val="none" w:sz="0" w:space="0" w:color="auto"/>
              </w:divBdr>
              <w:divsChild>
                <w:div w:id="1560244519">
                  <w:marLeft w:val="0"/>
                  <w:marRight w:val="0"/>
                  <w:marTop w:val="0"/>
                  <w:marBottom w:val="0"/>
                  <w:divBdr>
                    <w:top w:val="none" w:sz="0" w:space="0" w:color="auto"/>
                    <w:left w:val="none" w:sz="0" w:space="0" w:color="auto"/>
                    <w:bottom w:val="none" w:sz="0" w:space="0" w:color="auto"/>
                    <w:right w:val="none" w:sz="0" w:space="0" w:color="auto"/>
                  </w:divBdr>
                  <w:divsChild>
                    <w:div w:id="205798500">
                      <w:marLeft w:val="0"/>
                      <w:marRight w:val="0"/>
                      <w:marTop w:val="0"/>
                      <w:marBottom w:val="0"/>
                      <w:divBdr>
                        <w:top w:val="none" w:sz="0" w:space="0" w:color="auto"/>
                        <w:left w:val="none" w:sz="0" w:space="0" w:color="auto"/>
                        <w:bottom w:val="none" w:sz="0" w:space="0" w:color="auto"/>
                        <w:right w:val="none" w:sz="0" w:space="0" w:color="auto"/>
                      </w:divBdr>
                      <w:divsChild>
                        <w:div w:id="1933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6303">
                  <w:marLeft w:val="0"/>
                  <w:marRight w:val="0"/>
                  <w:marTop w:val="0"/>
                  <w:marBottom w:val="0"/>
                  <w:divBdr>
                    <w:top w:val="none" w:sz="0" w:space="0" w:color="auto"/>
                    <w:left w:val="none" w:sz="0" w:space="0" w:color="auto"/>
                    <w:bottom w:val="none" w:sz="0" w:space="0" w:color="auto"/>
                    <w:right w:val="none" w:sz="0" w:space="0" w:color="auto"/>
                  </w:divBdr>
                  <w:divsChild>
                    <w:div w:id="1792168803">
                      <w:marLeft w:val="0"/>
                      <w:marRight w:val="0"/>
                      <w:marTop w:val="0"/>
                      <w:marBottom w:val="0"/>
                      <w:divBdr>
                        <w:top w:val="none" w:sz="0" w:space="0" w:color="auto"/>
                        <w:left w:val="none" w:sz="0" w:space="0" w:color="auto"/>
                        <w:bottom w:val="none" w:sz="0" w:space="0" w:color="auto"/>
                        <w:right w:val="none" w:sz="0" w:space="0" w:color="auto"/>
                      </w:divBdr>
                      <w:divsChild>
                        <w:div w:id="372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3093">
          <w:marLeft w:val="0"/>
          <w:marRight w:val="150"/>
          <w:marTop w:val="75"/>
          <w:marBottom w:val="75"/>
          <w:divBdr>
            <w:top w:val="none" w:sz="0" w:space="0" w:color="auto"/>
            <w:left w:val="none" w:sz="0" w:space="0" w:color="auto"/>
            <w:bottom w:val="none" w:sz="0" w:space="0" w:color="auto"/>
            <w:right w:val="none" w:sz="0" w:space="0" w:color="auto"/>
          </w:divBdr>
        </w:div>
        <w:div w:id="438449013">
          <w:marLeft w:val="0"/>
          <w:marRight w:val="150"/>
          <w:marTop w:val="75"/>
          <w:marBottom w:val="75"/>
          <w:divBdr>
            <w:top w:val="none" w:sz="0" w:space="0" w:color="auto"/>
            <w:left w:val="none" w:sz="0" w:space="0" w:color="auto"/>
            <w:bottom w:val="none" w:sz="0" w:space="0" w:color="auto"/>
            <w:right w:val="none" w:sz="0" w:space="0" w:color="auto"/>
          </w:divBdr>
        </w:div>
      </w:divsChild>
    </w:div>
    <w:div w:id="567687535">
      <w:bodyDiv w:val="1"/>
      <w:marLeft w:val="0"/>
      <w:marRight w:val="0"/>
      <w:marTop w:val="0"/>
      <w:marBottom w:val="0"/>
      <w:divBdr>
        <w:top w:val="none" w:sz="0" w:space="0" w:color="auto"/>
        <w:left w:val="none" w:sz="0" w:space="0" w:color="auto"/>
        <w:bottom w:val="none" w:sz="0" w:space="0" w:color="auto"/>
        <w:right w:val="none" w:sz="0" w:space="0" w:color="auto"/>
      </w:divBdr>
      <w:divsChild>
        <w:div w:id="2032948289">
          <w:marLeft w:val="0"/>
          <w:marRight w:val="0"/>
          <w:marTop w:val="375"/>
          <w:marBottom w:val="375"/>
          <w:divBdr>
            <w:top w:val="none" w:sz="0" w:space="0" w:color="auto"/>
            <w:left w:val="none" w:sz="0" w:space="0" w:color="auto"/>
            <w:bottom w:val="none" w:sz="0" w:space="0" w:color="auto"/>
            <w:right w:val="none" w:sz="0" w:space="0" w:color="auto"/>
          </w:divBdr>
          <w:divsChild>
            <w:div w:id="566038088">
              <w:marLeft w:val="0"/>
              <w:marRight w:val="0"/>
              <w:marTop w:val="0"/>
              <w:marBottom w:val="0"/>
              <w:divBdr>
                <w:top w:val="none" w:sz="0" w:space="0" w:color="auto"/>
                <w:left w:val="none" w:sz="0" w:space="0" w:color="auto"/>
                <w:bottom w:val="none" w:sz="0" w:space="0" w:color="auto"/>
                <w:right w:val="none" w:sz="0" w:space="0" w:color="auto"/>
              </w:divBdr>
              <w:divsChild>
                <w:div w:id="224881436">
                  <w:marLeft w:val="0"/>
                  <w:marRight w:val="0"/>
                  <w:marTop w:val="0"/>
                  <w:marBottom w:val="0"/>
                  <w:divBdr>
                    <w:top w:val="none" w:sz="0" w:space="0" w:color="auto"/>
                    <w:left w:val="none" w:sz="0" w:space="0" w:color="auto"/>
                    <w:bottom w:val="none" w:sz="0" w:space="0" w:color="auto"/>
                    <w:right w:val="none" w:sz="0" w:space="0" w:color="auto"/>
                  </w:divBdr>
                  <w:divsChild>
                    <w:div w:id="1037311929">
                      <w:marLeft w:val="0"/>
                      <w:marRight w:val="0"/>
                      <w:marTop w:val="0"/>
                      <w:marBottom w:val="0"/>
                      <w:divBdr>
                        <w:top w:val="none" w:sz="0" w:space="0" w:color="auto"/>
                        <w:left w:val="none" w:sz="0" w:space="0" w:color="auto"/>
                        <w:bottom w:val="none" w:sz="0" w:space="0" w:color="auto"/>
                        <w:right w:val="none" w:sz="0" w:space="0" w:color="auto"/>
                      </w:divBdr>
                      <w:divsChild>
                        <w:div w:id="138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905">
                  <w:marLeft w:val="0"/>
                  <w:marRight w:val="0"/>
                  <w:marTop w:val="0"/>
                  <w:marBottom w:val="0"/>
                  <w:divBdr>
                    <w:top w:val="none" w:sz="0" w:space="0" w:color="auto"/>
                    <w:left w:val="none" w:sz="0" w:space="0" w:color="auto"/>
                    <w:bottom w:val="none" w:sz="0" w:space="0" w:color="auto"/>
                    <w:right w:val="none" w:sz="0" w:space="0" w:color="auto"/>
                  </w:divBdr>
                  <w:divsChild>
                    <w:div w:id="178083362">
                      <w:marLeft w:val="0"/>
                      <w:marRight w:val="0"/>
                      <w:marTop w:val="0"/>
                      <w:marBottom w:val="0"/>
                      <w:divBdr>
                        <w:top w:val="none" w:sz="0" w:space="0" w:color="auto"/>
                        <w:left w:val="none" w:sz="0" w:space="0" w:color="auto"/>
                        <w:bottom w:val="none" w:sz="0" w:space="0" w:color="auto"/>
                        <w:right w:val="none" w:sz="0" w:space="0" w:color="auto"/>
                      </w:divBdr>
                      <w:divsChild>
                        <w:div w:id="6714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498">
              <w:marLeft w:val="0"/>
              <w:marRight w:val="0"/>
              <w:marTop w:val="0"/>
              <w:marBottom w:val="0"/>
              <w:divBdr>
                <w:top w:val="none" w:sz="0" w:space="0" w:color="auto"/>
                <w:left w:val="none" w:sz="0" w:space="0" w:color="auto"/>
                <w:bottom w:val="none" w:sz="0" w:space="0" w:color="auto"/>
                <w:right w:val="none" w:sz="0" w:space="0" w:color="auto"/>
              </w:divBdr>
              <w:divsChild>
                <w:div w:id="1918591972">
                  <w:marLeft w:val="0"/>
                  <w:marRight w:val="0"/>
                  <w:marTop w:val="0"/>
                  <w:marBottom w:val="0"/>
                  <w:divBdr>
                    <w:top w:val="none" w:sz="0" w:space="0" w:color="auto"/>
                    <w:left w:val="none" w:sz="0" w:space="0" w:color="auto"/>
                    <w:bottom w:val="none" w:sz="0" w:space="0" w:color="auto"/>
                    <w:right w:val="none" w:sz="0" w:space="0" w:color="auto"/>
                  </w:divBdr>
                  <w:divsChild>
                    <w:div w:id="245387696">
                      <w:marLeft w:val="0"/>
                      <w:marRight w:val="0"/>
                      <w:marTop w:val="0"/>
                      <w:marBottom w:val="0"/>
                      <w:divBdr>
                        <w:top w:val="none" w:sz="0" w:space="0" w:color="auto"/>
                        <w:left w:val="none" w:sz="0" w:space="0" w:color="auto"/>
                        <w:bottom w:val="none" w:sz="0" w:space="0" w:color="auto"/>
                        <w:right w:val="none" w:sz="0" w:space="0" w:color="auto"/>
                      </w:divBdr>
                      <w:divsChild>
                        <w:div w:id="19710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78">
                  <w:marLeft w:val="0"/>
                  <w:marRight w:val="0"/>
                  <w:marTop w:val="0"/>
                  <w:marBottom w:val="0"/>
                  <w:divBdr>
                    <w:top w:val="none" w:sz="0" w:space="0" w:color="auto"/>
                    <w:left w:val="none" w:sz="0" w:space="0" w:color="auto"/>
                    <w:bottom w:val="none" w:sz="0" w:space="0" w:color="auto"/>
                    <w:right w:val="none" w:sz="0" w:space="0" w:color="auto"/>
                  </w:divBdr>
                  <w:divsChild>
                    <w:div w:id="2111731494">
                      <w:marLeft w:val="0"/>
                      <w:marRight w:val="0"/>
                      <w:marTop w:val="0"/>
                      <w:marBottom w:val="0"/>
                      <w:divBdr>
                        <w:top w:val="none" w:sz="0" w:space="0" w:color="auto"/>
                        <w:left w:val="none" w:sz="0" w:space="0" w:color="auto"/>
                        <w:bottom w:val="none" w:sz="0" w:space="0" w:color="auto"/>
                        <w:right w:val="none" w:sz="0" w:space="0" w:color="auto"/>
                      </w:divBdr>
                      <w:divsChild>
                        <w:div w:id="15082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91901">
          <w:marLeft w:val="0"/>
          <w:marRight w:val="0"/>
          <w:marTop w:val="375"/>
          <w:marBottom w:val="375"/>
          <w:divBdr>
            <w:top w:val="none" w:sz="0" w:space="0" w:color="auto"/>
            <w:left w:val="none" w:sz="0" w:space="0" w:color="auto"/>
            <w:bottom w:val="none" w:sz="0" w:space="0" w:color="auto"/>
            <w:right w:val="none" w:sz="0" w:space="0" w:color="auto"/>
          </w:divBdr>
          <w:divsChild>
            <w:div w:id="1601525368">
              <w:marLeft w:val="0"/>
              <w:marRight w:val="0"/>
              <w:marTop w:val="0"/>
              <w:marBottom w:val="0"/>
              <w:divBdr>
                <w:top w:val="none" w:sz="0" w:space="0" w:color="auto"/>
                <w:left w:val="none" w:sz="0" w:space="0" w:color="auto"/>
                <w:bottom w:val="none" w:sz="0" w:space="0" w:color="auto"/>
                <w:right w:val="none" w:sz="0" w:space="0" w:color="auto"/>
              </w:divBdr>
              <w:divsChild>
                <w:div w:id="383872342">
                  <w:marLeft w:val="0"/>
                  <w:marRight w:val="0"/>
                  <w:marTop w:val="0"/>
                  <w:marBottom w:val="0"/>
                  <w:divBdr>
                    <w:top w:val="none" w:sz="0" w:space="0" w:color="auto"/>
                    <w:left w:val="none" w:sz="0" w:space="0" w:color="auto"/>
                    <w:bottom w:val="none" w:sz="0" w:space="0" w:color="auto"/>
                    <w:right w:val="none" w:sz="0" w:space="0" w:color="auto"/>
                  </w:divBdr>
                  <w:divsChild>
                    <w:div w:id="1505898270">
                      <w:marLeft w:val="0"/>
                      <w:marRight w:val="0"/>
                      <w:marTop w:val="0"/>
                      <w:marBottom w:val="0"/>
                      <w:divBdr>
                        <w:top w:val="none" w:sz="0" w:space="0" w:color="auto"/>
                        <w:left w:val="none" w:sz="0" w:space="0" w:color="auto"/>
                        <w:bottom w:val="none" w:sz="0" w:space="0" w:color="auto"/>
                        <w:right w:val="none" w:sz="0" w:space="0" w:color="auto"/>
                      </w:divBdr>
                      <w:divsChild>
                        <w:div w:id="15867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8042">
                  <w:marLeft w:val="0"/>
                  <w:marRight w:val="0"/>
                  <w:marTop w:val="0"/>
                  <w:marBottom w:val="0"/>
                  <w:divBdr>
                    <w:top w:val="none" w:sz="0" w:space="0" w:color="auto"/>
                    <w:left w:val="none" w:sz="0" w:space="0" w:color="auto"/>
                    <w:bottom w:val="none" w:sz="0" w:space="0" w:color="auto"/>
                    <w:right w:val="none" w:sz="0" w:space="0" w:color="auto"/>
                  </w:divBdr>
                  <w:divsChild>
                    <w:div w:id="145634466">
                      <w:marLeft w:val="0"/>
                      <w:marRight w:val="0"/>
                      <w:marTop w:val="0"/>
                      <w:marBottom w:val="0"/>
                      <w:divBdr>
                        <w:top w:val="none" w:sz="0" w:space="0" w:color="auto"/>
                        <w:left w:val="none" w:sz="0" w:space="0" w:color="auto"/>
                        <w:bottom w:val="none" w:sz="0" w:space="0" w:color="auto"/>
                        <w:right w:val="none" w:sz="0" w:space="0" w:color="auto"/>
                      </w:divBdr>
                      <w:divsChild>
                        <w:div w:id="8425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59869">
              <w:marLeft w:val="0"/>
              <w:marRight w:val="0"/>
              <w:marTop w:val="0"/>
              <w:marBottom w:val="0"/>
              <w:divBdr>
                <w:top w:val="none" w:sz="0" w:space="0" w:color="auto"/>
                <w:left w:val="none" w:sz="0" w:space="0" w:color="auto"/>
                <w:bottom w:val="none" w:sz="0" w:space="0" w:color="auto"/>
                <w:right w:val="none" w:sz="0" w:space="0" w:color="auto"/>
              </w:divBdr>
              <w:divsChild>
                <w:div w:id="303781132">
                  <w:marLeft w:val="0"/>
                  <w:marRight w:val="0"/>
                  <w:marTop w:val="0"/>
                  <w:marBottom w:val="0"/>
                  <w:divBdr>
                    <w:top w:val="none" w:sz="0" w:space="0" w:color="auto"/>
                    <w:left w:val="none" w:sz="0" w:space="0" w:color="auto"/>
                    <w:bottom w:val="none" w:sz="0" w:space="0" w:color="auto"/>
                    <w:right w:val="none" w:sz="0" w:space="0" w:color="auto"/>
                  </w:divBdr>
                  <w:divsChild>
                    <w:div w:id="798450298">
                      <w:marLeft w:val="0"/>
                      <w:marRight w:val="0"/>
                      <w:marTop w:val="0"/>
                      <w:marBottom w:val="0"/>
                      <w:divBdr>
                        <w:top w:val="none" w:sz="0" w:space="0" w:color="auto"/>
                        <w:left w:val="none" w:sz="0" w:space="0" w:color="auto"/>
                        <w:bottom w:val="none" w:sz="0" w:space="0" w:color="auto"/>
                        <w:right w:val="none" w:sz="0" w:space="0" w:color="auto"/>
                      </w:divBdr>
                      <w:divsChild>
                        <w:div w:id="14529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4941">
                  <w:marLeft w:val="0"/>
                  <w:marRight w:val="0"/>
                  <w:marTop w:val="0"/>
                  <w:marBottom w:val="0"/>
                  <w:divBdr>
                    <w:top w:val="none" w:sz="0" w:space="0" w:color="auto"/>
                    <w:left w:val="none" w:sz="0" w:space="0" w:color="auto"/>
                    <w:bottom w:val="none" w:sz="0" w:space="0" w:color="auto"/>
                    <w:right w:val="none" w:sz="0" w:space="0" w:color="auto"/>
                  </w:divBdr>
                  <w:divsChild>
                    <w:div w:id="2130122797">
                      <w:marLeft w:val="0"/>
                      <w:marRight w:val="0"/>
                      <w:marTop w:val="0"/>
                      <w:marBottom w:val="0"/>
                      <w:divBdr>
                        <w:top w:val="none" w:sz="0" w:space="0" w:color="auto"/>
                        <w:left w:val="none" w:sz="0" w:space="0" w:color="auto"/>
                        <w:bottom w:val="none" w:sz="0" w:space="0" w:color="auto"/>
                        <w:right w:val="none" w:sz="0" w:space="0" w:color="auto"/>
                      </w:divBdr>
                      <w:divsChild>
                        <w:div w:id="15536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7004">
      <w:bodyDiv w:val="1"/>
      <w:marLeft w:val="0"/>
      <w:marRight w:val="0"/>
      <w:marTop w:val="0"/>
      <w:marBottom w:val="0"/>
      <w:divBdr>
        <w:top w:val="none" w:sz="0" w:space="0" w:color="auto"/>
        <w:left w:val="none" w:sz="0" w:space="0" w:color="auto"/>
        <w:bottom w:val="none" w:sz="0" w:space="0" w:color="auto"/>
        <w:right w:val="none" w:sz="0" w:space="0" w:color="auto"/>
      </w:divBdr>
      <w:divsChild>
        <w:div w:id="1969045913">
          <w:marLeft w:val="0"/>
          <w:marRight w:val="0"/>
          <w:marTop w:val="0"/>
          <w:marBottom w:val="0"/>
          <w:divBdr>
            <w:top w:val="none" w:sz="0" w:space="0" w:color="auto"/>
            <w:left w:val="none" w:sz="0" w:space="0" w:color="auto"/>
            <w:bottom w:val="none" w:sz="0" w:space="0" w:color="auto"/>
            <w:right w:val="none" w:sz="0" w:space="0" w:color="auto"/>
          </w:divBdr>
          <w:divsChild>
            <w:div w:id="545679010">
              <w:marLeft w:val="0"/>
              <w:marRight w:val="0"/>
              <w:marTop w:val="0"/>
              <w:marBottom w:val="0"/>
              <w:divBdr>
                <w:top w:val="none" w:sz="0" w:space="0" w:color="auto"/>
                <w:left w:val="none" w:sz="0" w:space="0" w:color="auto"/>
                <w:bottom w:val="none" w:sz="0" w:space="0" w:color="auto"/>
                <w:right w:val="none" w:sz="0" w:space="0" w:color="auto"/>
              </w:divBdr>
            </w:div>
          </w:divsChild>
        </w:div>
        <w:div w:id="343167476">
          <w:marLeft w:val="0"/>
          <w:marRight w:val="0"/>
          <w:marTop w:val="0"/>
          <w:marBottom w:val="0"/>
          <w:divBdr>
            <w:top w:val="none" w:sz="0" w:space="0" w:color="auto"/>
            <w:left w:val="none" w:sz="0" w:space="0" w:color="auto"/>
            <w:bottom w:val="none" w:sz="0" w:space="0" w:color="auto"/>
            <w:right w:val="none" w:sz="0" w:space="0" w:color="auto"/>
          </w:divBdr>
          <w:divsChild>
            <w:div w:id="431828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0902035">
      <w:bodyDiv w:val="1"/>
      <w:marLeft w:val="0"/>
      <w:marRight w:val="0"/>
      <w:marTop w:val="0"/>
      <w:marBottom w:val="0"/>
      <w:divBdr>
        <w:top w:val="none" w:sz="0" w:space="0" w:color="auto"/>
        <w:left w:val="none" w:sz="0" w:space="0" w:color="auto"/>
        <w:bottom w:val="none" w:sz="0" w:space="0" w:color="auto"/>
        <w:right w:val="none" w:sz="0" w:space="0" w:color="auto"/>
      </w:divBdr>
    </w:div>
    <w:div w:id="1046220341">
      <w:bodyDiv w:val="1"/>
      <w:marLeft w:val="0"/>
      <w:marRight w:val="0"/>
      <w:marTop w:val="0"/>
      <w:marBottom w:val="0"/>
      <w:divBdr>
        <w:top w:val="none" w:sz="0" w:space="0" w:color="auto"/>
        <w:left w:val="none" w:sz="0" w:space="0" w:color="auto"/>
        <w:bottom w:val="none" w:sz="0" w:space="0" w:color="auto"/>
        <w:right w:val="none" w:sz="0" w:space="0" w:color="auto"/>
      </w:divBdr>
    </w:div>
    <w:div w:id="1114980413">
      <w:bodyDiv w:val="1"/>
      <w:marLeft w:val="0"/>
      <w:marRight w:val="0"/>
      <w:marTop w:val="0"/>
      <w:marBottom w:val="0"/>
      <w:divBdr>
        <w:top w:val="none" w:sz="0" w:space="0" w:color="auto"/>
        <w:left w:val="none" w:sz="0" w:space="0" w:color="auto"/>
        <w:bottom w:val="none" w:sz="0" w:space="0" w:color="auto"/>
        <w:right w:val="none" w:sz="0" w:space="0" w:color="auto"/>
      </w:divBdr>
      <w:divsChild>
        <w:div w:id="38863540">
          <w:marLeft w:val="0"/>
          <w:marRight w:val="0"/>
          <w:marTop w:val="375"/>
          <w:marBottom w:val="375"/>
          <w:divBdr>
            <w:top w:val="none" w:sz="0" w:space="0" w:color="auto"/>
            <w:left w:val="none" w:sz="0" w:space="0" w:color="auto"/>
            <w:bottom w:val="none" w:sz="0" w:space="0" w:color="auto"/>
            <w:right w:val="none" w:sz="0" w:space="0" w:color="auto"/>
          </w:divBdr>
          <w:divsChild>
            <w:div w:id="1446848363">
              <w:marLeft w:val="0"/>
              <w:marRight w:val="0"/>
              <w:marTop w:val="0"/>
              <w:marBottom w:val="0"/>
              <w:divBdr>
                <w:top w:val="none" w:sz="0" w:space="0" w:color="auto"/>
                <w:left w:val="none" w:sz="0" w:space="0" w:color="auto"/>
                <w:bottom w:val="none" w:sz="0" w:space="0" w:color="auto"/>
                <w:right w:val="none" w:sz="0" w:space="0" w:color="auto"/>
              </w:divBdr>
              <w:divsChild>
                <w:div w:id="2064019779">
                  <w:marLeft w:val="0"/>
                  <w:marRight w:val="0"/>
                  <w:marTop w:val="0"/>
                  <w:marBottom w:val="0"/>
                  <w:divBdr>
                    <w:top w:val="none" w:sz="0" w:space="0" w:color="auto"/>
                    <w:left w:val="none" w:sz="0" w:space="0" w:color="auto"/>
                    <w:bottom w:val="none" w:sz="0" w:space="0" w:color="auto"/>
                    <w:right w:val="none" w:sz="0" w:space="0" w:color="auto"/>
                  </w:divBdr>
                  <w:divsChild>
                    <w:div w:id="2014406713">
                      <w:marLeft w:val="0"/>
                      <w:marRight w:val="0"/>
                      <w:marTop w:val="0"/>
                      <w:marBottom w:val="0"/>
                      <w:divBdr>
                        <w:top w:val="none" w:sz="0" w:space="0" w:color="auto"/>
                        <w:left w:val="none" w:sz="0" w:space="0" w:color="auto"/>
                        <w:bottom w:val="none" w:sz="0" w:space="0" w:color="auto"/>
                        <w:right w:val="none" w:sz="0" w:space="0" w:color="auto"/>
                      </w:divBdr>
                      <w:divsChild>
                        <w:div w:id="4337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0822">
                  <w:marLeft w:val="0"/>
                  <w:marRight w:val="0"/>
                  <w:marTop w:val="0"/>
                  <w:marBottom w:val="0"/>
                  <w:divBdr>
                    <w:top w:val="none" w:sz="0" w:space="0" w:color="auto"/>
                    <w:left w:val="none" w:sz="0" w:space="0" w:color="auto"/>
                    <w:bottom w:val="none" w:sz="0" w:space="0" w:color="auto"/>
                    <w:right w:val="none" w:sz="0" w:space="0" w:color="auto"/>
                  </w:divBdr>
                  <w:divsChild>
                    <w:div w:id="473641180">
                      <w:marLeft w:val="0"/>
                      <w:marRight w:val="0"/>
                      <w:marTop w:val="0"/>
                      <w:marBottom w:val="0"/>
                      <w:divBdr>
                        <w:top w:val="none" w:sz="0" w:space="0" w:color="auto"/>
                        <w:left w:val="none" w:sz="0" w:space="0" w:color="auto"/>
                        <w:bottom w:val="none" w:sz="0" w:space="0" w:color="auto"/>
                        <w:right w:val="none" w:sz="0" w:space="0" w:color="auto"/>
                      </w:divBdr>
                      <w:divsChild>
                        <w:div w:id="13003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3813">
              <w:marLeft w:val="0"/>
              <w:marRight w:val="0"/>
              <w:marTop w:val="0"/>
              <w:marBottom w:val="0"/>
              <w:divBdr>
                <w:top w:val="none" w:sz="0" w:space="0" w:color="auto"/>
                <w:left w:val="none" w:sz="0" w:space="0" w:color="auto"/>
                <w:bottom w:val="none" w:sz="0" w:space="0" w:color="auto"/>
                <w:right w:val="none" w:sz="0" w:space="0" w:color="auto"/>
              </w:divBdr>
              <w:divsChild>
                <w:div w:id="1721250170">
                  <w:marLeft w:val="0"/>
                  <w:marRight w:val="0"/>
                  <w:marTop w:val="0"/>
                  <w:marBottom w:val="0"/>
                  <w:divBdr>
                    <w:top w:val="none" w:sz="0" w:space="0" w:color="auto"/>
                    <w:left w:val="none" w:sz="0" w:space="0" w:color="auto"/>
                    <w:bottom w:val="none" w:sz="0" w:space="0" w:color="auto"/>
                    <w:right w:val="none" w:sz="0" w:space="0" w:color="auto"/>
                  </w:divBdr>
                  <w:divsChild>
                    <w:div w:id="1755934383">
                      <w:marLeft w:val="0"/>
                      <w:marRight w:val="0"/>
                      <w:marTop w:val="0"/>
                      <w:marBottom w:val="0"/>
                      <w:divBdr>
                        <w:top w:val="none" w:sz="0" w:space="0" w:color="auto"/>
                        <w:left w:val="none" w:sz="0" w:space="0" w:color="auto"/>
                        <w:bottom w:val="none" w:sz="0" w:space="0" w:color="auto"/>
                        <w:right w:val="none" w:sz="0" w:space="0" w:color="auto"/>
                      </w:divBdr>
                      <w:divsChild>
                        <w:div w:id="1104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1332">
                  <w:marLeft w:val="0"/>
                  <w:marRight w:val="0"/>
                  <w:marTop w:val="0"/>
                  <w:marBottom w:val="0"/>
                  <w:divBdr>
                    <w:top w:val="none" w:sz="0" w:space="0" w:color="auto"/>
                    <w:left w:val="none" w:sz="0" w:space="0" w:color="auto"/>
                    <w:bottom w:val="none" w:sz="0" w:space="0" w:color="auto"/>
                    <w:right w:val="none" w:sz="0" w:space="0" w:color="auto"/>
                  </w:divBdr>
                  <w:divsChild>
                    <w:div w:id="1260606843">
                      <w:marLeft w:val="0"/>
                      <w:marRight w:val="0"/>
                      <w:marTop w:val="0"/>
                      <w:marBottom w:val="0"/>
                      <w:divBdr>
                        <w:top w:val="none" w:sz="0" w:space="0" w:color="auto"/>
                        <w:left w:val="none" w:sz="0" w:space="0" w:color="auto"/>
                        <w:bottom w:val="none" w:sz="0" w:space="0" w:color="auto"/>
                        <w:right w:val="none" w:sz="0" w:space="0" w:color="auto"/>
                      </w:divBdr>
                      <w:divsChild>
                        <w:div w:id="6044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21194">
      <w:bodyDiv w:val="1"/>
      <w:marLeft w:val="0"/>
      <w:marRight w:val="0"/>
      <w:marTop w:val="0"/>
      <w:marBottom w:val="0"/>
      <w:divBdr>
        <w:top w:val="none" w:sz="0" w:space="0" w:color="auto"/>
        <w:left w:val="none" w:sz="0" w:space="0" w:color="auto"/>
        <w:bottom w:val="none" w:sz="0" w:space="0" w:color="auto"/>
        <w:right w:val="none" w:sz="0" w:space="0" w:color="auto"/>
      </w:divBdr>
      <w:divsChild>
        <w:div w:id="934020233">
          <w:marLeft w:val="720"/>
          <w:marRight w:val="0"/>
          <w:marTop w:val="0"/>
          <w:marBottom w:val="0"/>
          <w:divBdr>
            <w:top w:val="none" w:sz="0" w:space="0" w:color="auto"/>
            <w:left w:val="none" w:sz="0" w:space="0" w:color="auto"/>
            <w:bottom w:val="none" w:sz="0" w:space="0" w:color="auto"/>
            <w:right w:val="none" w:sz="0" w:space="0" w:color="auto"/>
          </w:divBdr>
        </w:div>
        <w:div w:id="1932353451">
          <w:marLeft w:val="720"/>
          <w:marRight w:val="0"/>
          <w:marTop w:val="0"/>
          <w:marBottom w:val="0"/>
          <w:divBdr>
            <w:top w:val="none" w:sz="0" w:space="0" w:color="auto"/>
            <w:left w:val="none" w:sz="0" w:space="0" w:color="auto"/>
            <w:bottom w:val="none" w:sz="0" w:space="0" w:color="auto"/>
            <w:right w:val="none" w:sz="0" w:space="0" w:color="auto"/>
          </w:divBdr>
        </w:div>
        <w:div w:id="1186939289">
          <w:marLeft w:val="720"/>
          <w:marRight w:val="0"/>
          <w:marTop w:val="0"/>
          <w:marBottom w:val="0"/>
          <w:divBdr>
            <w:top w:val="none" w:sz="0" w:space="0" w:color="auto"/>
            <w:left w:val="none" w:sz="0" w:space="0" w:color="auto"/>
            <w:bottom w:val="none" w:sz="0" w:space="0" w:color="auto"/>
            <w:right w:val="none" w:sz="0" w:space="0" w:color="auto"/>
          </w:divBdr>
        </w:div>
        <w:div w:id="902372518">
          <w:marLeft w:val="720"/>
          <w:marRight w:val="0"/>
          <w:marTop w:val="0"/>
          <w:marBottom w:val="0"/>
          <w:divBdr>
            <w:top w:val="none" w:sz="0" w:space="0" w:color="auto"/>
            <w:left w:val="none" w:sz="0" w:space="0" w:color="auto"/>
            <w:bottom w:val="none" w:sz="0" w:space="0" w:color="auto"/>
            <w:right w:val="none" w:sz="0" w:space="0" w:color="auto"/>
          </w:divBdr>
        </w:div>
        <w:div w:id="249393962">
          <w:marLeft w:val="720"/>
          <w:marRight w:val="0"/>
          <w:marTop w:val="0"/>
          <w:marBottom w:val="0"/>
          <w:divBdr>
            <w:top w:val="none" w:sz="0" w:space="0" w:color="auto"/>
            <w:left w:val="none" w:sz="0" w:space="0" w:color="auto"/>
            <w:bottom w:val="none" w:sz="0" w:space="0" w:color="auto"/>
            <w:right w:val="none" w:sz="0" w:space="0" w:color="auto"/>
          </w:divBdr>
        </w:div>
        <w:div w:id="754739927">
          <w:marLeft w:val="720"/>
          <w:marRight w:val="0"/>
          <w:marTop w:val="0"/>
          <w:marBottom w:val="0"/>
          <w:divBdr>
            <w:top w:val="none" w:sz="0" w:space="0" w:color="auto"/>
            <w:left w:val="none" w:sz="0" w:space="0" w:color="auto"/>
            <w:bottom w:val="none" w:sz="0" w:space="0" w:color="auto"/>
            <w:right w:val="none" w:sz="0" w:space="0" w:color="auto"/>
          </w:divBdr>
        </w:div>
        <w:div w:id="1357852725">
          <w:marLeft w:val="720"/>
          <w:marRight w:val="0"/>
          <w:marTop w:val="0"/>
          <w:marBottom w:val="0"/>
          <w:divBdr>
            <w:top w:val="none" w:sz="0" w:space="0" w:color="auto"/>
            <w:left w:val="none" w:sz="0" w:space="0" w:color="auto"/>
            <w:bottom w:val="none" w:sz="0" w:space="0" w:color="auto"/>
            <w:right w:val="none" w:sz="0" w:space="0" w:color="auto"/>
          </w:divBdr>
        </w:div>
        <w:div w:id="2043167953">
          <w:marLeft w:val="720"/>
          <w:marRight w:val="0"/>
          <w:marTop w:val="0"/>
          <w:marBottom w:val="0"/>
          <w:divBdr>
            <w:top w:val="none" w:sz="0" w:space="0" w:color="auto"/>
            <w:left w:val="none" w:sz="0" w:space="0" w:color="auto"/>
            <w:bottom w:val="none" w:sz="0" w:space="0" w:color="auto"/>
            <w:right w:val="none" w:sz="0" w:space="0" w:color="auto"/>
          </w:divBdr>
        </w:div>
        <w:div w:id="892038616">
          <w:marLeft w:val="720"/>
          <w:marRight w:val="0"/>
          <w:marTop w:val="0"/>
          <w:marBottom w:val="0"/>
          <w:divBdr>
            <w:top w:val="none" w:sz="0" w:space="0" w:color="auto"/>
            <w:left w:val="none" w:sz="0" w:space="0" w:color="auto"/>
            <w:bottom w:val="none" w:sz="0" w:space="0" w:color="auto"/>
            <w:right w:val="none" w:sz="0" w:space="0" w:color="auto"/>
          </w:divBdr>
        </w:div>
        <w:div w:id="790515614">
          <w:marLeft w:val="720"/>
          <w:marRight w:val="0"/>
          <w:marTop w:val="0"/>
          <w:marBottom w:val="0"/>
          <w:divBdr>
            <w:top w:val="none" w:sz="0" w:space="0" w:color="auto"/>
            <w:left w:val="none" w:sz="0" w:space="0" w:color="auto"/>
            <w:bottom w:val="none" w:sz="0" w:space="0" w:color="auto"/>
            <w:right w:val="none" w:sz="0" w:space="0" w:color="auto"/>
          </w:divBdr>
        </w:div>
        <w:div w:id="2097901656">
          <w:marLeft w:val="720"/>
          <w:marRight w:val="0"/>
          <w:marTop w:val="0"/>
          <w:marBottom w:val="0"/>
          <w:divBdr>
            <w:top w:val="none" w:sz="0" w:space="0" w:color="auto"/>
            <w:left w:val="none" w:sz="0" w:space="0" w:color="auto"/>
            <w:bottom w:val="none" w:sz="0" w:space="0" w:color="auto"/>
            <w:right w:val="none" w:sz="0" w:space="0" w:color="auto"/>
          </w:divBdr>
        </w:div>
        <w:div w:id="153953953">
          <w:marLeft w:val="720"/>
          <w:marRight w:val="0"/>
          <w:marTop w:val="0"/>
          <w:marBottom w:val="0"/>
          <w:divBdr>
            <w:top w:val="none" w:sz="0" w:space="0" w:color="auto"/>
            <w:left w:val="none" w:sz="0" w:space="0" w:color="auto"/>
            <w:bottom w:val="none" w:sz="0" w:space="0" w:color="auto"/>
            <w:right w:val="none" w:sz="0" w:space="0" w:color="auto"/>
          </w:divBdr>
        </w:div>
        <w:div w:id="150946289">
          <w:marLeft w:val="720"/>
          <w:marRight w:val="0"/>
          <w:marTop w:val="0"/>
          <w:marBottom w:val="0"/>
          <w:divBdr>
            <w:top w:val="none" w:sz="0" w:space="0" w:color="auto"/>
            <w:left w:val="none" w:sz="0" w:space="0" w:color="auto"/>
            <w:bottom w:val="none" w:sz="0" w:space="0" w:color="auto"/>
            <w:right w:val="none" w:sz="0" w:space="0" w:color="auto"/>
          </w:divBdr>
        </w:div>
        <w:div w:id="1455295717">
          <w:marLeft w:val="720"/>
          <w:marRight w:val="0"/>
          <w:marTop w:val="0"/>
          <w:marBottom w:val="0"/>
          <w:divBdr>
            <w:top w:val="none" w:sz="0" w:space="0" w:color="auto"/>
            <w:left w:val="none" w:sz="0" w:space="0" w:color="auto"/>
            <w:bottom w:val="none" w:sz="0" w:space="0" w:color="auto"/>
            <w:right w:val="none" w:sz="0" w:space="0" w:color="auto"/>
          </w:divBdr>
        </w:div>
        <w:div w:id="955139179">
          <w:marLeft w:val="720"/>
          <w:marRight w:val="0"/>
          <w:marTop w:val="0"/>
          <w:marBottom w:val="0"/>
          <w:divBdr>
            <w:top w:val="none" w:sz="0" w:space="0" w:color="auto"/>
            <w:left w:val="none" w:sz="0" w:space="0" w:color="auto"/>
            <w:bottom w:val="none" w:sz="0" w:space="0" w:color="auto"/>
            <w:right w:val="none" w:sz="0" w:space="0" w:color="auto"/>
          </w:divBdr>
        </w:div>
        <w:div w:id="1564558969">
          <w:marLeft w:val="720"/>
          <w:marRight w:val="0"/>
          <w:marTop w:val="0"/>
          <w:marBottom w:val="0"/>
          <w:divBdr>
            <w:top w:val="none" w:sz="0" w:space="0" w:color="auto"/>
            <w:left w:val="none" w:sz="0" w:space="0" w:color="auto"/>
            <w:bottom w:val="none" w:sz="0" w:space="0" w:color="auto"/>
            <w:right w:val="none" w:sz="0" w:space="0" w:color="auto"/>
          </w:divBdr>
        </w:div>
        <w:div w:id="784733572">
          <w:marLeft w:val="720"/>
          <w:marRight w:val="0"/>
          <w:marTop w:val="0"/>
          <w:marBottom w:val="0"/>
          <w:divBdr>
            <w:top w:val="none" w:sz="0" w:space="0" w:color="auto"/>
            <w:left w:val="none" w:sz="0" w:space="0" w:color="auto"/>
            <w:bottom w:val="none" w:sz="0" w:space="0" w:color="auto"/>
            <w:right w:val="none" w:sz="0" w:space="0" w:color="auto"/>
          </w:divBdr>
        </w:div>
        <w:div w:id="1908611271">
          <w:marLeft w:val="720"/>
          <w:marRight w:val="0"/>
          <w:marTop w:val="0"/>
          <w:marBottom w:val="0"/>
          <w:divBdr>
            <w:top w:val="none" w:sz="0" w:space="0" w:color="auto"/>
            <w:left w:val="none" w:sz="0" w:space="0" w:color="auto"/>
            <w:bottom w:val="none" w:sz="0" w:space="0" w:color="auto"/>
            <w:right w:val="none" w:sz="0" w:space="0" w:color="auto"/>
          </w:divBdr>
        </w:div>
        <w:div w:id="845093614">
          <w:marLeft w:val="0"/>
          <w:marRight w:val="0"/>
          <w:marTop w:val="0"/>
          <w:marBottom w:val="0"/>
          <w:divBdr>
            <w:top w:val="none" w:sz="0" w:space="0" w:color="auto"/>
            <w:left w:val="none" w:sz="0" w:space="0" w:color="auto"/>
            <w:bottom w:val="none" w:sz="0" w:space="0" w:color="auto"/>
            <w:right w:val="none" w:sz="0" w:space="0" w:color="auto"/>
          </w:divBdr>
        </w:div>
        <w:div w:id="769470808">
          <w:marLeft w:val="0"/>
          <w:marRight w:val="0"/>
          <w:marTop w:val="0"/>
          <w:marBottom w:val="0"/>
          <w:divBdr>
            <w:top w:val="none" w:sz="0" w:space="0" w:color="auto"/>
            <w:left w:val="none" w:sz="0" w:space="0" w:color="auto"/>
            <w:bottom w:val="none" w:sz="0" w:space="0" w:color="auto"/>
            <w:right w:val="none" w:sz="0" w:space="0" w:color="auto"/>
          </w:divBdr>
        </w:div>
        <w:div w:id="355471505">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1710687512">
          <w:marLeft w:val="0"/>
          <w:marRight w:val="0"/>
          <w:marTop w:val="0"/>
          <w:marBottom w:val="0"/>
          <w:divBdr>
            <w:top w:val="none" w:sz="0" w:space="0" w:color="auto"/>
            <w:left w:val="none" w:sz="0" w:space="0" w:color="auto"/>
            <w:bottom w:val="none" w:sz="0" w:space="0" w:color="auto"/>
            <w:right w:val="none" w:sz="0" w:space="0" w:color="auto"/>
          </w:divBdr>
        </w:div>
        <w:div w:id="1968971985">
          <w:marLeft w:val="0"/>
          <w:marRight w:val="0"/>
          <w:marTop w:val="0"/>
          <w:marBottom w:val="0"/>
          <w:divBdr>
            <w:top w:val="none" w:sz="0" w:space="0" w:color="auto"/>
            <w:left w:val="none" w:sz="0" w:space="0" w:color="auto"/>
            <w:bottom w:val="none" w:sz="0" w:space="0" w:color="auto"/>
            <w:right w:val="none" w:sz="0" w:space="0" w:color="auto"/>
          </w:divBdr>
        </w:div>
        <w:div w:id="53310602">
          <w:marLeft w:val="0"/>
          <w:marRight w:val="0"/>
          <w:marTop w:val="0"/>
          <w:marBottom w:val="0"/>
          <w:divBdr>
            <w:top w:val="none" w:sz="0" w:space="0" w:color="auto"/>
            <w:left w:val="none" w:sz="0" w:space="0" w:color="auto"/>
            <w:bottom w:val="none" w:sz="0" w:space="0" w:color="auto"/>
            <w:right w:val="none" w:sz="0" w:space="0" w:color="auto"/>
          </w:divBdr>
        </w:div>
        <w:div w:id="2120563141">
          <w:marLeft w:val="360"/>
          <w:marRight w:val="0"/>
          <w:marTop w:val="0"/>
          <w:marBottom w:val="0"/>
          <w:divBdr>
            <w:top w:val="none" w:sz="0" w:space="0" w:color="auto"/>
            <w:left w:val="none" w:sz="0" w:space="0" w:color="auto"/>
            <w:bottom w:val="none" w:sz="0" w:space="0" w:color="auto"/>
            <w:right w:val="none" w:sz="0" w:space="0" w:color="auto"/>
          </w:divBdr>
        </w:div>
        <w:div w:id="1299070870">
          <w:marLeft w:val="360"/>
          <w:marRight w:val="0"/>
          <w:marTop w:val="0"/>
          <w:marBottom w:val="0"/>
          <w:divBdr>
            <w:top w:val="none" w:sz="0" w:space="0" w:color="auto"/>
            <w:left w:val="none" w:sz="0" w:space="0" w:color="auto"/>
            <w:bottom w:val="none" w:sz="0" w:space="0" w:color="auto"/>
            <w:right w:val="none" w:sz="0" w:space="0" w:color="auto"/>
          </w:divBdr>
        </w:div>
        <w:div w:id="2124416030">
          <w:marLeft w:val="360"/>
          <w:marRight w:val="0"/>
          <w:marTop w:val="0"/>
          <w:marBottom w:val="0"/>
          <w:divBdr>
            <w:top w:val="none" w:sz="0" w:space="0" w:color="auto"/>
            <w:left w:val="none" w:sz="0" w:space="0" w:color="auto"/>
            <w:bottom w:val="none" w:sz="0" w:space="0" w:color="auto"/>
            <w:right w:val="none" w:sz="0" w:space="0" w:color="auto"/>
          </w:divBdr>
        </w:div>
        <w:div w:id="1832019009">
          <w:marLeft w:val="720"/>
          <w:marRight w:val="0"/>
          <w:marTop w:val="0"/>
          <w:marBottom w:val="0"/>
          <w:divBdr>
            <w:top w:val="none" w:sz="0" w:space="0" w:color="auto"/>
            <w:left w:val="none" w:sz="0" w:space="0" w:color="auto"/>
            <w:bottom w:val="none" w:sz="0" w:space="0" w:color="auto"/>
            <w:right w:val="none" w:sz="0" w:space="0" w:color="auto"/>
          </w:divBdr>
        </w:div>
        <w:div w:id="963121799">
          <w:marLeft w:val="720"/>
          <w:marRight w:val="0"/>
          <w:marTop w:val="0"/>
          <w:marBottom w:val="0"/>
          <w:divBdr>
            <w:top w:val="none" w:sz="0" w:space="0" w:color="auto"/>
            <w:left w:val="none" w:sz="0" w:space="0" w:color="auto"/>
            <w:bottom w:val="none" w:sz="0" w:space="0" w:color="auto"/>
            <w:right w:val="none" w:sz="0" w:space="0" w:color="auto"/>
          </w:divBdr>
        </w:div>
      </w:divsChild>
    </w:div>
    <w:div w:id="1387295025">
      <w:bodyDiv w:val="1"/>
      <w:marLeft w:val="0"/>
      <w:marRight w:val="0"/>
      <w:marTop w:val="0"/>
      <w:marBottom w:val="0"/>
      <w:divBdr>
        <w:top w:val="none" w:sz="0" w:space="0" w:color="auto"/>
        <w:left w:val="none" w:sz="0" w:space="0" w:color="auto"/>
        <w:bottom w:val="none" w:sz="0" w:space="0" w:color="auto"/>
        <w:right w:val="none" w:sz="0" w:space="0" w:color="auto"/>
      </w:divBdr>
    </w:div>
    <w:div w:id="1537232712">
      <w:bodyDiv w:val="1"/>
      <w:marLeft w:val="0"/>
      <w:marRight w:val="0"/>
      <w:marTop w:val="0"/>
      <w:marBottom w:val="0"/>
      <w:divBdr>
        <w:top w:val="none" w:sz="0" w:space="0" w:color="auto"/>
        <w:left w:val="none" w:sz="0" w:space="0" w:color="auto"/>
        <w:bottom w:val="none" w:sz="0" w:space="0" w:color="auto"/>
        <w:right w:val="none" w:sz="0" w:space="0" w:color="auto"/>
      </w:divBdr>
    </w:div>
    <w:div w:id="1579436271">
      <w:bodyDiv w:val="1"/>
      <w:marLeft w:val="0"/>
      <w:marRight w:val="0"/>
      <w:marTop w:val="0"/>
      <w:marBottom w:val="0"/>
      <w:divBdr>
        <w:top w:val="none" w:sz="0" w:space="0" w:color="auto"/>
        <w:left w:val="none" w:sz="0" w:space="0" w:color="auto"/>
        <w:bottom w:val="none" w:sz="0" w:space="0" w:color="auto"/>
        <w:right w:val="none" w:sz="0" w:space="0" w:color="auto"/>
      </w:divBdr>
    </w:div>
    <w:div w:id="1856379689">
      <w:bodyDiv w:val="1"/>
      <w:marLeft w:val="0"/>
      <w:marRight w:val="0"/>
      <w:marTop w:val="0"/>
      <w:marBottom w:val="0"/>
      <w:divBdr>
        <w:top w:val="none" w:sz="0" w:space="0" w:color="auto"/>
        <w:left w:val="none" w:sz="0" w:space="0" w:color="auto"/>
        <w:bottom w:val="none" w:sz="0" w:space="0" w:color="auto"/>
        <w:right w:val="none" w:sz="0" w:space="0" w:color="auto"/>
      </w:divBdr>
    </w:div>
    <w:div w:id="1866214023">
      <w:bodyDiv w:val="1"/>
      <w:marLeft w:val="0"/>
      <w:marRight w:val="0"/>
      <w:marTop w:val="0"/>
      <w:marBottom w:val="0"/>
      <w:divBdr>
        <w:top w:val="none" w:sz="0" w:space="0" w:color="auto"/>
        <w:left w:val="none" w:sz="0" w:space="0" w:color="auto"/>
        <w:bottom w:val="none" w:sz="0" w:space="0" w:color="auto"/>
        <w:right w:val="none" w:sz="0" w:space="0" w:color="auto"/>
      </w:divBdr>
      <w:divsChild>
        <w:div w:id="390814997">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hyperlink" Target="https://www.bing.com/videos/search?q=zaciskanie+rur+miedzianych&amp;&amp;view=detail&amp;mid=340FC4DC03DA021C749E340FC4DC03DA021C749E&amp;&amp;FORM=VDRVRV" TargetMode="External"/><Relationship Id="rId39" Type="http://schemas.openxmlformats.org/officeDocument/2006/relationships/hyperlink" Target="https://www.bing.com/videos/search?q=zgrzewanie+tarciowe&amp;&amp;view=detail&amp;mid=24021B5A5AFBFEA2F27524021B5A5AFBFEA2F275&amp;&amp;FORM=VRDGAR&amp;ru=%2Fvideos%2Fsearch%3Fq%3Dzgrzewanie%2520tarciowe%26qs%3DAS%26form%3DQBVDMH%26sp%3D2%26pq%3Dzgrzewanie%2520tarciowe%26sk%3DHS1%26sc%3D4-19%26cvid%3D585CB467430F4BABB10A6660F90E57D3"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yperlink" Target="https://www.bing.com/videos/search?q=z%c5%82%c4%85czki+samozaciskowe+do+instalacji+wodnej&amp;&amp;view=detail&amp;mid=B90A142098D0676516FDB90A142098D0676516FD&amp;&amp;FORM=VRDGAR&amp;ru=%2Fvideos%2Fsearch%3Fq%3Dz%25C5%2582%25C4%2585czki%2520samozaciskowe%2520do%2520instalacji%2520wodnej%26qs%3DSC%26form%3DQBVDMH%26sp%3D1%26pq%3Dz%25C5%2582aczki%2520samzaciskowe%26sc%3D1-20%26cvid%3DF2E890BCD1A4421688FF7EA8C83861F4" TargetMode="External"/><Relationship Id="rId42" Type="http://schemas.openxmlformats.org/officeDocument/2006/relationships/image" Target="media/image14.gif"/><Relationship Id="rId47" Type="http://schemas.openxmlformats.org/officeDocument/2006/relationships/theme" Target="theme/theme1.xml"/><Relationship Id="rId7" Type="http://schemas.openxmlformats.org/officeDocument/2006/relationships/hyperlink" Target="mailto:asuszek@ckz.swidnica.pl" TargetMode="External"/><Relationship Id="rId12" Type="http://schemas.openxmlformats.org/officeDocument/2006/relationships/image" Target="media/image5.jpeg"/><Relationship Id="rId17" Type="http://schemas.openxmlformats.org/officeDocument/2006/relationships/hyperlink" Target="https://www.instalator.pl/2016/06/instalacje-wewnetrzne-w-praktyce-zgieta-rura/" TargetMode="External"/><Relationship Id="rId25" Type="http://schemas.openxmlformats.org/officeDocument/2006/relationships/hyperlink" Target="https://www.bing.com/videos/search?q=lutowanie+mi%c4%99kkie+rur+miedzianych&amp;&amp;view=detail&amp;mid=7FD16D9FBED97CAB410E7FD16D9FBED97CAB410E&amp;&amp;FORM=VRDGAR&amp;ru=%2Fvideos%2Fsearch%3Fq%3Dlutowanie%2520mi%25C4%2599kkie%2520rur%2520miedzianych%26qs%3DAS%26form%3DQBVDMH%26sp%3D3%26ghc%3D1%26pq%3Dlutowanie%2520mi%25C4%2599kkie%26sk%3DAS2%26sc%3D8-17%26cvid%3D8FCECEC71D2B48DE93472C951BE1DCB6" TargetMode="External"/><Relationship Id="rId33" Type="http://schemas.openxmlformats.org/officeDocument/2006/relationships/hyperlink" Target="https://www.bing.com/videos/search?q=zaciskanie+rur+miedzianych&amp;&amp;view=detail&amp;mid=D4498FE3F1D29DDC7AC8D4498FE3F1D29DDC7AC8&amp;&amp;FORM=VDRVRV" TargetMode="External"/><Relationship Id="rId38" Type="http://schemas.openxmlformats.org/officeDocument/2006/relationships/hyperlink" Target="https://www.bing.com/videos/search?q=zgrzewanie+punktowe&amp;&amp;view=detail&amp;mid=9A85B829ECC10B6E6F939A85B829ECC10B6E6F93&amp;rvsmid=D259EAE9660E245F0CE0D259EAE9660E245F0CE0&amp;FORM=VDRVR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s://www.bing.com/videos/search?q=z%c5%82%c4%85czki+samozaciskowe+do+instalacji+wodnej&amp;ru=%2fvideos%2fsearch%3fq%3dz%25C5%2582%25C4%2585czki%2520samozaciskowe%2520do%2520instalacji%2520wodnej%26qs%3dSC%26form%3dQBVDMH%26sp%3d1%26pq%3dz%25C5%2582aczki%2520samzaciskowe%26sc%3d1-20%26cvid%3dF2E890BCD1A4421688FF7EA8C83861F4&amp;view=detail&amp;mid=E0587DD8B7DF81DECFCEE0587DD8B7DF81DECFCE&amp;&amp;FORM=VDRVRV" TargetMode="External"/><Relationship Id="rId41" Type="http://schemas.openxmlformats.org/officeDocument/2006/relationships/hyperlink" Target="https://www.bing.com/videos/search?q=bhp++instalacje+sanitarne&amp;&amp;view=detail&amp;mid=F4B3C1C686ECE731EFB3F4B3C1C686ECE731EFB3&amp;&amp;FORM=VRDGAR&amp;ru=%2Fvideos%2Fsearch%3Fq%3Dbhp%2520%2520instalacje%2520sanitarne%26qs%3Dn%26form%3DQBVR%26sp%3D-1%26pq%3Dbhp%2520instalacje%2520sanitarne%26sc%3D0-24%26sk%3D%26cvid%3D8DAE65D932A248E8B742830FFE6A6A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hyperlink" Target="https://www.bing.com/videos/search?q=zaciskanie+rur+miedzianych&amp;&amp;view=detail&amp;mid=140E1E2BC30063E13F76140E1E2BC30063E13F76&amp;rvsmid=D500114B28AB2BF05770D500114B28AB2BF05770&amp;FORM=VDQVAP" TargetMode="External"/><Relationship Id="rId37" Type="http://schemas.openxmlformats.org/officeDocument/2006/relationships/hyperlink" Target="https://www.bing.com/videos/search?q=zgrzewanie+rur+pe+elektrooporowe&amp;ru=%2fvideos%2fsearch%3fq%3dzgrzewanie%2520rur%2520pe%2520elektrooporowe%26qs%3dn%26form%3dQBVDMH%26sp%3d-1%26pq%3dzgrzewanie%2520rur%2520pe%2520elektrooporowe%26sc%3d0-32%26sk%3d%26cvid%3dE725D929B3DB47D7814AA9429A568B8A&amp;view=detail&amp;mid=5269C71617D565780B985269C71617D565780B98&amp;&amp;FORM=VDRVRV" TargetMode="External"/><Relationship Id="rId40" Type="http://schemas.openxmlformats.org/officeDocument/2006/relationships/hyperlink" Target="https://www.bing.com/videos/search?q=zgrzewanie+indukcyjne&amp;&amp;view=detail&amp;mid=3FAC87A9F6DE1892C2033FAC87A9F6DE1892C203&amp;&amp;FORM=VRDGAR&amp;ru=%2Fvideos%2Fsearch%3Fq%3Dzgrzewanie%2520indukcyjne%26qs%3DSC%26form%3DQBVDMH%26sp%3D1%26pq%3Dzgrzewanieindukcyjne%26sc%3D3-20%26cvid%3D3B590D42FFE64D029A3D31D41D63F0F1" TargetMode="External"/><Relationship Id="rId45" Type="http://schemas.openxmlformats.org/officeDocument/2006/relationships/hyperlink" Target="http://instsani.pl/880/sieci-wodociagowe-2" TargetMode="External"/><Relationship Id="rId5" Type="http://schemas.openxmlformats.org/officeDocument/2006/relationships/footnotes" Target="footnotes.xml"/><Relationship Id="rId15" Type="http://schemas.openxmlformats.org/officeDocument/2006/relationships/hyperlink" Target="https://www.instalator.pl/wp-content/uploads/2016/06/Czaplinski214-1.jpg" TargetMode="External"/><Relationship Id="rId23" Type="http://schemas.openxmlformats.org/officeDocument/2006/relationships/hyperlink" Target="https://portalnarzedzi.pl/" TargetMode="External"/><Relationship Id="rId28" Type="http://schemas.openxmlformats.org/officeDocument/2006/relationships/hyperlink" Target="https://www.bing.com/videos/search?q=zaciskanie+rur+miedzianych&amp;&amp;view=detail&amp;mid=0C26D2DAEC63C885AEB80C26D2DAEC63C885AEB8&amp;&amp;FORM=VDRVRV" TargetMode="External"/><Relationship Id="rId36" Type="http://schemas.openxmlformats.org/officeDocument/2006/relationships/hyperlink" Target="https://www.bing.com/videos/search?q=zgrzewanie+rur+pe&amp;docid=608019750727386801&amp;mid=30E463244E93DC6CCA3730E463244E93DC6CCA37&amp;view=detail&amp;FORM=VIRE"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s://www.bing.com/videos/search?q=zaciskanie+rur++osiowe&amp;&amp;view=detail&amp;mid=A62D03B0981F72DC7140A62D03B0981F72DC7140&amp;&amp;FORM=VRDGAR&amp;ru=%2Fvideos%2Fsearch%3Fq%3Dzaciskanie%2520rur%2520%2520osiowe%26qs%3Dn%26form%3DQBVDMH%26sp%3D-1%26pq%3Dzaciskanie%2520rur%2520osiowe%26sc%3D0-21%26sk%3D%26cvid%3D32AB2A64E13F4AFBA1062C6C86CDC349" TargetMode="External"/><Relationship Id="rId44"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etale.pl/" TargetMode="External"/><Relationship Id="rId22" Type="http://schemas.openxmlformats.org/officeDocument/2006/relationships/image" Target="media/image12.jpeg"/><Relationship Id="rId27" Type="http://schemas.openxmlformats.org/officeDocument/2006/relationships/hyperlink" Target="https://lut-spaw.com.pl/portfolio/proces-lutowania/" TargetMode="External"/><Relationship Id="rId30" Type="http://schemas.openxmlformats.org/officeDocument/2006/relationships/hyperlink" Target="https://www.bing.com/videos/search?q=z%c5%82%c4%85czki+samozaciskowe+do+instalacji+wodnej&amp;ru=%2fvideos%2fsearch%3fq%3dz%25C5%2582%25C4%2585czki%2520samozaciskowe%2520do%2520instalacji%2520wodnej%26qs%3dSC%26form%3dQBVDMH%26sp%3d1%26pq%3dz%25C5%2582aczki%2520samzaciskowe%26sc%3d1-20%26cvid%3dF2E890BCD1A4421688FF7EA8C83861F4&amp;view=detail&amp;mid=C9BA57709B289B844E09C9BA57709B289B844E09&amp;&amp;FORM=VDRVRV" TargetMode="External"/><Relationship Id="rId35" Type="http://schemas.openxmlformats.org/officeDocument/2006/relationships/hyperlink" Target="https://www.bing.com/videos/search?q=zgrzewanie+rur+pp-r&amp;ru=%2fsearch%3fq%3dzgrzewanie%2brur%2bpp-r%26qs%3dAS%26pq%3dzgrzewanie%2brur%26sk%3dAS1%26sc%3d8-14%26cvid%3d6B469829E50843E7B53582716A6F3944%26FORM%3dQBRE%26sp%3d2&amp;view=detail&amp;mid=0535E80B7B98E27151C40535E80B7B98E27151C4&amp;&amp;mmscn=vwrc&amp;FORM=VDRVRV" TargetMode="External"/><Relationship Id="rId43" Type="http://schemas.openxmlformats.org/officeDocument/2006/relationships/image" Target="media/image15.jpeg"/><Relationship Id="rId48"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19</Pages>
  <Words>8103</Words>
  <Characters>48619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Użytkownik systemu Windows</cp:lastModifiedBy>
  <cp:revision>90</cp:revision>
  <dcterms:created xsi:type="dcterms:W3CDTF">2020-04-20T07:23:00Z</dcterms:created>
  <dcterms:modified xsi:type="dcterms:W3CDTF">2020-04-23T06:53:00Z</dcterms:modified>
</cp:coreProperties>
</file>