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3B1" w:rsidRDefault="00A4258A" w:rsidP="00AD40D0">
      <w:pPr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sz w:val="36"/>
          <w:szCs w:val="36"/>
        </w:rPr>
        <w:t xml:space="preserve"> KUCHARZ st. II</w:t>
      </w:r>
      <w:r w:rsidR="008D0B61">
        <w:rPr>
          <w:rFonts w:ascii="Cambria" w:hAnsi="Cambria"/>
          <w:b/>
          <w:sz w:val="36"/>
          <w:szCs w:val="36"/>
        </w:rPr>
        <w:t xml:space="preserve"> NAUCZANIE ZDALNE</w:t>
      </w:r>
    </w:p>
    <w:p w:rsidR="007D43B1" w:rsidRDefault="007D43B1" w:rsidP="00AD40D0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WYPOSAŻ</w:t>
      </w:r>
      <w:r w:rsidR="008D0B61">
        <w:rPr>
          <w:rFonts w:ascii="Cambria" w:hAnsi="Cambria"/>
          <w:b/>
          <w:sz w:val="36"/>
          <w:szCs w:val="36"/>
        </w:rPr>
        <w:t xml:space="preserve">ENIE TECHNICZNE </w:t>
      </w:r>
      <w:r>
        <w:rPr>
          <w:rFonts w:ascii="Cambria" w:hAnsi="Cambria"/>
          <w:b/>
          <w:sz w:val="36"/>
          <w:szCs w:val="36"/>
        </w:rPr>
        <w:t xml:space="preserve"> W GASTRONOMII</w:t>
      </w:r>
    </w:p>
    <w:p w:rsidR="008D0B61" w:rsidRDefault="008D0B61" w:rsidP="008D0B6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A4258A" w:rsidRPr="0055794A" w:rsidRDefault="00DC1944" w:rsidP="0055794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Uwaga </w:t>
      </w:r>
      <w:r w:rsidRPr="00DC1944">
        <w:rPr>
          <w:rFonts w:ascii="Cambria" w:hAnsi="Cambria"/>
          <w:sz w:val="28"/>
          <w:szCs w:val="28"/>
        </w:rPr>
        <w:t xml:space="preserve">na końcu materiału znajduje się opis zadania do wykonania, które należy przesłać na mojego maila </w:t>
      </w:r>
      <w:hyperlink r:id="rId8" w:history="1">
        <w:r w:rsidRPr="00DC1944">
          <w:rPr>
            <w:rStyle w:val="Hipercze"/>
            <w:rFonts w:asciiTheme="majorHAnsi" w:hAnsiTheme="majorHAnsi"/>
            <w:i/>
            <w:sz w:val="24"/>
            <w:szCs w:val="24"/>
          </w:rPr>
          <w:t>viola300@autograf.pl</w:t>
        </w:r>
      </w:hyperlink>
      <w:r w:rsidRPr="00DC1944">
        <w:rPr>
          <w:rFonts w:asciiTheme="majorHAnsi" w:hAnsiTheme="majorHAnsi"/>
          <w:i/>
          <w:sz w:val="24"/>
          <w:szCs w:val="24"/>
        </w:rPr>
        <w:t xml:space="preserve"> lub </w:t>
      </w:r>
      <w:hyperlink r:id="rId9" w:history="1">
        <w:r w:rsidRPr="00DC1944">
          <w:rPr>
            <w:rStyle w:val="Hipercze"/>
            <w:rFonts w:asciiTheme="majorHAnsi" w:hAnsiTheme="majorHAnsi"/>
            <w:i/>
            <w:sz w:val="24"/>
            <w:szCs w:val="24"/>
          </w:rPr>
          <w:t>vkuklinska@ckz.swidnica.pl</w:t>
        </w:r>
      </w:hyperlink>
      <w:r w:rsidRPr="00DC1944">
        <w:rPr>
          <w:rStyle w:val="Hipercze"/>
          <w:rFonts w:asciiTheme="majorHAnsi" w:hAnsiTheme="majorHAnsi"/>
          <w:i/>
          <w:sz w:val="24"/>
          <w:szCs w:val="24"/>
        </w:rPr>
        <w:t xml:space="preserve">, </w:t>
      </w:r>
      <w:r w:rsidRPr="00DC1944">
        <w:rPr>
          <w:rFonts w:ascii="Cambria" w:hAnsi="Cambria"/>
          <w:sz w:val="28"/>
          <w:szCs w:val="28"/>
        </w:rPr>
        <w:t xml:space="preserve">w terminie do </w:t>
      </w:r>
      <w:r w:rsidR="002624CB">
        <w:rPr>
          <w:rFonts w:ascii="Cambria" w:hAnsi="Cambria"/>
          <w:b/>
          <w:sz w:val="28"/>
          <w:szCs w:val="28"/>
        </w:rPr>
        <w:t>4</w:t>
      </w:r>
      <w:r w:rsidRPr="00DC1944">
        <w:rPr>
          <w:rFonts w:ascii="Cambria" w:hAnsi="Cambria"/>
          <w:b/>
          <w:sz w:val="28"/>
          <w:szCs w:val="28"/>
        </w:rPr>
        <w:t>.12.2020r.</w:t>
      </w:r>
    </w:p>
    <w:p w:rsidR="008D0B61" w:rsidRPr="00DC1944" w:rsidRDefault="00041716" w:rsidP="00041716">
      <w:pPr>
        <w:pStyle w:val="Akapitzlist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3. OPAKOWANIA W GASTRONOMII</w:t>
      </w:r>
    </w:p>
    <w:p w:rsidR="00BC7470" w:rsidRDefault="002341A0" w:rsidP="00BC7470">
      <w:pPr>
        <w:pStyle w:val="Akapitzlis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(materiał obejmuje 2 jednostki lekcyjne</w:t>
      </w:r>
      <w:r w:rsidR="00BC7470">
        <w:rPr>
          <w:rFonts w:ascii="Cambria" w:hAnsi="Cambria"/>
          <w:b/>
          <w:sz w:val="24"/>
          <w:szCs w:val="24"/>
        </w:rPr>
        <w:t>)</w:t>
      </w:r>
    </w:p>
    <w:p w:rsidR="002341A0" w:rsidRDefault="002341A0" w:rsidP="00BC7470">
      <w:pPr>
        <w:pStyle w:val="Akapitzlist"/>
        <w:jc w:val="center"/>
        <w:rPr>
          <w:rFonts w:ascii="Cambria" w:hAnsi="Cambria"/>
          <w:b/>
          <w:sz w:val="24"/>
          <w:szCs w:val="24"/>
        </w:rPr>
      </w:pPr>
    </w:p>
    <w:p w:rsidR="00A63040" w:rsidRPr="00BC7470" w:rsidRDefault="00A63040" w:rsidP="00BC7470">
      <w:pPr>
        <w:pStyle w:val="Akapitzlist"/>
        <w:jc w:val="center"/>
        <w:rPr>
          <w:rFonts w:ascii="Cambria" w:hAnsi="Cambria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AE95DB6" wp14:editId="4AAC5766">
            <wp:extent cx="5229225" cy="2590800"/>
            <wp:effectExtent l="0" t="0" r="9525" b="0"/>
            <wp:docPr id="1" name="Obraz 1" descr="C:\Users\Viola\Desktop\duni_opakowan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Viola\Desktop\duni_opakowania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56" w:rsidRDefault="006B1256" w:rsidP="006B1256">
      <w:pPr>
        <w:pStyle w:val="Akapitzlist"/>
        <w:rPr>
          <w:rFonts w:ascii="Cambria" w:hAnsi="Cambria"/>
          <w:b/>
          <w:sz w:val="36"/>
          <w:szCs w:val="36"/>
        </w:rPr>
      </w:pPr>
    </w:p>
    <w:p w:rsidR="00A63040" w:rsidRDefault="00A63040" w:rsidP="00A63040">
      <w:pPr>
        <w:pStyle w:val="Akapitzlist"/>
        <w:ind w:left="43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Opakowania są to wyroby przemysłowe, które służą do umieszczania w nich produktów w celu dostarczenia ich konsumentowi w niezmienionej postaci. Decydują w znacznym stopniu o trwałości i jakości wytworzonych wyrobów.</w:t>
      </w:r>
    </w:p>
    <w:p w:rsidR="00A63040" w:rsidRDefault="00A63040" w:rsidP="00A63040">
      <w:pPr>
        <w:pStyle w:val="Akapitzlist"/>
        <w:ind w:left="43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Opakowanie ochrania to, co sprzedaje i sprzedaje, to co ochrania.</w:t>
      </w:r>
    </w:p>
    <w:p w:rsidR="00A63040" w:rsidRDefault="00A63040" w:rsidP="00A63040">
      <w:pPr>
        <w:pStyle w:val="Akapitzlist"/>
        <w:ind w:left="435"/>
        <w:jc w:val="both"/>
        <w:rPr>
          <w:rFonts w:ascii="Cambria" w:hAnsi="Cambria"/>
          <w:sz w:val="28"/>
          <w:szCs w:val="28"/>
        </w:rPr>
      </w:pPr>
    </w:p>
    <w:p w:rsidR="00A63040" w:rsidRDefault="00A63040" w:rsidP="00A63040">
      <w:pPr>
        <w:pStyle w:val="Akapitzlist"/>
        <w:ind w:left="435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FUNKCJE OPAKOWAŃ</w:t>
      </w:r>
    </w:p>
    <w:p w:rsidR="00A63040" w:rsidRDefault="00A63040" w:rsidP="00A63040">
      <w:pPr>
        <w:pStyle w:val="Akapitzlist"/>
        <w:ind w:left="435"/>
        <w:jc w:val="both"/>
        <w:rPr>
          <w:rFonts w:ascii="Cambria" w:hAnsi="Cambria"/>
          <w:b/>
          <w:sz w:val="28"/>
          <w:szCs w:val="28"/>
        </w:rPr>
      </w:pPr>
    </w:p>
    <w:p w:rsidR="00A63040" w:rsidRDefault="00A63040" w:rsidP="00A63040">
      <w:pPr>
        <w:pStyle w:val="Akapitzlist"/>
        <w:ind w:left="43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OCHRONNA</w:t>
      </w:r>
    </w:p>
    <w:p w:rsidR="00A63040" w:rsidRDefault="00A63040" w:rsidP="00A63040">
      <w:pPr>
        <w:pStyle w:val="Akapitzlist"/>
        <w:ind w:left="43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Zabezpieczenie produktów przed niekorzystnym działaniem czynników zewnętrznych (światła, wilgoci, powietrza, zanieczyszczeń mikrobiologicznych, chemicznych), a tym samym przed zepsuciem, zniszczeniem, a także zabezpieczenie przed nadużyciami ilościowymi w trakcie sprzedaży.</w:t>
      </w:r>
    </w:p>
    <w:p w:rsidR="00A63040" w:rsidRDefault="00A63040" w:rsidP="00A63040">
      <w:pPr>
        <w:pStyle w:val="Akapitzlist"/>
        <w:ind w:left="435"/>
        <w:jc w:val="both"/>
        <w:rPr>
          <w:rFonts w:ascii="Cambria" w:hAnsi="Cambria"/>
          <w:sz w:val="28"/>
          <w:szCs w:val="28"/>
        </w:rPr>
      </w:pPr>
    </w:p>
    <w:p w:rsidR="00A63040" w:rsidRDefault="00A63040" w:rsidP="00A63040">
      <w:pPr>
        <w:pStyle w:val="Akapitzlist"/>
        <w:ind w:left="43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REKLAMOWA</w:t>
      </w:r>
    </w:p>
    <w:p w:rsidR="00A63040" w:rsidRDefault="00A63040" w:rsidP="00A63040">
      <w:pPr>
        <w:pStyle w:val="Akapitzlist"/>
        <w:ind w:left="43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Zwrócenie uwagi i zachęcenie do zakupu produktu poprzez estetykę, oryginalność opakowania.</w:t>
      </w:r>
    </w:p>
    <w:p w:rsidR="00A63040" w:rsidRDefault="00A63040" w:rsidP="00A63040">
      <w:pPr>
        <w:pStyle w:val="Akapitzlist"/>
        <w:ind w:left="435"/>
        <w:jc w:val="both"/>
        <w:rPr>
          <w:rFonts w:ascii="Cambria" w:hAnsi="Cambria"/>
          <w:sz w:val="28"/>
          <w:szCs w:val="28"/>
        </w:rPr>
      </w:pPr>
    </w:p>
    <w:p w:rsidR="00A63040" w:rsidRDefault="00A63040" w:rsidP="00A63040">
      <w:pPr>
        <w:pStyle w:val="Akapitzlist"/>
        <w:ind w:left="43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INFORMACYJNA</w:t>
      </w:r>
    </w:p>
    <w:p w:rsidR="00A63040" w:rsidRDefault="00A63040" w:rsidP="00A63040">
      <w:pPr>
        <w:pStyle w:val="Akapitzlist"/>
        <w:ind w:left="43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Dostarczanie klientowi informacji o cechach towaru, jego składzie, zastosowaniu, sposobie użycia, itp. Ta funkcja ma również charakter edukacyjny(informacja o nowych składnikach, surowcach oraz zachęcenie do zakupu opakowań ekologicznych.</w:t>
      </w:r>
    </w:p>
    <w:p w:rsidR="00A63040" w:rsidRDefault="00A63040" w:rsidP="00A63040">
      <w:pPr>
        <w:pStyle w:val="Akapitzlist"/>
        <w:ind w:left="435"/>
        <w:jc w:val="both"/>
        <w:rPr>
          <w:rFonts w:ascii="Cambria" w:hAnsi="Cambria"/>
          <w:sz w:val="28"/>
          <w:szCs w:val="28"/>
        </w:rPr>
      </w:pPr>
    </w:p>
    <w:p w:rsidR="00A63040" w:rsidRDefault="00A63040" w:rsidP="00A63040">
      <w:pPr>
        <w:pStyle w:val="Akapitzlist"/>
        <w:ind w:left="43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TECHNICZNA</w:t>
      </w:r>
    </w:p>
    <w:p w:rsidR="00A63040" w:rsidRDefault="00A63040" w:rsidP="00A63040">
      <w:pPr>
        <w:pStyle w:val="Akapitzlist"/>
        <w:ind w:left="43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Łatwiejsze wykonywanie czynności związanych z układaniem, przemieszczaniem, obrotem handlowym (kody kreskowe).</w:t>
      </w:r>
    </w:p>
    <w:p w:rsidR="00A63040" w:rsidRDefault="00A63040" w:rsidP="00A63040">
      <w:pPr>
        <w:pStyle w:val="Akapitzlist"/>
        <w:ind w:left="435"/>
        <w:jc w:val="both"/>
        <w:rPr>
          <w:rFonts w:ascii="Cambria" w:hAnsi="Cambria"/>
          <w:sz w:val="28"/>
          <w:szCs w:val="28"/>
        </w:rPr>
      </w:pPr>
    </w:p>
    <w:p w:rsidR="00A63040" w:rsidRDefault="00A63040" w:rsidP="00A63040">
      <w:pPr>
        <w:pStyle w:val="Akapitzlist"/>
        <w:ind w:left="435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GHP DLA OPAKOWAŃ</w:t>
      </w:r>
    </w:p>
    <w:p w:rsidR="00A63040" w:rsidRDefault="00A63040" w:rsidP="00A63040">
      <w:pPr>
        <w:pStyle w:val="Akapitzlist"/>
        <w:ind w:left="435"/>
        <w:jc w:val="both"/>
        <w:rPr>
          <w:rFonts w:ascii="Cambria" w:hAnsi="Cambria"/>
          <w:sz w:val="28"/>
          <w:szCs w:val="28"/>
        </w:rPr>
      </w:pPr>
    </w:p>
    <w:p w:rsidR="00A63040" w:rsidRDefault="00A63040" w:rsidP="00A63040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Opakowania przeznaczone do kontaktu z żywnością muszą odpowiadać wymaganiom przewidzianym dla materiałów i wyrobów przeznaczonych do kontaktu z żywnością.</w:t>
      </w:r>
    </w:p>
    <w:p w:rsidR="00A63040" w:rsidRDefault="00A63040" w:rsidP="00A63040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Opakowania nie mogą stanowić źródła zanieczyszczeń artykułów spożywczych. Zarówno wytwarzanie, jak i transport muszą zapewniać warunki zabezpieczające przed zanieczyszczeniem, które może stanowić zagrożenie dla zdrowia i życia człowieka.</w:t>
      </w:r>
    </w:p>
    <w:p w:rsidR="00A63040" w:rsidRDefault="00A63040" w:rsidP="00A63040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Magazynowanie opakowań przeznaczonych do kontaktu z żywnością muszą zapewniać warunki, zabezpieczające przed możliwością zanieczyszczeń.</w:t>
      </w:r>
    </w:p>
    <w:p w:rsidR="00A63040" w:rsidRDefault="00A63040" w:rsidP="00A63040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Opakowania przygotowane do pakowania muszą być niezwłocznie użyte.</w:t>
      </w:r>
    </w:p>
    <w:p w:rsidR="00A63040" w:rsidRDefault="00A63040" w:rsidP="00A63040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Opakowania mogą być powtórnie użyte jedynie wtedy, gdy wykonane są z materiałów łatwych do czyszczenia.</w:t>
      </w:r>
    </w:p>
    <w:p w:rsidR="00A63040" w:rsidRDefault="00A63040" w:rsidP="00A63040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CHARAKTERYSTYKA OPAKOWAŃ W GASTRONOMII</w:t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Opakowania, które bezpośrednio kontaktują się z żywnością muszą spełniać wymogi </w:t>
      </w:r>
      <w:proofErr w:type="spellStart"/>
      <w:r>
        <w:rPr>
          <w:rFonts w:ascii="Cambria" w:hAnsi="Cambria"/>
          <w:sz w:val="28"/>
          <w:szCs w:val="28"/>
        </w:rPr>
        <w:t>sanitarno</w:t>
      </w:r>
      <w:proofErr w:type="spellEnd"/>
      <w:r>
        <w:rPr>
          <w:rFonts w:ascii="Cambria" w:hAnsi="Cambria"/>
          <w:sz w:val="28"/>
          <w:szCs w:val="28"/>
        </w:rPr>
        <w:t xml:space="preserve"> – higieniczne. Posiadać atest Państwowego Zakładu Higieny o dopuszczeniu do kontaktu z żywnością.</w:t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Najbezpieczniejsze pod względem zdrowotnym są opakowania z materiałów tradycyjnych: szkło, papier, metal.</w:t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Opakowania w gastronomii powinny być odporne na wysokie i niskie temperatury, odporne na oddziaływanie składników produktu, np. tłuszczu, sztywne, łatwe w otwieraniu.</w:t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Najczęściej w gastronomii stosuje się opakowania:</w:t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METALOWE</w:t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postaci puszek, do których pakuje się syropy, przetwory mięsne i rybne.</w:t>
      </w:r>
    </w:p>
    <w:p w:rsidR="00A63040" w:rsidRDefault="00A63040" w:rsidP="00A63040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276350" cy="762000"/>
            <wp:effectExtent l="0" t="0" r="0" b="0"/>
            <wp:docPr id="8" name="Obraz 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133475" cy="1095375"/>
            <wp:effectExtent l="0" t="0" r="9525" b="9525"/>
            <wp:docPr id="7" name="Obraz 7" descr="puszki_wie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uszki_wiecz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SZKLANE</w:t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W postaci słoików do dżemów, miodu, marynat owocowych i warzywnych, kawy, butelek do alkoholu, soków, syropów.</w:t>
      </w:r>
    </w:p>
    <w:p w:rsidR="00A63040" w:rsidRDefault="00A63040" w:rsidP="00A63040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885950" cy="1257300"/>
            <wp:effectExtent l="0" t="0" r="0" b="0"/>
            <wp:docPr id="6" name="Obraz 6" descr="sloiki-47194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loiki-4719485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DREWNIANE</w:t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postaci skrzynek do owoców, warzyw, ryb, beczek do kapusty, śledzi, łubianek do owoców jagodowych, grzybów.</w:t>
      </w:r>
    </w:p>
    <w:p w:rsidR="00A63040" w:rsidRDefault="00A63040" w:rsidP="00A63040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038350" cy="1152525"/>
            <wp:effectExtent l="0" t="0" r="0" b="9525"/>
            <wp:docPr id="5" name="Obraz 5" descr="p_53679_fo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_53679_foto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PAPIEROWE I Z TEKTURY</w:t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W postaci pudeł jako opakowań zbiorczych, kartoników, np. do makaronu, kasz, ryżu, herbaty, kakao, worków do artykułów sypkich, torebek do cukru, mąki, przypraw, wytłaczanek do pakowania jaj, torebek do pieczywa.</w:t>
      </w:r>
    </w:p>
    <w:p w:rsidR="00A63040" w:rsidRDefault="00A63040" w:rsidP="00A63040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047750" cy="952500"/>
            <wp:effectExtent l="0" t="0" r="0" b="0"/>
            <wp:docPr id="4" name="Obraz 4" descr="i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in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Z TWORZYW SZTUCZNYCH</w:t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postaci torebek do mrożonek, wiaderek do kapusty, śledzi, ogórków, pudełek do deserów.</w:t>
      </w:r>
    </w:p>
    <w:p w:rsidR="00A63040" w:rsidRDefault="00A63040" w:rsidP="00A63040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876300" cy="942975"/>
            <wp:effectExtent l="0" t="0" r="0" b="9525"/>
            <wp:docPr id="3" name="Obraz 3" descr="17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1715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Największą popularnością cieszą się opakowania jednorazowe. Służą one do pakowania gotowych dań i wyrobów, na czas od wyprodukowania do konsumpcji.</w:t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Opakowania metalowe, w tym również tacki aluminiowe, nie mogą być stosowane do pakowania produktów odgrzewanych w kuchence mikrofalowej, ponieważ odbijają promieniowanie.</w:t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Nową generację stanowią  tzw. opakowania aktywne i inteligentne.</w:t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OPAKOWANIA AKTYWNE</w:t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Zmieniają wewnątrz opakowania warunki otoczenia, przez co wpływają na trwałość i jakość zapakowanego produktu. </w:t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OPAKOWANIA INTELIGENTNE (sprytne)</w:t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Informują o jakości zapakowanego produktu.</w:t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RECYKLING – wykorzystanie odpadów technologicznych i surowców wtórnych do procesu produkcji nowych materiałów.</w:t>
      </w:r>
    </w:p>
    <w:p w:rsidR="00A63040" w:rsidRDefault="00A63040" w:rsidP="00A63040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ZNAKOWANIE OPAKOWAŃ</w:t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Zgodnie z obowiązującymi przepisami oznakowane powinny być zarówno opakowania jednostkowe, jak i transportowe. Znakowanie musi być czytelne, zrozumiałe, podane w języku polskim i miejscu widocznym.</w:t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Rozróżniamy:</w:t>
      </w:r>
    </w:p>
    <w:p w:rsidR="00A63040" w:rsidRDefault="00A63040" w:rsidP="00A63040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Znaki zasadnicze, umożliwiające dokonanie identyfikacji zarówno producenta, jak i wyrobu.</w:t>
      </w:r>
    </w:p>
    <w:p w:rsidR="00A63040" w:rsidRDefault="00A63040" w:rsidP="00A63040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Znaki informacyjne na opakowaniach transportowych identyfikują przesyłkę, a na jednostkowych dostarczają niezbędnych informacji.</w:t>
      </w:r>
    </w:p>
    <w:p w:rsidR="00A63040" w:rsidRDefault="00A63040" w:rsidP="00A63040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Znaki manipulacyjne podają, jak należy obchodzić się z przesyłką w trakcie transportu i składowania, np. chronić przed wilgocią, ostrożnie kruche.</w:t>
      </w:r>
    </w:p>
    <w:p w:rsidR="00A63040" w:rsidRDefault="00A63040" w:rsidP="00A63040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Znaki niebezpieczeństwa ostrzegają o zawartości towarów niebezpiecznych dla ludzi i otoczenia.</w:t>
      </w:r>
    </w:p>
    <w:p w:rsidR="00A63040" w:rsidRDefault="00A63040" w:rsidP="00A63040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Znaki dotyczące jakości produktu.</w:t>
      </w:r>
    </w:p>
    <w:p w:rsidR="00A63040" w:rsidRDefault="00A63040" w:rsidP="00A63040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Znaki reklamowe zachęcają do kupna produktu.</w:t>
      </w:r>
    </w:p>
    <w:p w:rsidR="00A63040" w:rsidRDefault="00A63040" w:rsidP="00A63040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Znaki dotyczące samego opakowania informują o identyfikacji materiału opakowaniowego i możliwości wielokrotnego użycia.</w:t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Powszechnie w użyciu są obecnie kreskowe kody identyfikacyjne. Pozwalają one na automatyczną identyfikację i rejestrację towarów. Do odczytywania symboli służą elektroniczne czytniki sprzężone z kasami.</w:t>
      </w:r>
    </w:p>
    <w:p w:rsidR="00A63040" w:rsidRDefault="00A63040" w:rsidP="00A6304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Znaki manipulacyjne</w:t>
      </w:r>
    </w:p>
    <w:p w:rsidR="00A63040" w:rsidRDefault="00A63040" w:rsidP="00A63040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143125" cy="2143125"/>
            <wp:effectExtent l="0" t="0" r="9525" b="9525"/>
            <wp:docPr id="2" name="Obraz 2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ndek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40" w:rsidRDefault="00A63040" w:rsidP="00A63040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POSTĘPOWANIE Z ODPADAMI</w:t>
      </w:r>
    </w:p>
    <w:p w:rsidR="00A63040" w:rsidRDefault="00A63040" w:rsidP="00A6304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Zakłady gastronomiczne są zobowiązane do:</w:t>
      </w:r>
    </w:p>
    <w:p w:rsidR="00A63040" w:rsidRDefault="00A63040" w:rsidP="00A63040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odzysku i recyklingu odpadów opakowaniowych,</w:t>
      </w:r>
    </w:p>
    <w:p w:rsidR="00A63040" w:rsidRDefault="00A63040" w:rsidP="00A63040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stosowania opakowań zgodnie z wymaganiami ekologicznymi,</w:t>
      </w:r>
    </w:p>
    <w:p w:rsidR="00A63040" w:rsidRDefault="00A63040" w:rsidP="00A63040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znakowania stosowanych opakowań (większość produktów w gastronomii pakowana jest na życzenie klienta, w związku z czym opakowania te nie muszą być znakowane i etykietowane,</w:t>
      </w:r>
    </w:p>
    <w:p w:rsidR="00A63040" w:rsidRDefault="00A63040" w:rsidP="00A63040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ograniczania do niezbędnego minimum objętości i masy opakowań,</w:t>
      </w:r>
    </w:p>
    <w:p w:rsidR="00A63040" w:rsidRDefault="00A63040" w:rsidP="00A63040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stosowania opakowań umożliwiających ich wielokrotne użycie lub recykling albo inną formę odzysku,</w:t>
      </w:r>
    </w:p>
    <w:p w:rsidR="00A63040" w:rsidRDefault="00A63040" w:rsidP="00A63040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używania opakowań zawierających możliwie jak najmniejszą ilość substancji stwarzających zagrożenie dla środowiska.</w:t>
      </w:r>
    </w:p>
    <w:p w:rsidR="00A63040" w:rsidRDefault="00A63040" w:rsidP="00A63040">
      <w:pPr>
        <w:pStyle w:val="Akapitzlist"/>
        <w:ind w:left="435"/>
        <w:jc w:val="both"/>
        <w:rPr>
          <w:rFonts w:ascii="Cambria" w:hAnsi="Cambria"/>
          <w:b/>
          <w:sz w:val="28"/>
          <w:szCs w:val="28"/>
        </w:rPr>
      </w:pPr>
    </w:p>
    <w:p w:rsidR="00A63040" w:rsidRDefault="00A63040" w:rsidP="00A63040">
      <w:pPr>
        <w:jc w:val="both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Pytania kontrolne</w:t>
      </w:r>
    </w:p>
    <w:p w:rsidR="00A63040" w:rsidRDefault="00A63040" w:rsidP="00A63040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Jaką funkcję pełną opakowania</w:t>
      </w:r>
      <w:r w:rsidR="007C41A4">
        <w:rPr>
          <w:rFonts w:ascii="Cambria" w:hAnsi="Cambria"/>
          <w:sz w:val="28"/>
          <w:szCs w:val="28"/>
        </w:rPr>
        <w:t>?</w:t>
      </w:r>
    </w:p>
    <w:p w:rsidR="007C41A4" w:rsidRDefault="007C41A4" w:rsidP="00A63040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Jakie opakowania stosuje się w gastronomii?</w:t>
      </w:r>
    </w:p>
    <w:p w:rsidR="007C41A4" w:rsidRDefault="007C41A4" w:rsidP="00A63040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 to jest recykling?</w:t>
      </w:r>
    </w:p>
    <w:p w:rsidR="007C41A4" w:rsidRDefault="007C41A4" w:rsidP="00A63040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Jakich znaków używa się na opakowaniach?</w:t>
      </w:r>
    </w:p>
    <w:p w:rsidR="007C41A4" w:rsidRPr="00A63040" w:rsidRDefault="007C41A4" w:rsidP="00A63040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 czym polega higiena opakowań?</w:t>
      </w:r>
    </w:p>
    <w:p w:rsidR="008E3A54" w:rsidRDefault="008E3A54" w:rsidP="006B1256">
      <w:pPr>
        <w:pStyle w:val="Akapitzlist"/>
        <w:jc w:val="center"/>
        <w:rPr>
          <w:rFonts w:ascii="Cambria" w:hAnsi="Cambria"/>
          <w:b/>
          <w:sz w:val="36"/>
          <w:szCs w:val="36"/>
        </w:rPr>
      </w:pPr>
    </w:p>
    <w:sectPr w:rsidR="008E3A54" w:rsidSect="002447BA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2CB" w:rsidRDefault="007322CB" w:rsidP="00D42509">
      <w:pPr>
        <w:spacing w:after="0" w:line="240" w:lineRule="auto"/>
      </w:pPr>
      <w:r>
        <w:separator/>
      </w:r>
    </w:p>
  </w:endnote>
  <w:endnote w:type="continuationSeparator" w:id="0">
    <w:p w:rsidR="007322CB" w:rsidRDefault="007322CB" w:rsidP="00D4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0822"/>
      <w:docPartObj>
        <w:docPartGallery w:val="Page Numbers (Bottom of Page)"/>
        <w:docPartUnique/>
      </w:docPartObj>
    </w:sdtPr>
    <w:sdtEndPr/>
    <w:sdtContent>
      <w:p w:rsidR="00DE64DA" w:rsidRDefault="00EF16B6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1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E64DA" w:rsidRDefault="00DE6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2CB" w:rsidRDefault="007322CB" w:rsidP="00D42509">
      <w:pPr>
        <w:spacing w:after="0" w:line="240" w:lineRule="auto"/>
      </w:pPr>
      <w:r>
        <w:separator/>
      </w:r>
    </w:p>
  </w:footnote>
  <w:footnote w:type="continuationSeparator" w:id="0">
    <w:p w:rsidR="007322CB" w:rsidRDefault="007322CB" w:rsidP="00D4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C661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44CEF"/>
    <w:multiLevelType w:val="hybridMultilevel"/>
    <w:tmpl w:val="86F4C29E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32A8"/>
    <w:multiLevelType w:val="hybridMultilevel"/>
    <w:tmpl w:val="2DFA15C8"/>
    <w:lvl w:ilvl="0" w:tplc="7054E7B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01FEF"/>
    <w:multiLevelType w:val="hybridMultilevel"/>
    <w:tmpl w:val="E534B4B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B4813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D9DA3E04"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1E3C"/>
    <w:multiLevelType w:val="multilevel"/>
    <w:tmpl w:val="902EC7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Cambria" w:hAnsi="Cambria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ascii="Cambria" w:hAnsi="Cambria"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ascii="Cambria" w:hAnsi="Cambria"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ascii="Cambria" w:hAnsi="Cambria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ascii="Cambria" w:hAnsi="Cambria" w:hint="default"/>
      </w:rPr>
    </w:lvl>
  </w:abstractNum>
  <w:abstractNum w:abstractNumId="5" w15:restartNumberingAfterBreak="0">
    <w:nsid w:val="1775284A"/>
    <w:multiLevelType w:val="hybridMultilevel"/>
    <w:tmpl w:val="3F64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E2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C2DA9"/>
    <w:multiLevelType w:val="hybridMultilevel"/>
    <w:tmpl w:val="B518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74F90"/>
    <w:multiLevelType w:val="hybridMultilevel"/>
    <w:tmpl w:val="A7807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A343C"/>
    <w:multiLevelType w:val="hybridMultilevel"/>
    <w:tmpl w:val="28DABB2C"/>
    <w:lvl w:ilvl="0" w:tplc="037CEB22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4318B"/>
    <w:multiLevelType w:val="hybridMultilevel"/>
    <w:tmpl w:val="0E4CD71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07147"/>
    <w:multiLevelType w:val="hybridMultilevel"/>
    <w:tmpl w:val="6C8EF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C65D08"/>
    <w:multiLevelType w:val="multilevel"/>
    <w:tmpl w:val="8F10F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5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72B0"/>
    <w:multiLevelType w:val="hybridMultilevel"/>
    <w:tmpl w:val="CA2A330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06C4D"/>
    <w:multiLevelType w:val="hybridMultilevel"/>
    <w:tmpl w:val="2C10D1FA"/>
    <w:lvl w:ilvl="0" w:tplc="3F7A95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15A72"/>
    <w:multiLevelType w:val="hybridMultilevel"/>
    <w:tmpl w:val="53E86FFC"/>
    <w:lvl w:ilvl="0" w:tplc="A53C7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B82043"/>
    <w:multiLevelType w:val="hybridMultilevel"/>
    <w:tmpl w:val="5B4E2C6E"/>
    <w:lvl w:ilvl="0" w:tplc="C4A68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A3FBB"/>
    <w:multiLevelType w:val="hybridMultilevel"/>
    <w:tmpl w:val="6B90F0C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9"/>
  </w:num>
  <w:num w:numId="5">
    <w:abstractNumId w:val="17"/>
  </w:num>
  <w:num w:numId="6">
    <w:abstractNumId w:val="2"/>
  </w:num>
  <w:num w:numId="7">
    <w:abstractNumId w:val="7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2"/>
  </w:num>
  <w:num w:numId="13">
    <w:abstractNumId w:val="3"/>
  </w:num>
  <w:num w:numId="14">
    <w:abstractNumId w:val="1"/>
  </w:num>
  <w:num w:numId="15">
    <w:abstractNumId w:val="18"/>
  </w:num>
  <w:num w:numId="16">
    <w:abstractNumId w:val="11"/>
  </w:num>
  <w:num w:numId="17">
    <w:abstractNumId w:val="23"/>
  </w:num>
  <w:num w:numId="18">
    <w:abstractNumId w:val="5"/>
  </w:num>
  <w:num w:numId="19">
    <w:abstractNumId w:val="14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8"/>
  </w:num>
  <w:num w:numId="2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D3"/>
    <w:rsid w:val="00003FBF"/>
    <w:rsid w:val="00007DAB"/>
    <w:rsid w:val="00034663"/>
    <w:rsid w:val="00041716"/>
    <w:rsid w:val="00044796"/>
    <w:rsid w:val="000519DA"/>
    <w:rsid w:val="00060DB3"/>
    <w:rsid w:val="00066692"/>
    <w:rsid w:val="00070850"/>
    <w:rsid w:val="00070E6C"/>
    <w:rsid w:val="00072E4A"/>
    <w:rsid w:val="000A1E03"/>
    <w:rsid w:val="000A23D2"/>
    <w:rsid w:val="000A2A24"/>
    <w:rsid w:val="000A2C0C"/>
    <w:rsid w:val="000A454A"/>
    <w:rsid w:val="000A574E"/>
    <w:rsid w:val="000E2263"/>
    <w:rsid w:val="000F4F9E"/>
    <w:rsid w:val="000F54BD"/>
    <w:rsid w:val="000F6213"/>
    <w:rsid w:val="000F65DF"/>
    <w:rsid w:val="001309E9"/>
    <w:rsid w:val="00136B02"/>
    <w:rsid w:val="00142697"/>
    <w:rsid w:val="001475D9"/>
    <w:rsid w:val="001559CD"/>
    <w:rsid w:val="0017477D"/>
    <w:rsid w:val="00177692"/>
    <w:rsid w:val="00197550"/>
    <w:rsid w:val="001B78EA"/>
    <w:rsid w:val="001D0904"/>
    <w:rsid w:val="001D0F37"/>
    <w:rsid w:val="001D4C43"/>
    <w:rsid w:val="001E030C"/>
    <w:rsid w:val="001E3107"/>
    <w:rsid w:val="001E3CD6"/>
    <w:rsid w:val="00226DA4"/>
    <w:rsid w:val="00233D03"/>
    <w:rsid w:val="002341A0"/>
    <w:rsid w:val="00241B90"/>
    <w:rsid w:val="00244187"/>
    <w:rsid w:val="002447BA"/>
    <w:rsid w:val="00247693"/>
    <w:rsid w:val="00256E94"/>
    <w:rsid w:val="002624CB"/>
    <w:rsid w:val="002668F3"/>
    <w:rsid w:val="002706D6"/>
    <w:rsid w:val="00272FC9"/>
    <w:rsid w:val="0027784C"/>
    <w:rsid w:val="002820C0"/>
    <w:rsid w:val="00285476"/>
    <w:rsid w:val="0028651D"/>
    <w:rsid w:val="00295D68"/>
    <w:rsid w:val="00296B9E"/>
    <w:rsid w:val="002A17EE"/>
    <w:rsid w:val="002A1CD2"/>
    <w:rsid w:val="002A25C7"/>
    <w:rsid w:val="002A2B42"/>
    <w:rsid w:val="002A3013"/>
    <w:rsid w:val="002B1CF5"/>
    <w:rsid w:val="002C1E8D"/>
    <w:rsid w:val="002E0F7D"/>
    <w:rsid w:val="002E3494"/>
    <w:rsid w:val="002E36DE"/>
    <w:rsid w:val="002E63D8"/>
    <w:rsid w:val="002F25BE"/>
    <w:rsid w:val="002F2F1A"/>
    <w:rsid w:val="002F6407"/>
    <w:rsid w:val="00304401"/>
    <w:rsid w:val="0030732F"/>
    <w:rsid w:val="003122D9"/>
    <w:rsid w:val="00316BF4"/>
    <w:rsid w:val="00325F57"/>
    <w:rsid w:val="003319C1"/>
    <w:rsid w:val="003320E6"/>
    <w:rsid w:val="00336929"/>
    <w:rsid w:val="00352B16"/>
    <w:rsid w:val="00353EFF"/>
    <w:rsid w:val="00355DA1"/>
    <w:rsid w:val="00364A3B"/>
    <w:rsid w:val="003756B3"/>
    <w:rsid w:val="003833FB"/>
    <w:rsid w:val="003A3733"/>
    <w:rsid w:val="003A5559"/>
    <w:rsid w:val="003C1D14"/>
    <w:rsid w:val="003C3E4A"/>
    <w:rsid w:val="003C43F6"/>
    <w:rsid w:val="003D04F7"/>
    <w:rsid w:val="003E6E20"/>
    <w:rsid w:val="003E737E"/>
    <w:rsid w:val="003F55FB"/>
    <w:rsid w:val="004026FA"/>
    <w:rsid w:val="00411086"/>
    <w:rsid w:val="00412A82"/>
    <w:rsid w:val="00415871"/>
    <w:rsid w:val="004159AD"/>
    <w:rsid w:val="00421095"/>
    <w:rsid w:val="004213CA"/>
    <w:rsid w:val="0042710D"/>
    <w:rsid w:val="00437953"/>
    <w:rsid w:val="00443EDE"/>
    <w:rsid w:val="00463CF0"/>
    <w:rsid w:val="00471A2A"/>
    <w:rsid w:val="00473A77"/>
    <w:rsid w:val="00475B04"/>
    <w:rsid w:val="004867D1"/>
    <w:rsid w:val="00491561"/>
    <w:rsid w:val="00491AB9"/>
    <w:rsid w:val="004979B2"/>
    <w:rsid w:val="004B39C2"/>
    <w:rsid w:val="004B5448"/>
    <w:rsid w:val="004C0027"/>
    <w:rsid w:val="004C6A83"/>
    <w:rsid w:val="004D199B"/>
    <w:rsid w:val="004F08F6"/>
    <w:rsid w:val="004F3844"/>
    <w:rsid w:val="004F67F2"/>
    <w:rsid w:val="004F6F98"/>
    <w:rsid w:val="00501175"/>
    <w:rsid w:val="00503ADC"/>
    <w:rsid w:val="00515686"/>
    <w:rsid w:val="005316C7"/>
    <w:rsid w:val="00540A14"/>
    <w:rsid w:val="00550B9F"/>
    <w:rsid w:val="00551AB4"/>
    <w:rsid w:val="00555A82"/>
    <w:rsid w:val="0055794A"/>
    <w:rsid w:val="00576488"/>
    <w:rsid w:val="00590F30"/>
    <w:rsid w:val="005933F4"/>
    <w:rsid w:val="005A0E61"/>
    <w:rsid w:val="005A10EC"/>
    <w:rsid w:val="005A15FC"/>
    <w:rsid w:val="005A534A"/>
    <w:rsid w:val="005B0167"/>
    <w:rsid w:val="005B7A6C"/>
    <w:rsid w:val="005C1CC6"/>
    <w:rsid w:val="005C1FD4"/>
    <w:rsid w:val="005D2549"/>
    <w:rsid w:val="005D6D2D"/>
    <w:rsid w:val="005E191B"/>
    <w:rsid w:val="005E7B4C"/>
    <w:rsid w:val="005F4170"/>
    <w:rsid w:val="0060416A"/>
    <w:rsid w:val="00617319"/>
    <w:rsid w:val="00631EB8"/>
    <w:rsid w:val="0064397E"/>
    <w:rsid w:val="00645258"/>
    <w:rsid w:val="00645275"/>
    <w:rsid w:val="00647DBD"/>
    <w:rsid w:val="0065489A"/>
    <w:rsid w:val="00656927"/>
    <w:rsid w:val="00656BB2"/>
    <w:rsid w:val="00656C1D"/>
    <w:rsid w:val="00662D78"/>
    <w:rsid w:val="006635E9"/>
    <w:rsid w:val="00664430"/>
    <w:rsid w:val="0067146D"/>
    <w:rsid w:val="0067292D"/>
    <w:rsid w:val="006761DC"/>
    <w:rsid w:val="00683DB7"/>
    <w:rsid w:val="00685528"/>
    <w:rsid w:val="006911BC"/>
    <w:rsid w:val="006B0FFA"/>
    <w:rsid w:val="006B1256"/>
    <w:rsid w:val="006B2219"/>
    <w:rsid w:val="006B239A"/>
    <w:rsid w:val="006C5E73"/>
    <w:rsid w:val="006D55C4"/>
    <w:rsid w:val="006E4EB8"/>
    <w:rsid w:val="0070192A"/>
    <w:rsid w:val="00710145"/>
    <w:rsid w:val="00710AD3"/>
    <w:rsid w:val="00717016"/>
    <w:rsid w:val="00723B54"/>
    <w:rsid w:val="007322CB"/>
    <w:rsid w:val="00732508"/>
    <w:rsid w:val="00740B8F"/>
    <w:rsid w:val="00742E10"/>
    <w:rsid w:val="00744359"/>
    <w:rsid w:val="00747789"/>
    <w:rsid w:val="00754712"/>
    <w:rsid w:val="007641A5"/>
    <w:rsid w:val="00767326"/>
    <w:rsid w:val="00772915"/>
    <w:rsid w:val="00773FB2"/>
    <w:rsid w:val="0077530A"/>
    <w:rsid w:val="007A06D0"/>
    <w:rsid w:val="007A1904"/>
    <w:rsid w:val="007A3C54"/>
    <w:rsid w:val="007B0B8D"/>
    <w:rsid w:val="007B1E0D"/>
    <w:rsid w:val="007C41A4"/>
    <w:rsid w:val="007C5486"/>
    <w:rsid w:val="007D43B1"/>
    <w:rsid w:val="007F23B7"/>
    <w:rsid w:val="007F7857"/>
    <w:rsid w:val="0080282D"/>
    <w:rsid w:val="00806AAE"/>
    <w:rsid w:val="00812AC0"/>
    <w:rsid w:val="00824672"/>
    <w:rsid w:val="008320F6"/>
    <w:rsid w:val="00832968"/>
    <w:rsid w:val="0083546C"/>
    <w:rsid w:val="00844FAB"/>
    <w:rsid w:val="00845615"/>
    <w:rsid w:val="00846122"/>
    <w:rsid w:val="008467A2"/>
    <w:rsid w:val="00851BAF"/>
    <w:rsid w:val="00870661"/>
    <w:rsid w:val="00870DB3"/>
    <w:rsid w:val="00884CDD"/>
    <w:rsid w:val="00887CB3"/>
    <w:rsid w:val="008946BD"/>
    <w:rsid w:val="008A6FE3"/>
    <w:rsid w:val="008B3557"/>
    <w:rsid w:val="008B60E1"/>
    <w:rsid w:val="008C0CD6"/>
    <w:rsid w:val="008C2D50"/>
    <w:rsid w:val="008C3739"/>
    <w:rsid w:val="008C3971"/>
    <w:rsid w:val="008D0B61"/>
    <w:rsid w:val="008E371F"/>
    <w:rsid w:val="008E3A54"/>
    <w:rsid w:val="008E6458"/>
    <w:rsid w:val="008F0732"/>
    <w:rsid w:val="008F2847"/>
    <w:rsid w:val="00900BDB"/>
    <w:rsid w:val="00900F10"/>
    <w:rsid w:val="009024ED"/>
    <w:rsid w:val="0090292E"/>
    <w:rsid w:val="009040EB"/>
    <w:rsid w:val="00904D55"/>
    <w:rsid w:val="00906095"/>
    <w:rsid w:val="00911E60"/>
    <w:rsid w:val="00914AC9"/>
    <w:rsid w:val="0092662F"/>
    <w:rsid w:val="00927277"/>
    <w:rsid w:val="00934E98"/>
    <w:rsid w:val="00940B02"/>
    <w:rsid w:val="00955A8F"/>
    <w:rsid w:val="00955E55"/>
    <w:rsid w:val="0096462C"/>
    <w:rsid w:val="00985F19"/>
    <w:rsid w:val="0098608B"/>
    <w:rsid w:val="00990CF0"/>
    <w:rsid w:val="009914FD"/>
    <w:rsid w:val="00994E6B"/>
    <w:rsid w:val="009958B4"/>
    <w:rsid w:val="009D36B5"/>
    <w:rsid w:val="009D3DCF"/>
    <w:rsid w:val="009D62BC"/>
    <w:rsid w:val="009F3ACB"/>
    <w:rsid w:val="009F3B30"/>
    <w:rsid w:val="00A0228F"/>
    <w:rsid w:val="00A10017"/>
    <w:rsid w:val="00A20611"/>
    <w:rsid w:val="00A21AE6"/>
    <w:rsid w:val="00A412AF"/>
    <w:rsid w:val="00A41878"/>
    <w:rsid w:val="00A4258A"/>
    <w:rsid w:val="00A45FC0"/>
    <w:rsid w:val="00A461F4"/>
    <w:rsid w:val="00A57892"/>
    <w:rsid w:val="00A6020E"/>
    <w:rsid w:val="00A6139F"/>
    <w:rsid w:val="00A63040"/>
    <w:rsid w:val="00A67613"/>
    <w:rsid w:val="00A71776"/>
    <w:rsid w:val="00A837CA"/>
    <w:rsid w:val="00A83F12"/>
    <w:rsid w:val="00A8450F"/>
    <w:rsid w:val="00A854B5"/>
    <w:rsid w:val="00A92C2E"/>
    <w:rsid w:val="00AA0E3D"/>
    <w:rsid w:val="00AB43CA"/>
    <w:rsid w:val="00AB4C2E"/>
    <w:rsid w:val="00AB65A2"/>
    <w:rsid w:val="00AB6C5E"/>
    <w:rsid w:val="00AC4C6D"/>
    <w:rsid w:val="00AD0A8E"/>
    <w:rsid w:val="00AD0B98"/>
    <w:rsid w:val="00AD40D0"/>
    <w:rsid w:val="00AD628F"/>
    <w:rsid w:val="00AE0945"/>
    <w:rsid w:val="00AE5FBA"/>
    <w:rsid w:val="00AE6BC5"/>
    <w:rsid w:val="00AF762A"/>
    <w:rsid w:val="00B00AA6"/>
    <w:rsid w:val="00B021D7"/>
    <w:rsid w:val="00B04FEB"/>
    <w:rsid w:val="00B14BEC"/>
    <w:rsid w:val="00B16B1F"/>
    <w:rsid w:val="00B20B19"/>
    <w:rsid w:val="00B276EF"/>
    <w:rsid w:val="00B31467"/>
    <w:rsid w:val="00B36B0B"/>
    <w:rsid w:val="00B40AB0"/>
    <w:rsid w:val="00B43A24"/>
    <w:rsid w:val="00B464A6"/>
    <w:rsid w:val="00B5279A"/>
    <w:rsid w:val="00B54DAE"/>
    <w:rsid w:val="00B5543C"/>
    <w:rsid w:val="00B556AA"/>
    <w:rsid w:val="00B55C13"/>
    <w:rsid w:val="00B626D6"/>
    <w:rsid w:val="00B63C28"/>
    <w:rsid w:val="00B724A7"/>
    <w:rsid w:val="00B86C33"/>
    <w:rsid w:val="00B87B9C"/>
    <w:rsid w:val="00B90A2D"/>
    <w:rsid w:val="00B91767"/>
    <w:rsid w:val="00B95551"/>
    <w:rsid w:val="00B96086"/>
    <w:rsid w:val="00B96100"/>
    <w:rsid w:val="00BA388F"/>
    <w:rsid w:val="00BB2442"/>
    <w:rsid w:val="00BB40C9"/>
    <w:rsid w:val="00BB656F"/>
    <w:rsid w:val="00BB76C1"/>
    <w:rsid w:val="00BC0C29"/>
    <w:rsid w:val="00BC60C2"/>
    <w:rsid w:val="00BC6E40"/>
    <w:rsid w:val="00BC7470"/>
    <w:rsid w:val="00BD0865"/>
    <w:rsid w:val="00BF4017"/>
    <w:rsid w:val="00BF4D25"/>
    <w:rsid w:val="00C04016"/>
    <w:rsid w:val="00C151C5"/>
    <w:rsid w:val="00C157DA"/>
    <w:rsid w:val="00C23F95"/>
    <w:rsid w:val="00C32BE5"/>
    <w:rsid w:val="00C431B0"/>
    <w:rsid w:val="00C45DAA"/>
    <w:rsid w:val="00C600BD"/>
    <w:rsid w:val="00C6368A"/>
    <w:rsid w:val="00C63D82"/>
    <w:rsid w:val="00C73078"/>
    <w:rsid w:val="00C7679F"/>
    <w:rsid w:val="00C77FB8"/>
    <w:rsid w:val="00C8560C"/>
    <w:rsid w:val="00C8573A"/>
    <w:rsid w:val="00CA0761"/>
    <w:rsid w:val="00CA09B2"/>
    <w:rsid w:val="00CA1F3D"/>
    <w:rsid w:val="00CA4EA2"/>
    <w:rsid w:val="00CB1120"/>
    <w:rsid w:val="00CB6AE3"/>
    <w:rsid w:val="00CC326B"/>
    <w:rsid w:val="00CC4A4A"/>
    <w:rsid w:val="00CD3D90"/>
    <w:rsid w:val="00CD5FA1"/>
    <w:rsid w:val="00CD7022"/>
    <w:rsid w:val="00CF38E4"/>
    <w:rsid w:val="00CF7CE8"/>
    <w:rsid w:val="00D1297B"/>
    <w:rsid w:val="00D20526"/>
    <w:rsid w:val="00D42509"/>
    <w:rsid w:val="00D4684A"/>
    <w:rsid w:val="00D508C3"/>
    <w:rsid w:val="00D6181C"/>
    <w:rsid w:val="00D6303B"/>
    <w:rsid w:val="00D838F9"/>
    <w:rsid w:val="00D83EF8"/>
    <w:rsid w:val="00D8615E"/>
    <w:rsid w:val="00D90BB5"/>
    <w:rsid w:val="00D91545"/>
    <w:rsid w:val="00D94BCA"/>
    <w:rsid w:val="00DA5479"/>
    <w:rsid w:val="00DB40D3"/>
    <w:rsid w:val="00DC1944"/>
    <w:rsid w:val="00DC6611"/>
    <w:rsid w:val="00DD1DC8"/>
    <w:rsid w:val="00DD7136"/>
    <w:rsid w:val="00DE4F22"/>
    <w:rsid w:val="00DE64DA"/>
    <w:rsid w:val="00DE7183"/>
    <w:rsid w:val="00DF496C"/>
    <w:rsid w:val="00DF5EB6"/>
    <w:rsid w:val="00E00792"/>
    <w:rsid w:val="00E04859"/>
    <w:rsid w:val="00E26E85"/>
    <w:rsid w:val="00E40962"/>
    <w:rsid w:val="00E51B75"/>
    <w:rsid w:val="00E56044"/>
    <w:rsid w:val="00E6445D"/>
    <w:rsid w:val="00E66CE5"/>
    <w:rsid w:val="00E731FE"/>
    <w:rsid w:val="00E733D5"/>
    <w:rsid w:val="00E775AF"/>
    <w:rsid w:val="00E833C9"/>
    <w:rsid w:val="00EA1298"/>
    <w:rsid w:val="00EC244A"/>
    <w:rsid w:val="00EC5865"/>
    <w:rsid w:val="00ED1EED"/>
    <w:rsid w:val="00ED60AE"/>
    <w:rsid w:val="00EF16B6"/>
    <w:rsid w:val="00F134FD"/>
    <w:rsid w:val="00F233E8"/>
    <w:rsid w:val="00F33871"/>
    <w:rsid w:val="00F33EC8"/>
    <w:rsid w:val="00F4476D"/>
    <w:rsid w:val="00F60DB9"/>
    <w:rsid w:val="00F63328"/>
    <w:rsid w:val="00F712A9"/>
    <w:rsid w:val="00F725C3"/>
    <w:rsid w:val="00F7704A"/>
    <w:rsid w:val="00F9217C"/>
    <w:rsid w:val="00F95201"/>
    <w:rsid w:val="00FA2EA9"/>
    <w:rsid w:val="00FA32FF"/>
    <w:rsid w:val="00FB0FAC"/>
    <w:rsid w:val="00FB3013"/>
    <w:rsid w:val="00FB6EDF"/>
    <w:rsid w:val="00FC01FB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7622A-946D-4473-9EE1-2FCD532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030C"/>
  </w:style>
  <w:style w:type="paragraph" w:styleId="Nagwek1">
    <w:name w:val="heading 1"/>
    <w:basedOn w:val="Normalny"/>
    <w:next w:val="Normalny"/>
    <w:link w:val="Nagwek1Znak"/>
    <w:uiPriority w:val="9"/>
    <w:qFormat/>
    <w:rsid w:val="000A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90A2D"/>
    <w:pPr>
      <w:keepNext/>
      <w:spacing w:after="0" w:line="240" w:lineRule="auto"/>
      <w:jc w:val="both"/>
      <w:outlineLvl w:val="2"/>
    </w:pPr>
    <w:rPr>
      <w:rFonts w:ascii="Times New Roman" w:eastAsia="Batang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79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F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4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2509"/>
  </w:style>
  <w:style w:type="paragraph" w:styleId="Stopka">
    <w:name w:val="footer"/>
    <w:basedOn w:val="Normalny"/>
    <w:link w:val="StopkaZnak"/>
    <w:uiPriority w:val="99"/>
    <w:unhideWhenUsed/>
    <w:rsid w:val="00D4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5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3F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3F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3F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3B1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685528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DE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0B6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B90A2D"/>
    <w:rPr>
      <w:rFonts w:ascii="Times New Roman" w:eastAsia="Batang" w:hAnsi="Times New Roman" w:cs="Times New Roman"/>
      <w:b/>
      <w:bCs/>
      <w:sz w:val="20"/>
      <w:szCs w:val="24"/>
      <w:lang w:eastAsia="pl-PL"/>
    </w:rPr>
  </w:style>
  <w:style w:type="character" w:customStyle="1" w:styleId="hgkelc">
    <w:name w:val="hgkelc"/>
    <w:basedOn w:val="Domylnaczcionkaakapitu"/>
    <w:rsid w:val="009958B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9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43795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9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23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1E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1E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1E6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1E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1E6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5794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9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300@autograf.pl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kuklinska@ckz.swidnica.p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DE0AF-3399-4933-A991-16475776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Katarzyna Michalak</cp:lastModifiedBy>
  <cp:revision>2</cp:revision>
  <cp:lastPrinted>2016-10-03T16:03:00Z</cp:lastPrinted>
  <dcterms:created xsi:type="dcterms:W3CDTF">2020-11-29T21:59:00Z</dcterms:created>
  <dcterms:modified xsi:type="dcterms:W3CDTF">2020-11-29T21:59:00Z</dcterms:modified>
</cp:coreProperties>
</file>